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068E" w14:textId="13FF3F6E" w:rsidR="00B65DBC" w:rsidRDefault="00646C08" w:rsidP="00646C08">
      <w:pPr>
        <w:pStyle w:val="Heading2"/>
      </w:pPr>
      <w:r>
        <w:t xml:space="preserve">ATTACHMENT 1 – </w:t>
      </w:r>
      <w:r w:rsidR="00714231">
        <w:t>Resolution</w:t>
      </w:r>
    </w:p>
    <w:p w14:paraId="681B3B44" w14:textId="77777777" w:rsidR="00B65DBC" w:rsidRPr="006D20A8" w:rsidRDefault="00B65DBC" w:rsidP="00B65DBC">
      <w:pPr>
        <w:spacing w:after="0"/>
        <w:rPr>
          <w:rFonts w:ascii="Arial" w:hAnsi="Arial" w:cs="Arial"/>
          <w:b/>
          <w:i/>
        </w:rPr>
      </w:pPr>
    </w:p>
    <w:p w14:paraId="52C2539F" w14:textId="54EB840A" w:rsidR="00BB08D6" w:rsidRPr="00BB08D6" w:rsidRDefault="00BB08D6" w:rsidP="00BB08D6">
      <w:pPr>
        <w:spacing w:after="0"/>
        <w:rPr>
          <w:rFonts w:ascii="Arial" w:hAnsi="Arial" w:cs="Arial"/>
          <w:sz w:val="20"/>
          <w:szCs w:val="20"/>
        </w:rPr>
      </w:pPr>
      <w:r w:rsidRPr="00BB08D6">
        <w:rPr>
          <w:rFonts w:ascii="Arial" w:hAnsi="Arial" w:cs="Arial"/>
          <w:sz w:val="20"/>
          <w:szCs w:val="20"/>
        </w:rPr>
        <w:t>The applicant must provide an adopted resolution that has been adopted by the applicant’s governing body designating an authorized representative to submit the application and execute an agreement with the State of California for the SGMA Implementation grant application.</w:t>
      </w:r>
    </w:p>
    <w:p w14:paraId="040ECC4A" w14:textId="77777777" w:rsidR="00BB08D6" w:rsidRPr="00BB08D6" w:rsidRDefault="00BB08D6" w:rsidP="00BB08D6">
      <w:pPr>
        <w:spacing w:after="0"/>
        <w:rPr>
          <w:rFonts w:ascii="Arial" w:hAnsi="Arial" w:cs="Arial"/>
          <w:sz w:val="20"/>
          <w:szCs w:val="20"/>
        </w:rPr>
      </w:pPr>
    </w:p>
    <w:p w14:paraId="46BFD7F9" w14:textId="579D0F37" w:rsidR="00BB08D6" w:rsidRPr="00BB08D6" w:rsidRDefault="00BB08D6" w:rsidP="00BB08D6">
      <w:pPr>
        <w:spacing w:after="0"/>
        <w:rPr>
          <w:rFonts w:ascii="Arial" w:hAnsi="Arial" w:cs="Arial"/>
          <w:sz w:val="20"/>
          <w:szCs w:val="20"/>
        </w:rPr>
      </w:pPr>
      <w:r w:rsidRPr="00036307">
        <w:rPr>
          <w:rFonts w:ascii="Arial" w:hAnsi="Arial" w:cs="Arial"/>
          <w:b/>
          <w:bCs/>
          <w:sz w:val="20"/>
          <w:szCs w:val="20"/>
        </w:rPr>
        <w:t>I</w:t>
      </w:r>
      <w:r w:rsidR="00036307">
        <w:rPr>
          <w:rFonts w:ascii="Arial" w:hAnsi="Arial" w:cs="Arial"/>
          <w:b/>
          <w:bCs/>
          <w:sz w:val="20"/>
          <w:szCs w:val="20"/>
        </w:rPr>
        <w:t>F</w:t>
      </w:r>
      <w:r w:rsidRPr="00036307">
        <w:rPr>
          <w:rFonts w:ascii="Arial" w:hAnsi="Arial" w:cs="Arial"/>
          <w:b/>
          <w:bCs/>
          <w:sz w:val="20"/>
          <w:szCs w:val="20"/>
        </w:rPr>
        <w:t xml:space="preserve"> </w:t>
      </w:r>
      <w:r w:rsidRPr="00BB08D6">
        <w:rPr>
          <w:rFonts w:ascii="Arial" w:hAnsi="Arial" w:cs="Arial"/>
          <w:sz w:val="20"/>
          <w:szCs w:val="20"/>
        </w:rPr>
        <w:t>an entity is acting on behalf of a GSA, then an adopted resolution from the GSA is required authorizing the applicant entity to act in such a role. Furthermore, a resolution is required by the entity acting as applicant stating authorization to work on behalf of the GSA</w:t>
      </w:r>
      <w:r w:rsidR="00036307">
        <w:rPr>
          <w:rFonts w:ascii="Arial" w:hAnsi="Arial" w:cs="Arial"/>
          <w:sz w:val="20"/>
          <w:szCs w:val="20"/>
        </w:rPr>
        <w:t xml:space="preserve"> as previously described</w:t>
      </w:r>
      <w:r w:rsidRPr="00BB08D6">
        <w:rPr>
          <w:rFonts w:ascii="Arial" w:hAnsi="Arial" w:cs="Arial"/>
          <w:sz w:val="20"/>
          <w:szCs w:val="20"/>
        </w:rPr>
        <w:t>. Therefore,</w:t>
      </w:r>
      <w:r w:rsidR="00036307">
        <w:rPr>
          <w:rFonts w:ascii="Arial" w:hAnsi="Arial" w:cs="Arial"/>
          <w:sz w:val="20"/>
          <w:szCs w:val="20"/>
        </w:rPr>
        <w:t xml:space="preserve"> in this example,</w:t>
      </w:r>
      <w:r w:rsidRPr="00BB08D6">
        <w:rPr>
          <w:rFonts w:ascii="Arial" w:hAnsi="Arial" w:cs="Arial"/>
          <w:sz w:val="20"/>
          <w:szCs w:val="20"/>
        </w:rPr>
        <w:t xml:space="preserve"> no less than two adopted resolutions are required for the application and grant execution.</w:t>
      </w:r>
    </w:p>
    <w:p w14:paraId="48CD41ED" w14:textId="77777777" w:rsidR="00BB08D6" w:rsidRPr="00BB08D6" w:rsidRDefault="00BB08D6" w:rsidP="00BB08D6">
      <w:pPr>
        <w:spacing w:after="0"/>
        <w:rPr>
          <w:rFonts w:ascii="Arial" w:hAnsi="Arial" w:cs="Arial"/>
          <w:sz w:val="20"/>
          <w:szCs w:val="20"/>
        </w:rPr>
      </w:pPr>
    </w:p>
    <w:p w14:paraId="0566EC1B" w14:textId="43B6E79C" w:rsidR="00BB08D6" w:rsidRPr="00BB08D6" w:rsidRDefault="00BB08D6" w:rsidP="00BB08D6">
      <w:pPr>
        <w:spacing w:after="0"/>
        <w:rPr>
          <w:rFonts w:ascii="Arial" w:hAnsi="Arial" w:cs="Arial"/>
          <w:sz w:val="20"/>
          <w:szCs w:val="20"/>
        </w:rPr>
      </w:pPr>
      <w:r w:rsidRPr="00036307">
        <w:rPr>
          <w:rFonts w:ascii="Arial" w:hAnsi="Arial" w:cs="Arial"/>
          <w:b/>
          <w:bCs/>
          <w:sz w:val="20"/>
          <w:szCs w:val="20"/>
          <w:u w:val="single"/>
        </w:rPr>
        <w:t>If the resolution cannot be adopted prior to the application due date</w:t>
      </w:r>
      <w:r w:rsidRPr="00BB08D6">
        <w:rPr>
          <w:rFonts w:ascii="Arial" w:hAnsi="Arial" w:cs="Arial"/>
          <w:sz w:val="20"/>
          <w:szCs w:val="20"/>
        </w:rPr>
        <w:t xml:space="preserve">, </w:t>
      </w:r>
      <w:r w:rsidR="00036307">
        <w:rPr>
          <w:rFonts w:ascii="Arial" w:hAnsi="Arial" w:cs="Arial"/>
          <w:sz w:val="20"/>
          <w:szCs w:val="20"/>
        </w:rPr>
        <w:t xml:space="preserve">provide draft copies of the resolution(s), </w:t>
      </w:r>
      <w:r w:rsidRPr="00BB08D6">
        <w:rPr>
          <w:rFonts w:ascii="Arial" w:hAnsi="Arial" w:cs="Arial"/>
          <w:sz w:val="20"/>
          <w:szCs w:val="20"/>
        </w:rPr>
        <w:t>discuss the situatio</w:t>
      </w:r>
      <w:r w:rsidR="00036307">
        <w:rPr>
          <w:rFonts w:ascii="Arial" w:hAnsi="Arial" w:cs="Arial"/>
          <w:sz w:val="20"/>
          <w:szCs w:val="20"/>
        </w:rPr>
        <w:t xml:space="preserve">n in </w:t>
      </w:r>
      <w:r w:rsidRPr="00BB08D6">
        <w:rPr>
          <w:rFonts w:ascii="Arial" w:hAnsi="Arial" w:cs="Arial"/>
          <w:sz w:val="20"/>
          <w:szCs w:val="20"/>
        </w:rPr>
        <w:t xml:space="preserve">Attachment </w:t>
      </w:r>
      <w:r w:rsidR="00036307">
        <w:rPr>
          <w:rFonts w:ascii="Arial" w:hAnsi="Arial" w:cs="Arial"/>
          <w:sz w:val="20"/>
          <w:szCs w:val="20"/>
        </w:rPr>
        <w:t>B</w:t>
      </w:r>
      <w:r w:rsidRPr="00BB08D6">
        <w:rPr>
          <w:rFonts w:ascii="Arial" w:hAnsi="Arial" w:cs="Arial"/>
          <w:sz w:val="20"/>
          <w:szCs w:val="20"/>
        </w:rPr>
        <w:t xml:space="preserve">, </w:t>
      </w:r>
      <w:r w:rsidR="00036307">
        <w:rPr>
          <w:rFonts w:ascii="Arial" w:hAnsi="Arial" w:cs="Arial"/>
          <w:sz w:val="20"/>
          <w:szCs w:val="20"/>
        </w:rPr>
        <w:t xml:space="preserve">and </w:t>
      </w:r>
      <w:r w:rsidRPr="00BB08D6">
        <w:rPr>
          <w:rFonts w:ascii="Arial" w:hAnsi="Arial" w:cs="Arial"/>
          <w:sz w:val="20"/>
          <w:szCs w:val="20"/>
        </w:rPr>
        <w:t>includ</w:t>
      </w:r>
      <w:r w:rsidR="00036307">
        <w:rPr>
          <w:rFonts w:ascii="Arial" w:hAnsi="Arial" w:cs="Arial"/>
          <w:sz w:val="20"/>
          <w:szCs w:val="20"/>
        </w:rPr>
        <w:t>e</w:t>
      </w:r>
      <w:r w:rsidRPr="00BB08D6">
        <w:rPr>
          <w:rFonts w:ascii="Arial" w:hAnsi="Arial" w:cs="Arial"/>
          <w:sz w:val="20"/>
          <w:szCs w:val="20"/>
        </w:rPr>
        <w:t xml:space="preserve"> an anticipated submittal date for the adopted resolution(s). An Agreement cannot be signed without an adopted resolution signed by the appropriate authorities.</w:t>
      </w:r>
    </w:p>
    <w:p w14:paraId="587C7477" w14:textId="77777777" w:rsidR="00BB08D6" w:rsidRPr="00BB08D6" w:rsidRDefault="00BB08D6" w:rsidP="00BB08D6">
      <w:pPr>
        <w:spacing w:after="0"/>
        <w:rPr>
          <w:rFonts w:ascii="Arial" w:hAnsi="Arial" w:cs="Arial"/>
          <w:sz w:val="20"/>
          <w:szCs w:val="20"/>
        </w:rPr>
      </w:pPr>
    </w:p>
    <w:p w14:paraId="7ED63F96" w14:textId="5D444DAF" w:rsidR="00BB08D6" w:rsidRDefault="00BB08D6" w:rsidP="00BB08D6">
      <w:pPr>
        <w:spacing w:after="0"/>
        <w:rPr>
          <w:rFonts w:ascii="Arial" w:hAnsi="Arial" w:cs="Arial"/>
          <w:sz w:val="20"/>
          <w:szCs w:val="20"/>
        </w:rPr>
      </w:pPr>
      <w:r w:rsidRPr="00BB08D6">
        <w:rPr>
          <w:rFonts w:ascii="Arial" w:hAnsi="Arial" w:cs="Arial"/>
          <w:sz w:val="20"/>
          <w:szCs w:val="20"/>
        </w:rPr>
        <w:t>The following text box provides an example of the resolution that must be submitted to fulfill this requirement.</w:t>
      </w:r>
    </w:p>
    <w:p w14:paraId="206524FE" w14:textId="6348E5C2" w:rsidR="00BB08D6" w:rsidRDefault="00BB08D6" w:rsidP="00BB08D6">
      <w:pPr>
        <w:spacing w:after="0"/>
        <w:rPr>
          <w:rFonts w:ascii="Arial" w:hAnsi="Arial" w:cs="Arial"/>
          <w:sz w:val="20"/>
          <w:szCs w:val="20"/>
        </w:rPr>
      </w:pPr>
    </w:p>
    <w:p w14:paraId="7BE6FA86" w14:textId="6725DF50" w:rsidR="00BB08D6" w:rsidRDefault="00BB08D6" w:rsidP="00BB08D6">
      <w:pPr>
        <w:spacing w:after="0"/>
        <w:rPr>
          <w:rFonts w:ascii="Arial" w:hAnsi="Arial" w:cs="Arial"/>
          <w:sz w:val="20"/>
          <w:szCs w:val="20"/>
        </w:rPr>
      </w:pPr>
    </w:p>
    <w:tbl>
      <w:tblPr>
        <w:tblStyle w:val="TableGrid"/>
        <w:tblpPr w:leftFromText="180" w:rightFromText="180" w:vertAnchor="text" w:horzAnchor="margin" w:tblpY="-57"/>
        <w:tblW w:w="10924" w:type="dxa"/>
        <w:tblLook w:val="04A0" w:firstRow="1" w:lastRow="0" w:firstColumn="1" w:lastColumn="0" w:noHBand="0" w:noVBand="1"/>
      </w:tblPr>
      <w:tblGrid>
        <w:gridCol w:w="10924"/>
      </w:tblGrid>
      <w:tr w:rsidR="009607EB" w14:paraId="6B4E774E" w14:textId="77777777" w:rsidTr="00611A39">
        <w:trPr>
          <w:trHeight w:val="5391"/>
        </w:trPr>
        <w:tc>
          <w:tcPr>
            <w:tcW w:w="10924" w:type="dxa"/>
          </w:tcPr>
          <w:p w14:paraId="68BF5388" w14:textId="77777777" w:rsidR="009607EB" w:rsidRDefault="009607EB" w:rsidP="009607EB">
            <w:pPr>
              <w:jc w:val="center"/>
            </w:pPr>
            <w:r>
              <w:t>RESOLUTION NO. __________</w:t>
            </w:r>
          </w:p>
          <w:p w14:paraId="0EF47F9F" w14:textId="77777777" w:rsidR="009607EB" w:rsidRDefault="009607EB" w:rsidP="009607EB"/>
          <w:p w14:paraId="54D0A9DD" w14:textId="77777777" w:rsidR="009607EB" w:rsidRDefault="009607EB" w:rsidP="009607EB">
            <w:r>
              <w:t>Resolved by the &lt;</w:t>
            </w:r>
            <w:r w:rsidRPr="00C437E7">
              <w:rPr>
                <w:i/>
              </w:rPr>
              <w:t>Insert Name of Applicant Governing Body</w:t>
            </w:r>
            <w:r>
              <w:t>&gt;, that an application be made to the Department of Water Resources to obtain a grant under the 2021 Sustainable Groundwater Management (SGM) Grant Program SGMA Implementation Grant pursuant to the</w:t>
            </w:r>
            <w:r w:rsidRPr="009607EB">
              <w:t xml:space="preserve"> California Drought, Water, Parks, Climate, Coastal Protection, and Outdoor Access For All Act of 2018</w:t>
            </w:r>
            <w:r>
              <w:t xml:space="preserve"> (Pub. Resources Code, § 80000, et seq.) and the Budget Acts of 2021 and 2022.  Be it further resolved that the &lt;</w:t>
            </w:r>
            <w:r w:rsidRPr="00C437E7">
              <w:rPr>
                <w:i/>
              </w:rPr>
              <w:t>Insert Name of Applicant Governing Body</w:t>
            </w:r>
            <w:r>
              <w:t>&gt; has the authority and shall enter into a funding agreement with the Department of Water Resources to receive a grant for the: &lt;</w:t>
            </w:r>
            <w:r w:rsidRPr="0055564B">
              <w:rPr>
                <w:i/>
              </w:rPr>
              <w:t>Insert Project Name</w:t>
            </w:r>
            <w:r>
              <w:t xml:space="preserve">&gt;. </w:t>
            </w:r>
          </w:p>
          <w:p w14:paraId="6411587A" w14:textId="77777777" w:rsidR="009607EB" w:rsidRDefault="009607EB" w:rsidP="009607EB"/>
          <w:p w14:paraId="087C2E52" w14:textId="604F8C53" w:rsidR="009607EB" w:rsidRDefault="009607EB" w:rsidP="009607EB">
            <w:r>
              <w:t>The &lt;</w:t>
            </w:r>
            <w:r w:rsidRPr="00C437E7">
              <w:rPr>
                <w:i/>
              </w:rPr>
              <w:t>Insert title of Authorized Applicant Official</w:t>
            </w:r>
            <w:r>
              <w:t>&gt; of the &lt;</w:t>
            </w:r>
            <w:r w:rsidRPr="00C437E7">
              <w:rPr>
                <w:i/>
              </w:rPr>
              <w:t>Insert Name of Applicant</w:t>
            </w:r>
            <w:r>
              <w:t xml:space="preserve">&gt;, or designee, is hereby authorized and directed to prepare the necessary data, conduct investigations, file such application, execute a </w:t>
            </w:r>
            <w:r w:rsidR="00611A39">
              <w:t>funding</w:t>
            </w:r>
            <w:r>
              <w:t xml:space="preserve"> agreement and any future amendments </w:t>
            </w:r>
            <w:r w:rsidR="00611A39">
              <w:t>thereto</w:t>
            </w:r>
            <w:r>
              <w:t xml:space="preserve">, submit invoices, and submit any reporting requirements with the Department of Water Resources. </w:t>
            </w:r>
          </w:p>
          <w:p w14:paraId="1F09A5C8" w14:textId="77777777" w:rsidR="009607EB" w:rsidRDefault="009607EB" w:rsidP="009607EB"/>
          <w:p w14:paraId="5029A0A7" w14:textId="77777777" w:rsidR="009607EB" w:rsidRDefault="009607EB" w:rsidP="009607EB">
            <w:r>
              <w:t>Passed and adopted at a meeting of the &lt;</w:t>
            </w:r>
            <w:r w:rsidRPr="00C437E7">
              <w:rPr>
                <w:i/>
              </w:rPr>
              <w:t>Insert Name of Applicant</w:t>
            </w:r>
            <w:r>
              <w:t>&gt; on &lt;</w:t>
            </w:r>
            <w:r w:rsidRPr="00C437E7">
              <w:rPr>
                <w:i/>
              </w:rPr>
              <w:t>Insert date</w:t>
            </w:r>
            <w:r>
              <w:t>&gt;.</w:t>
            </w:r>
          </w:p>
          <w:p w14:paraId="68050CF1" w14:textId="77777777" w:rsidR="009607EB" w:rsidRDefault="009607EB" w:rsidP="009607EB"/>
          <w:p w14:paraId="24CE776F" w14:textId="77777777" w:rsidR="009607EB" w:rsidRDefault="009607EB" w:rsidP="009607EB">
            <w:pPr>
              <w:ind w:left="2880" w:firstLine="720"/>
            </w:pPr>
          </w:p>
          <w:p w14:paraId="1FC896CC" w14:textId="77777777" w:rsidR="009607EB" w:rsidRPr="00116E9E" w:rsidRDefault="009607EB" w:rsidP="009607EB">
            <w:pPr>
              <w:ind w:left="2880" w:firstLine="720"/>
              <w:rPr>
                <w:u w:val="single"/>
              </w:rPr>
            </w:pPr>
            <w:r>
              <w:t>Authorized Original Signature:</w:t>
            </w:r>
            <w:r w:rsidRPr="00116E9E">
              <w:rPr>
                <w:u w:val="single"/>
              </w:rPr>
              <w:tab/>
            </w:r>
            <w:r w:rsidRPr="00116E9E">
              <w:rPr>
                <w:u w:val="single"/>
              </w:rPr>
              <w:tab/>
            </w:r>
            <w:r w:rsidRPr="00116E9E">
              <w:rPr>
                <w:u w:val="single"/>
              </w:rPr>
              <w:tab/>
            </w:r>
            <w:r w:rsidRPr="00116E9E">
              <w:rPr>
                <w:u w:val="single"/>
              </w:rPr>
              <w:tab/>
            </w:r>
            <w:r w:rsidRPr="00116E9E">
              <w:rPr>
                <w:u w:val="single"/>
              </w:rPr>
              <w:tab/>
            </w:r>
          </w:p>
          <w:p w14:paraId="6D4DCFCC" w14:textId="77777777" w:rsidR="009607EB" w:rsidRPr="00116E9E" w:rsidRDefault="009607EB" w:rsidP="009607EB">
            <w:pPr>
              <w:ind w:left="2880" w:firstLine="720"/>
              <w:rPr>
                <w:u w:val="single"/>
              </w:rPr>
            </w:pPr>
            <w:r>
              <w:t>Printed Name:</w:t>
            </w:r>
            <w:r>
              <w:rPr>
                <w:u w:val="single"/>
              </w:rPr>
              <w:tab/>
            </w:r>
            <w:r>
              <w:rPr>
                <w:u w:val="single"/>
              </w:rPr>
              <w:tab/>
            </w:r>
            <w:r>
              <w:rPr>
                <w:u w:val="single"/>
              </w:rPr>
              <w:tab/>
            </w:r>
            <w:r>
              <w:rPr>
                <w:u w:val="single"/>
              </w:rPr>
              <w:tab/>
            </w:r>
            <w:r>
              <w:rPr>
                <w:u w:val="single"/>
              </w:rPr>
              <w:tab/>
            </w:r>
            <w:r>
              <w:rPr>
                <w:u w:val="single"/>
              </w:rPr>
              <w:tab/>
            </w:r>
            <w:r>
              <w:rPr>
                <w:u w:val="single"/>
              </w:rPr>
              <w:tab/>
            </w:r>
          </w:p>
          <w:p w14:paraId="5D29AE15" w14:textId="77777777" w:rsidR="009607EB" w:rsidRPr="00116E9E" w:rsidRDefault="009607EB" w:rsidP="009607EB">
            <w:pPr>
              <w:ind w:left="2880" w:firstLine="720"/>
              <w:rPr>
                <w:u w:val="single"/>
              </w:rPr>
            </w:pPr>
            <w:r>
              <w:t>Title: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0847E7" w14:textId="77777777" w:rsidR="009607EB" w:rsidRPr="00116E9E" w:rsidRDefault="009607EB" w:rsidP="009607EB">
            <w:pPr>
              <w:ind w:left="2880" w:firstLine="720"/>
              <w:rPr>
                <w:u w:val="single"/>
              </w:rPr>
            </w:pPr>
            <w:r>
              <w:t>Clerk/Secretary:</w:t>
            </w:r>
            <w:r>
              <w:rPr>
                <w:u w:val="single"/>
              </w:rPr>
              <w:tab/>
            </w:r>
            <w:r>
              <w:rPr>
                <w:u w:val="single"/>
              </w:rPr>
              <w:tab/>
            </w:r>
            <w:r>
              <w:rPr>
                <w:u w:val="single"/>
              </w:rPr>
              <w:tab/>
            </w:r>
            <w:r>
              <w:rPr>
                <w:u w:val="single"/>
              </w:rPr>
              <w:tab/>
            </w:r>
            <w:r>
              <w:rPr>
                <w:u w:val="single"/>
              </w:rPr>
              <w:tab/>
            </w:r>
            <w:r>
              <w:rPr>
                <w:u w:val="single"/>
              </w:rPr>
              <w:tab/>
            </w:r>
            <w:r>
              <w:rPr>
                <w:u w:val="single"/>
              </w:rPr>
              <w:tab/>
            </w:r>
          </w:p>
          <w:p w14:paraId="0FBB2E74" w14:textId="77777777" w:rsidR="009607EB" w:rsidRDefault="009607EB" w:rsidP="009607EB"/>
          <w:p w14:paraId="1AF1E133" w14:textId="77777777" w:rsidR="009607EB" w:rsidRDefault="009607EB" w:rsidP="009607EB"/>
          <w:p w14:paraId="4C5918D3" w14:textId="77777777" w:rsidR="009607EB" w:rsidRPr="00727ACC" w:rsidRDefault="009607EB" w:rsidP="009607EB">
            <w:pPr>
              <w:jc w:val="center"/>
              <w:rPr>
                <w:rFonts w:ascii="Cambria" w:hAnsi="Cambria"/>
                <w:b/>
              </w:rPr>
            </w:pPr>
            <w:r w:rsidRPr="00727ACC">
              <w:rPr>
                <w:rFonts w:ascii="Cambria" w:hAnsi="Cambria"/>
                <w:b/>
              </w:rPr>
              <w:t>CERTIFICATION</w:t>
            </w:r>
          </w:p>
          <w:p w14:paraId="111A3271" w14:textId="77777777" w:rsidR="009607EB" w:rsidRPr="00C437E7" w:rsidRDefault="009607EB" w:rsidP="009607EB">
            <w:pPr>
              <w:rPr>
                <w:rFonts w:ascii="Cambria" w:hAnsi="Cambria"/>
              </w:rPr>
            </w:pPr>
            <w:r w:rsidRPr="00C437E7">
              <w:rPr>
                <w:rFonts w:ascii="Cambria" w:hAnsi="Cambria"/>
              </w:rPr>
              <w:t>I do hereby certify that the foregoing is a full, true, and correct copy of a resolution duly and regularly adopted at a meeting of the &lt;</w:t>
            </w:r>
            <w:r w:rsidRPr="00C437E7">
              <w:rPr>
                <w:rFonts w:ascii="Cambria" w:hAnsi="Cambria"/>
                <w:i/>
              </w:rPr>
              <w:t>Insert Name of Applicant</w:t>
            </w:r>
            <w:r w:rsidRPr="00C437E7">
              <w:rPr>
                <w:rFonts w:ascii="Cambria" w:hAnsi="Cambria"/>
              </w:rPr>
              <w:t>&gt; held on &lt;</w:t>
            </w:r>
            <w:r w:rsidRPr="00C437E7">
              <w:rPr>
                <w:rFonts w:ascii="Cambria" w:hAnsi="Cambria"/>
                <w:i/>
              </w:rPr>
              <w:t>Insert date</w:t>
            </w:r>
            <w:r w:rsidRPr="00C437E7">
              <w:rPr>
                <w:rFonts w:ascii="Cambria" w:hAnsi="Cambria"/>
              </w:rPr>
              <w:t>&gt;.</w:t>
            </w:r>
          </w:p>
          <w:p w14:paraId="350DE015" w14:textId="77777777" w:rsidR="009607EB" w:rsidRDefault="009607EB" w:rsidP="009607EB"/>
          <w:p w14:paraId="705A66F5" w14:textId="77777777" w:rsidR="009607EB" w:rsidRPr="00727ACC" w:rsidRDefault="009607EB" w:rsidP="009607EB">
            <w:pPr>
              <w:rPr>
                <w:rFonts w:ascii="Cambria" w:hAnsi="Cambria"/>
                <w:b/>
                <w:u w:val="single"/>
              </w:rPr>
            </w:pPr>
            <w:r>
              <w:br/>
            </w:r>
            <w:r w:rsidRPr="00727ACC">
              <w:rPr>
                <w:rFonts w:ascii="Cambria" w:hAnsi="Cambria"/>
                <w:b/>
              </w:rPr>
              <w:t>Clerk/Secretary:</w:t>
            </w:r>
            <w:r w:rsidRPr="00727ACC">
              <w:rPr>
                <w:rFonts w:ascii="Cambria" w:hAnsi="Cambria"/>
                <w:b/>
                <w:u w:val="single"/>
              </w:rPr>
              <w:tab/>
            </w:r>
            <w:r w:rsidRPr="00727ACC">
              <w:rPr>
                <w:rFonts w:ascii="Cambria" w:hAnsi="Cambria"/>
                <w:b/>
                <w:u w:val="single"/>
              </w:rPr>
              <w:tab/>
            </w:r>
            <w:r w:rsidRPr="00727ACC">
              <w:rPr>
                <w:rFonts w:ascii="Cambria" w:hAnsi="Cambria"/>
                <w:b/>
                <w:u w:val="single"/>
              </w:rPr>
              <w:tab/>
            </w:r>
            <w:r w:rsidRPr="00727ACC">
              <w:rPr>
                <w:rFonts w:ascii="Cambria" w:hAnsi="Cambria"/>
                <w:b/>
                <w:u w:val="single"/>
              </w:rPr>
              <w:tab/>
            </w:r>
            <w:r w:rsidRPr="00727ACC">
              <w:rPr>
                <w:rFonts w:ascii="Cambria" w:hAnsi="Cambria"/>
                <w:b/>
                <w:u w:val="single"/>
              </w:rPr>
              <w:tab/>
            </w:r>
            <w:r w:rsidRPr="00727ACC">
              <w:rPr>
                <w:rFonts w:ascii="Cambria" w:hAnsi="Cambria"/>
                <w:b/>
                <w:u w:val="single"/>
              </w:rPr>
              <w:tab/>
            </w:r>
            <w:r w:rsidRPr="00727ACC">
              <w:rPr>
                <w:rFonts w:ascii="Cambria" w:hAnsi="Cambria"/>
                <w:b/>
                <w:u w:val="single"/>
              </w:rPr>
              <w:tab/>
            </w:r>
            <w:r w:rsidRPr="00727ACC">
              <w:rPr>
                <w:rFonts w:ascii="Cambria" w:hAnsi="Cambria"/>
                <w:b/>
                <w:u w:val="single"/>
              </w:rPr>
              <w:tab/>
            </w:r>
          </w:p>
          <w:p w14:paraId="572CC355" w14:textId="77777777" w:rsidR="009607EB" w:rsidRDefault="009607EB" w:rsidP="009607EB"/>
        </w:tc>
      </w:tr>
    </w:tbl>
    <w:p w14:paraId="7D88D549" w14:textId="77777777" w:rsidR="00BB08D6" w:rsidRDefault="00BB08D6" w:rsidP="00BB08D6">
      <w:pPr>
        <w:spacing w:after="0"/>
      </w:pPr>
    </w:p>
    <w:p w14:paraId="4C65765B" w14:textId="75518193" w:rsidR="000B1A8E" w:rsidRPr="00714231" w:rsidRDefault="00BB08D6" w:rsidP="00695543">
      <w:pPr>
        <w:spacing w:after="0"/>
      </w:pPr>
      <w:r>
        <w:lastRenderedPageBreak/>
        <w:t xml:space="preserve">DWR highly recommends you follow this language verbatim to ensure that the resolution is sufficient to execute an agreement, execute future amendments (if required), submit invoices, and submit all reporting requirements. </w:t>
      </w:r>
      <w:r w:rsidRPr="00E9638C">
        <w:rPr>
          <w:b/>
          <w:bCs/>
          <w:i/>
          <w:iCs/>
          <w:u w:val="single"/>
        </w:rPr>
        <w:t xml:space="preserve">Any deviation from this template may result in a delay in executing the </w:t>
      </w:r>
      <w:r>
        <w:rPr>
          <w:b/>
          <w:bCs/>
          <w:i/>
          <w:iCs/>
          <w:u w:val="single"/>
        </w:rPr>
        <w:t>Agreement</w:t>
      </w:r>
      <w:r w:rsidRPr="00E9638C">
        <w:rPr>
          <w:b/>
          <w:bCs/>
          <w:i/>
          <w:iCs/>
          <w:u w:val="single"/>
        </w:rPr>
        <w:t xml:space="preserve"> and beginning the Project</w:t>
      </w:r>
      <w:r>
        <w:t>.</w:t>
      </w:r>
    </w:p>
    <w:sectPr w:rsidR="000B1A8E" w:rsidRPr="00714231" w:rsidSect="001F0A91">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A80C9" w14:textId="77777777" w:rsidR="00822997" w:rsidRDefault="00822997" w:rsidP="006D5570">
      <w:pPr>
        <w:spacing w:after="0" w:line="240" w:lineRule="auto"/>
      </w:pPr>
      <w:r>
        <w:separator/>
      </w:r>
    </w:p>
  </w:endnote>
  <w:endnote w:type="continuationSeparator" w:id="0">
    <w:p w14:paraId="2F5FBDBB" w14:textId="77777777" w:rsidR="00822997" w:rsidRDefault="00822997" w:rsidP="006D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9AED" w14:textId="77777777" w:rsidR="00822997" w:rsidRDefault="00822997" w:rsidP="006D5570">
      <w:pPr>
        <w:spacing w:after="0" w:line="240" w:lineRule="auto"/>
      </w:pPr>
      <w:r>
        <w:separator/>
      </w:r>
    </w:p>
  </w:footnote>
  <w:footnote w:type="continuationSeparator" w:id="0">
    <w:p w14:paraId="768DD704" w14:textId="77777777" w:rsidR="00822997" w:rsidRDefault="00822997" w:rsidP="006D5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43"/>
    <w:rsid w:val="0001153D"/>
    <w:rsid w:val="00023811"/>
    <w:rsid w:val="00036307"/>
    <w:rsid w:val="00073383"/>
    <w:rsid w:val="0008654B"/>
    <w:rsid w:val="000B1A8E"/>
    <w:rsid w:val="000B5E49"/>
    <w:rsid w:val="000E0C31"/>
    <w:rsid w:val="0011564E"/>
    <w:rsid w:val="001262FB"/>
    <w:rsid w:val="00131C7E"/>
    <w:rsid w:val="00173890"/>
    <w:rsid w:val="00184ED6"/>
    <w:rsid w:val="0019332B"/>
    <w:rsid w:val="0019423E"/>
    <w:rsid w:val="001B3924"/>
    <w:rsid w:val="001C0A68"/>
    <w:rsid w:val="001C0D1A"/>
    <w:rsid w:val="001F0A91"/>
    <w:rsid w:val="001F2EF2"/>
    <w:rsid w:val="00201C43"/>
    <w:rsid w:val="00203C95"/>
    <w:rsid w:val="00204D3E"/>
    <w:rsid w:val="002138C7"/>
    <w:rsid w:val="0021488D"/>
    <w:rsid w:val="00243B8F"/>
    <w:rsid w:val="00265C8E"/>
    <w:rsid w:val="002A1E22"/>
    <w:rsid w:val="002D546C"/>
    <w:rsid w:val="002D5ED9"/>
    <w:rsid w:val="002D6FAB"/>
    <w:rsid w:val="002E5AED"/>
    <w:rsid w:val="0030719F"/>
    <w:rsid w:val="00314033"/>
    <w:rsid w:val="003C339C"/>
    <w:rsid w:val="003C39DC"/>
    <w:rsid w:val="003E0C45"/>
    <w:rsid w:val="004224CA"/>
    <w:rsid w:val="00443AFE"/>
    <w:rsid w:val="004628EB"/>
    <w:rsid w:val="004C4BE4"/>
    <w:rsid w:val="004E7D53"/>
    <w:rsid w:val="00583038"/>
    <w:rsid w:val="005C0025"/>
    <w:rsid w:val="005D20B0"/>
    <w:rsid w:val="005E18E2"/>
    <w:rsid w:val="005E481B"/>
    <w:rsid w:val="00611A39"/>
    <w:rsid w:val="00621450"/>
    <w:rsid w:val="00646C08"/>
    <w:rsid w:val="00676667"/>
    <w:rsid w:val="00682D2C"/>
    <w:rsid w:val="00695543"/>
    <w:rsid w:val="006A7EB8"/>
    <w:rsid w:val="006A7F67"/>
    <w:rsid w:val="006C1E15"/>
    <w:rsid w:val="006D20A8"/>
    <w:rsid w:val="006D5570"/>
    <w:rsid w:val="006D5E0F"/>
    <w:rsid w:val="006F1D9D"/>
    <w:rsid w:val="006F78C5"/>
    <w:rsid w:val="00714231"/>
    <w:rsid w:val="007436CC"/>
    <w:rsid w:val="00747801"/>
    <w:rsid w:val="00797EB1"/>
    <w:rsid w:val="007C676C"/>
    <w:rsid w:val="00805D8D"/>
    <w:rsid w:val="008132CE"/>
    <w:rsid w:val="00822997"/>
    <w:rsid w:val="00841DC5"/>
    <w:rsid w:val="00864E4A"/>
    <w:rsid w:val="0092757E"/>
    <w:rsid w:val="009333ED"/>
    <w:rsid w:val="009607EB"/>
    <w:rsid w:val="009D75CC"/>
    <w:rsid w:val="009E5873"/>
    <w:rsid w:val="00A11A4E"/>
    <w:rsid w:val="00A14AFF"/>
    <w:rsid w:val="00A27385"/>
    <w:rsid w:val="00A34C11"/>
    <w:rsid w:val="00A53E1E"/>
    <w:rsid w:val="00AA3458"/>
    <w:rsid w:val="00B161E7"/>
    <w:rsid w:val="00B23339"/>
    <w:rsid w:val="00B30033"/>
    <w:rsid w:val="00B65DBC"/>
    <w:rsid w:val="00B7794A"/>
    <w:rsid w:val="00B85F88"/>
    <w:rsid w:val="00B92395"/>
    <w:rsid w:val="00BA1924"/>
    <w:rsid w:val="00BA4F6F"/>
    <w:rsid w:val="00BB08D6"/>
    <w:rsid w:val="00BB43C1"/>
    <w:rsid w:val="00BC04DC"/>
    <w:rsid w:val="00BD1786"/>
    <w:rsid w:val="00C12598"/>
    <w:rsid w:val="00C2155E"/>
    <w:rsid w:val="00C341AE"/>
    <w:rsid w:val="00C9107D"/>
    <w:rsid w:val="00C95917"/>
    <w:rsid w:val="00CC1433"/>
    <w:rsid w:val="00CF7882"/>
    <w:rsid w:val="00D15EBA"/>
    <w:rsid w:val="00D23FFF"/>
    <w:rsid w:val="00D82A76"/>
    <w:rsid w:val="00E21D99"/>
    <w:rsid w:val="00E33A25"/>
    <w:rsid w:val="00E53D12"/>
    <w:rsid w:val="00E67B35"/>
    <w:rsid w:val="00E91C8D"/>
    <w:rsid w:val="00EC4BCE"/>
    <w:rsid w:val="00EE5D6A"/>
    <w:rsid w:val="00F01E93"/>
    <w:rsid w:val="00F924C3"/>
    <w:rsid w:val="00F97013"/>
    <w:rsid w:val="00FA3E26"/>
    <w:rsid w:val="00FA45CB"/>
    <w:rsid w:val="00FB20BD"/>
    <w:rsid w:val="00FB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7A115"/>
  <w15:chartTrackingRefBased/>
  <w15:docId w15:val="{3DC74C8C-50D5-49DE-AF1E-52405D99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46C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9">
    <w:name w:val="heading 9"/>
    <w:aliases w:val="Table,Table Subheading"/>
    <w:basedOn w:val="Normal"/>
    <w:next w:val="TableofFigures"/>
    <w:link w:val="Heading9Char"/>
    <w:autoRedefine/>
    <w:uiPriority w:val="99"/>
    <w:unhideWhenUsed/>
    <w:qFormat/>
    <w:rsid w:val="00C9107D"/>
    <w:pPr>
      <w:spacing w:before="60" w:after="0" w:line="271" w:lineRule="auto"/>
      <w:outlineLvl w:val="8"/>
    </w:pPr>
    <w:rPr>
      <w:rFonts w:ascii="Arial Narrow" w:eastAsia="Times New Roman" w:hAnsi="Arial Narrow" w:cs="Times New Roman"/>
      <w:b/>
      <w:bCs/>
      <w:iCs/>
      <w:smallCaps/>
      <w:noProof/>
      <w:color w:val="1F3864" w:themeColor="accent1" w:themeShade="8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3D12"/>
    <w:rPr>
      <w:sz w:val="16"/>
      <w:szCs w:val="16"/>
    </w:rPr>
  </w:style>
  <w:style w:type="paragraph" w:styleId="CommentText">
    <w:name w:val="annotation text"/>
    <w:basedOn w:val="Normal"/>
    <w:link w:val="CommentTextChar"/>
    <w:uiPriority w:val="99"/>
    <w:semiHidden/>
    <w:unhideWhenUsed/>
    <w:rsid w:val="00E53D12"/>
    <w:pPr>
      <w:spacing w:line="240" w:lineRule="auto"/>
    </w:pPr>
    <w:rPr>
      <w:sz w:val="20"/>
      <w:szCs w:val="20"/>
    </w:rPr>
  </w:style>
  <w:style w:type="character" w:customStyle="1" w:styleId="CommentTextChar">
    <w:name w:val="Comment Text Char"/>
    <w:basedOn w:val="DefaultParagraphFont"/>
    <w:link w:val="CommentText"/>
    <w:uiPriority w:val="99"/>
    <w:semiHidden/>
    <w:rsid w:val="00E53D12"/>
    <w:rPr>
      <w:sz w:val="20"/>
      <w:szCs w:val="20"/>
    </w:rPr>
  </w:style>
  <w:style w:type="paragraph" w:styleId="CommentSubject">
    <w:name w:val="annotation subject"/>
    <w:basedOn w:val="CommentText"/>
    <w:next w:val="CommentText"/>
    <w:link w:val="CommentSubjectChar"/>
    <w:uiPriority w:val="99"/>
    <w:semiHidden/>
    <w:unhideWhenUsed/>
    <w:rsid w:val="00E53D12"/>
    <w:rPr>
      <w:b/>
      <w:bCs/>
    </w:rPr>
  </w:style>
  <w:style w:type="character" w:customStyle="1" w:styleId="CommentSubjectChar">
    <w:name w:val="Comment Subject Char"/>
    <w:basedOn w:val="CommentTextChar"/>
    <w:link w:val="CommentSubject"/>
    <w:uiPriority w:val="99"/>
    <w:semiHidden/>
    <w:rsid w:val="00E53D12"/>
    <w:rPr>
      <w:b/>
      <w:bCs/>
      <w:sz w:val="20"/>
      <w:szCs w:val="20"/>
    </w:rPr>
  </w:style>
  <w:style w:type="paragraph" w:styleId="BalloonText">
    <w:name w:val="Balloon Text"/>
    <w:basedOn w:val="Normal"/>
    <w:link w:val="BalloonTextChar"/>
    <w:uiPriority w:val="99"/>
    <w:semiHidden/>
    <w:unhideWhenUsed/>
    <w:rsid w:val="00E53D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D12"/>
    <w:rPr>
      <w:rFonts w:ascii="Segoe UI" w:hAnsi="Segoe UI" w:cs="Segoe UI"/>
      <w:sz w:val="18"/>
      <w:szCs w:val="18"/>
    </w:rPr>
  </w:style>
  <w:style w:type="table" w:styleId="TableGrid">
    <w:name w:val="Table Grid"/>
    <w:basedOn w:val="TableNormal"/>
    <w:uiPriority w:val="39"/>
    <w:rsid w:val="00797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6A7F6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53E1E"/>
    <w:rPr>
      <w:color w:val="0563C1" w:themeColor="hyperlink"/>
      <w:u w:val="single"/>
    </w:rPr>
  </w:style>
  <w:style w:type="character" w:styleId="UnresolvedMention">
    <w:name w:val="Unresolved Mention"/>
    <w:basedOn w:val="DefaultParagraphFont"/>
    <w:uiPriority w:val="99"/>
    <w:semiHidden/>
    <w:unhideWhenUsed/>
    <w:rsid w:val="00A53E1E"/>
    <w:rPr>
      <w:color w:val="605E5C"/>
      <w:shd w:val="clear" w:color="auto" w:fill="E1DFDD"/>
    </w:rPr>
  </w:style>
  <w:style w:type="character" w:customStyle="1" w:styleId="Heading9Char">
    <w:name w:val="Heading 9 Char"/>
    <w:aliases w:val="Table Char,Table Subheading Char"/>
    <w:basedOn w:val="DefaultParagraphFont"/>
    <w:link w:val="Heading9"/>
    <w:uiPriority w:val="99"/>
    <w:rsid w:val="00C9107D"/>
    <w:rPr>
      <w:rFonts w:ascii="Arial Narrow" w:eastAsia="Times New Roman" w:hAnsi="Arial Narrow" w:cs="Times New Roman"/>
      <w:b/>
      <w:bCs/>
      <w:iCs/>
      <w:smallCaps/>
      <w:noProof/>
      <w:color w:val="1F3864" w:themeColor="accent1" w:themeShade="80"/>
      <w:szCs w:val="18"/>
    </w:rPr>
  </w:style>
  <w:style w:type="paragraph" w:customStyle="1" w:styleId="TableTEXT">
    <w:name w:val="#TableTEXT"/>
    <w:basedOn w:val="PlainText"/>
    <w:rsid w:val="00C9107D"/>
    <w:pPr>
      <w:tabs>
        <w:tab w:val="num" w:pos="0"/>
      </w:tabs>
      <w:jc w:val="both"/>
    </w:pPr>
    <w:rPr>
      <w:rFonts w:ascii="Cambria" w:eastAsia="Times New Roman" w:hAnsi="Cambria" w:cs="Times New Roman"/>
      <w:sz w:val="18"/>
      <w:szCs w:val="22"/>
    </w:rPr>
  </w:style>
  <w:style w:type="table" w:customStyle="1" w:styleId="TableGrid1">
    <w:name w:val="Table Grid1"/>
    <w:basedOn w:val="TableNormal"/>
    <w:next w:val="TableGrid"/>
    <w:uiPriority w:val="39"/>
    <w:rsid w:val="00C9107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semiHidden/>
    <w:unhideWhenUsed/>
    <w:rsid w:val="00C9107D"/>
    <w:pPr>
      <w:spacing w:after="0"/>
    </w:pPr>
  </w:style>
  <w:style w:type="paragraph" w:styleId="PlainText">
    <w:name w:val="Plain Text"/>
    <w:basedOn w:val="Normal"/>
    <w:link w:val="PlainTextChar"/>
    <w:uiPriority w:val="99"/>
    <w:semiHidden/>
    <w:unhideWhenUsed/>
    <w:rsid w:val="00C9107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9107D"/>
    <w:rPr>
      <w:rFonts w:ascii="Consolas" w:hAnsi="Consolas"/>
      <w:sz w:val="21"/>
      <w:szCs w:val="21"/>
    </w:rPr>
  </w:style>
  <w:style w:type="table" w:styleId="GridTable1Light-Accent1">
    <w:name w:val="Grid Table 1 Light Accent 1"/>
    <w:basedOn w:val="TableNormal"/>
    <w:uiPriority w:val="46"/>
    <w:rsid w:val="00747801"/>
    <w:pPr>
      <w:spacing w:after="0" w:line="240" w:lineRule="auto"/>
    </w:pPr>
    <w:rPr>
      <w:rFonts w:eastAsia="Times New Roman"/>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D5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570"/>
  </w:style>
  <w:style w:type="paragraph" w:styleId="Footer">
    <w:name w:val="footer"/>
    <w:basedOn w:val="Normal"/>
    <w:link w:val="FooterChar"/>
    <w:uiPriority w:val="99"/>
    <w:unhideWhenUsed/>
    <w:rsid w:val="006D5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570"/>
  </w:style>
  <w:style w:type="character" w:styleId="PlaceholderText">
    <w:name w:val="Placeholder Text"/>
    <w:basedOn w:val="DefaultParagraphFont"/>
    <w:uiPriority w:val="99"/>
    <w:semiHidden/>
    <w:rsid w:val="00314033"/>
    <w:rPr>
      <w:color w:val="808080"/>
    </w:rPr>
  </w:style>
  <w:style w:type="character" w:customStyle="1" w:styleId="Heading2Char">
    <w:name w:val="Heading 2 Char"/>
    <w:basedOn w:val="DefaultParagraphFont"/>
    <w:link w:val="Heading2"/>
    <w:uiPriority w:val="9"/>
    <w:rsid w:val="00646C0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Cheung, Derek@DWR</dc:creator>
  <cp:keywords/>
  <dc:description/>
  <cp:lastModifiedBy>List, Kelley@DWR</cp:lastModifiedBy>
  <cp:revision>2</cp:revision>
  <dcterms:created xsi:type="dcterms:W3CDTF">2022-09-30T23:36:00Z</dcterms:created>
  <dcterms:modified xsi:type="dcterms:W3CDTF">2022-09-30T23:36:00Z</dcterms:modified>
</cp:coreProperties>
</file>