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642CD" w14:textId="0A249C1E" w:rsidR="004D7500" w:rsidRPr="004D7500" w:rsidRDefault="004D7500" w:rsidP="009009A6">
      <w:pPr>
        <w:tabs>
          <w:tab w:val="left" w:pos="-720"/>
          <w:tab w:val="left" w:pos="0"/>
        </w:tabs>
        <w:suppressAutoHyphens/>
        <w:spacing w:before="200" w:after="200" w:line="240" w:lineRule="auto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r w:rsidRPr="004D7500">
        <w:rPr>
          <w:rFonts w:ascii="Century Gothic" w:eastAsia="Calibri" w:hAnsi="Century Gothic" w:cs="Arial"/>
          <w:b/>
          <w:kern w:val="0"/>
          <w:sz w:val="22"/>
          <w:szCs w:val="22"/>
          <w14:ligatures w14:val="none"/>
        </w:rPr>
        <w:t>Environmental Compliance –</w:t>
      </w:r>
      <w:r w:rsidRPr="004D7500">
        <w:rPr>
          <w:rFonts w:ascii="Century Gothic" w:eastAsia="Calibri" w:hAnsi="Century Gothic" w:cs="Arial"/>
          <w:kern w:val="0"/>
          <w:sz w:val="22"/>
          <w:szCs w:val="22"/>
          <w14:ligatures w14:val="none"/>
        </w:rPr>
        <w:t xml:space="preserve"> At a minimum, provide a copy of a draft Notice of Exemption (NOE), Environmental Checklist Form, or an Initial Study for the entire proposed project. Drafts are acceptable at the time of application</w:t>
      </w:r>
      <w:r w:rsidR="009009A6">
        <w:rPr>
          <w:rFonts w:ascii="Century Gothic" w:eastAsia="Calibri" w:hAnsi="Century Gothic" w:cs="Arial"/>
          <w:kern w:val="0"/>
          <w:sz w:val="22"/>
          <w:szCs w:val="22"/>
          <w14:ligatures w14:val="none"/>
        </w:rPr>
        <w:t xml:space="preserve">. </w:t>
      </w:r>
      <w:r w:rsidR="009009A6" w:rsidRPr="009009A6">
        <w:rPr>
          <w:rFonts w:ascii="Century Gothic" w:eastAsia="Calibri" w:hAnsi="Century Gothic" w:cs="Arial"/>
          <w:kern w:val="0"/>
          <w:sz w:val="22"/>
          <w:szCs w:val="22"/>
          <w14:ligatures w14:val="none"/>
        </w:rPr>
        <w:t xml:space="preserve">If </w:t>
      </w:r>
      <w:r w:rsidR="009009A6">
        <w:rPr>
          <w:rFonts w:ascii="Century Gothic" w:eastAsia="Calibri" w:hAnsi="Century Gothic" w:cs="Arial"/>
          <w:kern w:val="0"/>
          <w:sz w:val="22"/>
          <w:szCs w:val="22"/>
          <w14:ligatures w14:val="none"/>
        </w:rPr>
        <w:t>your</w:t>
      </w:r>
      <w:r w:rsidR="009009A6" w:rsidRPr="009009A6">
        <w:rPr>
          <w:rFonts w:ascii="Century Gothic" w:eastAsia="Calibri" w:hAnsi="Century Gothic" w:cs="Arial"/>
          <w:kern w:val="0"/>
          <w:sz w:val="22"/>
          <w:szCs w:val="22"/>
          <w14:ligatures w14:val="none"/>
        </w:rPr>
        <w:t xml:space="preserve"> project is awarded funding, </w:t>
      </w:r>
      <w:r w:rsidR="009009A6">
        <w:rPr>
          <w:rFonts w:ascii="Century Gothic" w:eastAsia="Calibri" w:hAnsi="Century Gothic" w:cs="Arial"/>
          <w:kern w:val="0"/>
          <w:sz w:val="22"/>
          <w:szCs w:val="22"/>
          <w14:ligatures w14:val="none"/>
        </w:rPr>
        <w:t xml:space="preserve">environmental compliance </w:t>
      </w:r>
      <w:r w:rsidR="009009A6" w:rsidRPr="009009A6">
        <w:rPr>
          <w:rFonts w:ascii="Century Gothic" w:eastAsia="Calibri" w:hAnsi="Century Gothic" w:cs="Arial"/>
          <w:kern w:val="0"/>
          <w:sz w:val="22"/>
          <w:szCs w:val="22"/>
          <w14:ligatures w14:val="none"/>
        </w:rPr>
        <w:t xml:space="preserve">must be completed to the State’s satisfaction before any construction funds </w:t>
      </w:r>
      <w:r w:rsidR="00ED76A3" w:rsidRPr="009009A6">
        <w:rPr>
          <w:rFonts w:ascii="Century Gothic" w:eastAsia="Calibri" w:hAnsi="Century Gothic" w:cs="Arial"/>
          <w:kern w:val="0"/>
          <w:sz w:val="22"/>
          <w:szCs w:val="22"/>
          <w14:ligatures w14:val="none"/>
        </w:rPr>
        <w:t>are</w:t>
      </w:r>
      <w:r w:rsidR="009009A6" w:rsidRPr="009009A6">
        <w:rPr>
          <w:rFonts w:ascii="Century Gothic" w:eastAsia="Calibri" w:hAnsi="Century Gothic" w:cs="Arial"/>
          <w:kern w:val="0"/>
          <w:sz w:val="22"/>
          <w:szCs w:val="22"/>
          <w14:ligatures w14:val="none"/>
        </w:rPr>
        <w:t xml:space="preserve"> disbursed. </w:t>
      </w:r>
      <w:r w:rsidR="009009A6">
        <w:rPr>
          <w:rFonts w:ascii="Century Gothic" w:eastAsia="Calibri" w:hAnsi="Century Gothic" w:cs="Arial"/>
          <w:kern w:val="0"/>
          <w:sz w:val="22"/>
          <w:szCs w:val="22"/>
          <w14:ligatures w14:val="none"/>
        </w:rPr>
        <w:t>Refer to Appendix F for additional information.</w:t>
      </w:r>
      <w:r w:rsidRPr="00E56911">
        <w:rPr>
          <w:rFonts w:ascii="Century Gothic" w:eastAsia="Calibri" w:hAnsi="Century Gothic" w:cs="Arial"/>
          <w:kern w:val="0"/>
          <w:sz w:val="22"/>
          <w:szCs w:val="22"/>
          <w14:ligatures w14:val="none"/>
        </w:rPr>
        <w:t xml:space="preserve"> </w:t>
      </w:r>
    </w:p>
    <w:p w14:paraId="515BAF6F" w14:textId="77777777" w:rsidR="007A5E6B" w:rsidRPr="004D7500" w:rsidRDefault="007A5E6B" w:rsidP="004D7500">
      <w:pPr>
        <w:spacing w:after="200"/>
        <w:rPr>
          <w:sz w:val="22"/>
          <w:szCs w:val="22"/>
        </w:rPr>
      </w:pPr>
    </w:p>
    <w:sectPr w:rsidR="007A5E6B" w:rsidRPr="004D75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BE01EA"/>
    <w:multiLevelType w:val="hybridMultilevel"/>
    <w:tmpl w:val="23C6DE68"/>
    <w:lvl w:ilvl="0" w:tplc="F38E100E">
      <w:start w:val="1"/>
      <w:numFmt w:val="lowerLetter"/>
      <w:lvlText w:val="%1."/>
      <w:lvlJc w:val="left"/>
      <w:pPr>
        <w:ind w:left="720" w:hanging="360"/>
      </w:pPr>
      <w:rPr>
        <w:rFonts w:ascii="Century Gothic" w:hAnsi="Century Gothic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BA0152"/>
    <w:multiLevelType w:val="hybridMultilevel"/>
    <w:tmpl w:val="3F66A714"/>
    <w:lvl w:ilvl="0" w:tplc="FF4E06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  <w:sz w:val="24"/>
        <w:szCs w:val="24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1777556721">
    <w:abstractNumId w:val="1"/>
  </w:num>
  <w:num w:numId="2" w16cid:durableId="488910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500"/>
    <w:rsid w:val="002A1B46"/>
    <w:rsid w:val="00363E4D"/>
    <w:rsid w:val="003C2F7B"/>
    <w:rsid w:val="00406EC7"/>
    <w:rsid w:val="004D7500"/>
    <w:rsid w:val="007A5E6B"/>
    <w:rsid w:val="009009A6"/>
    <w:rsid w:val="009F2760"/>
    <w:rsid w:val="00A610E0"/>
    <w:rsid w:val="00E56911"/>
    <w:rsid w:val="00ED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7441B"/>
  <w15:chartTrackingRefBased/>
  <w15:docId w15:val="{509155AE-4581-4B3F-9F34-407BDC5AF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75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75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75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75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75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75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75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75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75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75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75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75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75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75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75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75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75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75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75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7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75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75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75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75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75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75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75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75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75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Jennifer@CNRA</dc:creator>
  <cp:keywords/>
  <dc:description/>
  <cp:lastModifiedBy>Thomas, Jennifer@CNRA</cp:lastModifiedBy>
  <cp:revision>3</cp:revision>
  <dcterms:created xsi:type="dcterms:W3CDTF">2026-01-27T19:42:00Z</dcterms:created>
  <dcterms:modified xsi:type="dcterms:W3CDTF">2026-01-27T21:10:00Z</dcterms:modified>
</cp:coreProperties>
</file>