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6D89" w14:textId="77777777" w:rsidR="005321BB" w:rsidRPr="001C6AFE" w:rsidRDefault="005321BB" w:rsidP="005321BB">
      <w:pPr>
        <w:jc w:val="center"/>
        <w:rPr>
          <w:rFonts w:cs="Arial"/>
          <w:b/>
          <w:bCs w:val="0"/>
          <w:szCs w:val="20"/>
        </w:rPr>
      </w:pPr>
      <w:r w:rsidRPr="001C6AFE">
        <w:rPr>
          <w:rFonts w:cs="Arial"/>
          <w:b/>
          <w:bCs w:val="0"/>
          <w:szCs w:val="20"/>
        </w:rPr>
        <w:t>STATE OF CALIFORNIA NATURAL RESOURCES AGENCY</w:t>
      </w:r>
    </w:p>
    <w:p w14:paraId="5F14EC39" w14:textId="77777777" w:rsidR="005321BB" w:rsidRDefault="005321BB" w:rsidP="00721A32">
      <w:pPr>
        <w:spacing w:after="200"/>
        <w:jc w:val="center"/>
        <w:rPr>
          <w:rFonts w:cs="Arial"/>
          <w:b/>
          <w:bCs w:val="0"/>
          <w:szCs w:val="20"/>
        </w:rPr>
      </w:pPr>
      <w:r w:rsidRPr="001C6AFE">
        <w:rPr>
          <w:rFonts w:cs="Arial"/>
          <w:b/>
          <w:bCs w:val="0"/>
          <w:szCs w:val="20"/>
        </w:rPr>
        <w:t>GRANT AGREEMENT</w:t>
      </w:r>
    </w:p>
    <w:p w14:paraId="40B71D2D" w14:textId="77777777" w:rsidR="00721A32" w:rsidRDefault="00CA2B01" w:rsidP="00721A32">
      <w:pPr>
        <w:jc w:val="center"/>
        <w:rPr>
          <w:rFonts w:cs="Arial"/>
          <w:b/>
          <w:bCs w:val="0"/>
          <w:szCs w:val="20"/>
        </w:rPr>
      </w:pPr>
      <w:r>
        <w:rPr>
          <w:rFonts w:cs="Arial"/>
          <w:b/>
          <w:bCs w:val="0"/>
          <w:szCs w:val="20"/>
        </w:rPr>
        <w:t>Youth Community Access Program</w:t>
      </w:r>
    </w:p>
    <w:p w14:paraId="4BE7125A" w14:textId="77777777" w:rsidR="00721A32" w:rsidRPr="001C6AFE" w:rsidRDefault="00CA2B01" w:rsidP="00CA2B01">
      <w:pPr>
        <w:spacing w:after="360"/>
        <w:jc w:val="center"/>
        <w:rPr>
          <w:rFonts w:cs="Arial"/>
          <w:b/>
          <w:bCs w:val="0"/>
          <w:szCs w:val="20"/>
        </w:rPr>
      </w:pPr>
      <w:r>
        <w:rPr>
          <w:rFonts w:cs="Arial"/>
          <w:b/>
          <w:bCs w:val="0"/>
          <w:szCs w:val="20"/>
        </w:rPr>
        <w:t>Control, Regulate, and Tax Adult Use of Marijuana Act (Proposition 64)</w:t>
      </w:r>
    </w:p>
    <w:p w14:paraId="7AB7D9B6" w14:textId="48413F69" w:rsidR="005321BB" w:rsidRPr="00DD54BD" w:rsidRDefault="005321BB" w:rsidP="005321BB">
      <w:pPr>
        <w:spacing w:after="200"/>
        <w:ind w:left="2523" w:hanging="2523"/>
        <w:rPr>
          <w:b/>
          <w:szCs w:val="20"/>
        </w:rPr>
      </w:pPr>
      <w:r w:rsidRPr="001C6AFE">
        <w:rPr>
          <w:b/>
          <w:szCs w:val="20"/>
        </w:rPr>
        <w:t>GRANTEE NAME:</w:t>
      </w:r>
      <w:r w:rsidRPr="00DD54BD">
        <w:rPr>
          <w:b/>
          <w:szCs w:val="20"/>
        </w:rPr>
        <w:tab/>
      </w:r>
      <w:r w:rsidR="009A79AB">
        <w:rPr>
          <w:rStyle w:val="CenturyGothic"/>
        </w:rPr>
        <w:t>ABC Foundation</w:t>
      </w:r>
    </w:p>
    <w:p w14:paraId="7A282535" w14:textId="43682A42" w:rsidR="005321BB" w:rsidRPr="00DD54BD" w:rsidRDefault="005321BB" w:rsidP="005321BB">
      <w:pPr>
        <w:spacing w:after="200"/>
        <w:ind w:left="2523" w:hanging="2523"/>
        <w:rPr>
          <w:rFonts w:cs="Arial"/>
          <w:szCs w:val="20"/>
        </w:rPr>
      </w:pPr>
      <w:r w:rsidRPr="00DD54BD">
        <w:rPr>
          <w:rFonts w:cs="Arial"/>
          <w:b/>
          <w:bCs w:val="0"/>
          <w:szCs w:val="20"/>
        </w:rPr>
        <w:t>PROJECT TITLE:</w:t>
      </w:r>
      <w:r w:rsidRPr="00DD54BD">
        <w:rPr>
          <w:rFonts w:cs="Arial"/>
          <w:szCs w:val="20"/>
        </w:rPr>
        <w:tab/>
      </w:r>
      <w:r w:rsidR="009A79AB">
        <w:rPr>
          <w:rStyle w:val="CenturyGothic"/>
        </w:rPr>
        <w:t>Youth in the Outdoors Project</w:t>
      </w:r>
    </w:p>
    <w:p w14:paraId="33FD03C5" w14:textId="77777777" w:rsidR="005321BB" w:rsidRPr="00DD54BD" w:rsidRDefault="00AF4CDB" w:rsidP="00AF4CDB">
      <w:pPr>
        <w:spacing w:after="200"/>
        <w:ind w:left="2520" w:hanging="2520"/>
        <w:rPr>
          <w:rFonts w:cs="Arial"/>
          <w:szCs w:val="20"/>
        </w:rPr>
      </w:pPr>
      <w:r>
        <w:rPr>
          <w:rFonts w:cs="Arial"/>
          <w:b/>
          <w:bCs w:val="0"/>
          <w:szCs w:val="20"/>
        </w:rPr>
        <w:t>PROJECT SCOPE</w:t>
      </w:r>
      <w:r w:rsidR="005321BB" w:rsidRPr="00DD54BD">
        <w:rPr>
          <w:rFonts w:cs="Arial"/>
          <w:b/>
          <w:bCs w:val="0"/>
          <w:szCs w:val="20"/>
        </w:rPr>
        <w:t>:</w:t>
      </w:r>
      <w:r w:rsidR="005321BB" w:rsidRPr="00DD54BD">
        <w:rPr>
          <w:rFonts w:cs="Arial"/>
          <w:szCs w:val="20"/>
        </w:rPr>
        <w:tab/>
      </w:r>
    </w:p>
    <w:p w14:paraId="0C8678CE" w14:textId="25F126BC" w:rsidR="005321BB" w:rsidRPr="00737837" w:rsidRDefault="009A79AB" w:rsidP="00AF4CDB">
      <w:r w:rsidRPr="00737837">
        <w:t>Project</w:t>
      </w:r>
      <w:r w:rsidR="00BB268C" w:rsidRPr="00737837">
        <w:t xml:space="preserve"> to </w:t>
      </w:r>
      <w:r w:rsidR="001B7438" w:rsidRPr="00737837">
        <w:t xml:space="preserve">provide youth, ages 7-15, with nature outings and a </w:t>
      </w:r>
      <w:r w:rsidR="00254EB8" w:rsidRPr="00737837">
        <w:t xml:space="preserve">culminating </w:t>
      </w:r>
      <w:r w:rsidR="001B7438" w:rsidRPr="00737837">
        <w:t>camp experience</w:t>
      </w:r>
      <w:r w:rsidR="00254EB8" w:rsidRPr="00737837">
        <w:t xml:space="preserve">. Outings will include approximately 75 outings to green spaces and natural areas within the community as well as opportunities outside of the communities including state parks and beaches and wildlife refuges. </w:t>
      </w:r>
    </w:p>
    <w:p w14:paraId="1DD54151" w14:textId="77777777" w:rsidR="00AE71AF" w:rsidRPr="00D548DC" w:rsidRDefault="00AE71AF" w:rsidP="00CA2B01">
      <w:pPr>
        <w:spacing w:before="240"/>
      </w:pPr>
      <w:r w:rsidRPr="00D548DC">
        <w:t>Project elements funded by Youth Community Access grant:</w:t>
      </w:r>
    </w:p>
    <w:p w14:paraId="062698F3" w14:textId="4511BADF" w:rsidR="00254EB8" w:rsidRPr="00D548DC" w:rsidRDefault="006F4CB4" w:rsidP="00AE71AF">
      <w:pPr>
        <w:pStyle w:val="ListParagraph"/>
      </w:pPr>
      <w:r w:rsidRPr="00D548DC">
        <w:t>Project management</w:t>
      </w:r>
      <w:r w:rsidR="0032691B">
        <w:t>, administration,</w:t>
      </w:r>
      <w:r w:rsidR="003C5794" w:rsidRPr="00D548DC">
        <w:t xml:space="preserve"> and </w:t>
      </w:r>
      <w:r w:rsidR="00D548DC" w:rsidRPr="00D548DC">
        <w:t xml:space="preserve">outreach </w:t>
      </w:r>
      <w:r w:rsidRPr="00D548DC">
        <w:t xml:space="preserve">staff time including </w:t>
      </w:r>
      <w:r w:rsidR="00232E61">
        <w:t>bookkeeper</w:t>
      </w:r>
      <w:r w:rsidRPr="00D548DC">
        <w:t xml:space="preserve">, </w:t>
      </w:r>
      <w:r w:rsidR="003C5794" w:rsidRPr="00D548DC">
        <w:t>program director, program coordinator, and executive director.</w:t>
      </w:r>
    </w:p>
    <w:p w14:paraId="19378909" w14:textId="5663DBDC" w:rsidR="00AE71AF" w:rsidRPr="00D548DC" w:rsidRDefault="00254EB8" w:rsidP="00AE71AF">
      <w:pPr>
        <w:pStyle w:val="ListParagraph"/>
      </w:pPr>
      <w:r w:rsidRPr="00D548DC">
        <w:t>Approximately 75 field trips to natural and cultural resources for youth including entrance fees</w:t>
      </w:r>
      <w:r w:rsidR="003C5794" w:rsidRPr="00D548DC">
        <w:t xml:space="preserve"> and </w:t>
      </w:r>
      <w:r w:rsidRPr="00D548DC">
        <w:t xml:space="preserve"> transportation costs</w:t>
      </w:r>
      <w:r w:rsidR="003C5794" w:rsidRPr="00D548DC">
        <w:t>.</w:t>
      </w:r>
    </w:p>
    <w:p w14:paraId="0290D220" w14:textId="384DFA3C" w:rsidR="00AE71AF" w:rsidRPr="00D548DC" w:rsidRDefault="00254EB8" w:rsidP="00AE71AF">
      <w:pPr>
        <w:pStyle w:val="ListParagraph"/>
      </w:pPr>
      <w:r w:rsidRPr="00D548DC">
        <w:t xml:space="preserve">One culminating camping trip for approximately 30 youth including </w:t>
      </w:r>
      <w:r w:rsidR="003C5794" w:rsidRPr="00D548DC">
        <w:t xml:space="preserve">campsite fees and transportation costs. </w:t>
      </w:r>
    </w:p>
    <w:p w14:paraId="04E7AAD1" w14:textId="5D57552B" w:rsidR="003C5794" w:rsidRPr="00D548DC" w:rsidRDefault="003C5794" w:rsidP="00AE71AF">
      <w:pPr>
        <w:pStyle w:val="ListParagraph"/>
      </w:pPr>
      <w:r w:rsidRPr="00D548DC">
        <w:t>Stipends for approximately 10 youth leaders.</w:t>
      </w:r>
    </w:p>
    <w:p w14:paraId="7F921A23" w14:textId="03DB433F" w:rsidR="003C5794" w:rsidRPr="00D548DC" w:rsidRDefault="003C5794" w:rsidP="00AE71AF">
      <w:pPr>
        <w:pStyle w:val="ListParagraph"/>
      </w:pPr>
      <w:r w:rsidRPr="00D548DC">
        <w:t xml:space="preserve">Materials and supplies </w:t>
      </w:r>
      <w:proofErr w:type="gramStart"/>
      <w:r w:rsidRPr="00D548DC">
        <w:t>including</w:t>
      </w:r>
      <w:proofErr w:type="gramEnd"/>
      <w:r w:rsidR="00D548DC" w:rsidRPr="00D548DC">
        <w:t xml:space="preserve"> reusable water bottles for participants, first-aid, reusable camping supplies, outreach posters and flyers,  and craft supplies. </w:t>
      </w:r>
    </w:p>
    <w:p w14:paraId="63BA74D9" w14:textId="7DAC5208" w:rsidR="00D548DC" w:rsidRPr="00D548DC" w:rsidRDefault="00D548DC" w:rsidP="00AE71AF">
      <w:pPr>
        <w:pStyle w:val="ListParagraph"/>
      </w:pPr>
      <w:r w:rsidRPr="00D548DC">
        <w:t xml:space="preserve">Lunches for approximately 75 outings and meals for culminating camp experience. </w:t>
      </w:r>
    </w:p>
    <w:p w14:paraId="3CF31478" w14:textId="0DAF7C1D" w:rsidR="00D548DC" w:rsidRPr="00AE71AF" w:rsidRDefault="00D548DC" w:rsidP="00D548DC">
      <w:pPr>
        <w:pStyle w:val="ListParagraph"/>
        <w:numPr>
          <w:ilvl w:val="0"/>
          <w:numId w:val="0"/>
        </w:numPr>
        <w:ind w:left="720"/>
        <w:rPr>
          <w:highlight w:val="yellow"/>
        </w:rPr>
      </w:pPr>
    </w:p>
    <w:sectPr w:rsidR="00D548DC" w:rsidRPr="00AE71AF" w:rsidSect="0006529C">
      <w:headerReference w:type="default" r:id="rId8"/>
      <w:footerReference w:type="default" r:id="rId9"/>
      <w:pgSz w:w="12240" w:h="15840"/>
      <w:pgMar w:top="1008"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B115" w14:textId="77777777" w:rsidR="00AB1974" w:rsidRDefault="00AB1974" w:rsidP="005321BB">
      <w:pPr>
        <w:spacing w:line="240" w:lineRule="auto"/>
      </w:pPr>
      <w:r>
        <w:separator/>
      </w:r>
    </w:p>
  </w:endnote>
  <w:endnote w:type="continuationSeparator" w:id="0">
    <w:p w14:paraId="31B0F107" w14:textId="77777777" w:rsidR="00AB1974" w:rsidRDefault="00AB1974" w:rsidP="00532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31C9" w14:textId="77777777" w:rsidR="00E16E8D" w:rsidRDefault="00E16E8D" w:rsidP="00E16E8D">
    <w:pPr>
      <w:pStyle w:val="Footer"/>
      <w:jc w:val="center"/>
    </w:pPr>
    <w:r>
      <w:t xml:space="preserve">Page </w:t>
    </w:r>
    <w:sdt>
      <w:sdtPr>
        <w:rPr>
          <w:rStyle w:val="CenturyGothic"/>
        </w:rPr>
        <w:id w:val="1743439163"/>
        <w:placeholder>
          <w:docPart w:val="A7AF3420F9ED4E0B91974C73576BDD82"/>
        </w:placeholder>
        <w:temporary/>
        <w:showingPlcHdr/>
      </w:sdtPr>
      <w:sdtEndPr>
        <w:rPr>
          <w:rStyle w:val="DefaultParagraphFont"/>
        </w:rPr>
      </w:sdtEndPr>
      <w:sdtContent>
        <w:r w:rsidR="0006529C" w:rsidRPr="0006529C">
          <w:rPr>
            <w:rStyle w:val="PlaceholderText"/>
            <w:color w:val="FF0000"/>
          </w:rPr>
          <w:t>N</w:t>
        </w:r>
        <w:r w:rsidR="0006529C">
          <w:rPr>
            <w:rStyle w:val="PlaceholderText"/>
            <w:color w:val="FF0000"/>
          </w:rPr>
          <w:t>umber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572D9" w14:textId="77777777" w:rsidR="00AB1974" w:rsidRDefault="00AB1974" w:rsidP="005321BB">
      <w:pPr>
        <w:spacing w:line="240" w:lineRule="auto"/>
      </w:pPr>
      <w:r>
        <w:separator/>
      </w:r>
    </w:p>
  </w:footnote>
  <w:footnote w:type="continuationSeparator" w:id="0">
    <w:p w14:paraId="5C5E77ED" w14:textId="77777777" w:rsidR="00AB1974" w:rsidRDefault="00AB1974" w:rsidP="00532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ADC6" w14:textId="77777777" w:rsidR="0006529C" w:rsidRPr="0006529C" w:rsidRDefault="0006529C" w:rsidP="0006529C">
    <w:pPr>
      <w:pStyle w:val="Header"/>
      <w:jc w:val="center"/>
      <w:rPr>
        <w:b/>
        <w:bCs w:val="0"/>
        <w:sz w:val="22"/>
      </w:rPr>
    </w:pPr>
    <w:r w:rsidRPr="0006529C">
      <w:rPr>
        <w:b/>
        <w:bCs w:val="0"/>
        <w:sz w:val="22"/>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71D0F"/>
    <w:multiLevelType w:val="hybridMultilevel"/>
    <w:tmpl w:val="0880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10DA8"/>
    <w:multiLevelType w:val="hybridMultilevel"/>
    <w:tmpl w:val="11A0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7384E"/>
    <w:multiLevelType w:val="hybridMultilevel"/>
    <w:tmpl w:val="96C0B4B6"/>
    <w:lvl w:ilvl="0" w:tplc="3FBC9722">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C1A92"/>
    <w:multiLevelType w:val="hybridMultilevel"/>
    <w:tmpl w:val="69704EF8"/>
    <w:lvl w:ilvl="0" w:tplc="08F022B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75F4B"/>
    <w:multiLevelType w:val="multilevel"/>
    <w:tmpl w:val="0409001D"/>
    <w:lvl w:ilvl="0">
      <w:start w:val="1"/>
      <w:numFmt w:val="decimal"/>
      <w:lvlText w:val="%1)"/>
      <w:lvlJc w:val="left"/>
      <w:pPr>
        <w:ind w:left="360" w:hanging="360"/>
      </w:pPr>
      <w:rPr>
        <w:rFonts w:ascii="Century Gothic" w:hAnsi="Century Gothic"/>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3959430">
    <w:abstractNumId w:val="0"/>
  </w:num>
  <w:num w:numId="2" w16cid:durableId="1051226552">
    <w:abstractNumId w:val="1"/>
  </w:num>
  <w:num w:numId="3" w16cid:durableId="1677075012">
    <w:abstractNumId w:val="2"/>
  </w:num>
  <w:num w:numId="4" w16cid:durableId="856777357">
    <w:abstractNumId w:val="4"/>
  </w:num>
  <w:num w:numId="5" w16cid:durableId="19832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74"/>
    <w:rsid w:val="0005051B"/>
    <w:rsid w:val="0006529C"/>
    <w:rsid w:val="000A112F"/>
    <w:rsid w:val="000E274B"/>
    <w:rsid w:val="001343E1"/>
    <w:rsid w:val="001B7438"/>
    <w:rsid w:val="001C6AFE"/>
    <w:rsid w:val="00232E61"/>
    <w:rsid w:val="00254EB8"/>
    <w:rsid w:val="0025519C"/>
    <w:rsid w:val="002D7E09"/>
    <w:rsid w:val="002E0FC9"/>
    <w:rsid w:val="0032691B"/>
    <w:rsid w:val="003C5794"/>
    <w:rsid w:val="0041507D"/>
    <w:rsid w:val="00425FAF"/>
    <w:rsid w:val="004822A6"/>
    <w:rsid w:val="005321BB"/>
    <w:rsid w:val="00561EA0"/>
    <w:rsid w:val="005E59D4"/>
    <w:rsid w:val="005E727D"/>
    <w:rsid w:val="006F4CB4"/>
    <w:rsid w:val="00701915"/>
    <w:rsid w:val="00721A32"/>
    <w:rsid w:val="00737837"/>
    <w:rsid w:val="007511CB"/>
    <w:rsid w:val="00783E90"/>
    <w:rsid w:val="0095687E"/>
    <w:rsid w:val="009A79AB"/>
    <w:rsid w:val="009B56D8"/>
    <w:rsid w:val="00AB1974"/>
    <w:rsid w:val="00AE71AF"/>
    <w:rsid w:val="00AF4CDB"/>
    <w:rsid w:val="00B1093F"/>
    <w:rsid w:val="00B63677"/>
    <w:rsid w:val="00BA2E5B"/>
    <w:rsid w:val="00BB268C"/>
    <w:rsid w:val="00BF1B10"/>
    <w:rsid w:val="00C55CB5"/>
    <w:rsid w:val="00CA2B01"/>
    <w:rsid w:val="00D548DC"/>
    <w:rsid w:val="00E16E8D"/>
    <w:rsid w:val="00E26C41"/>
    <w:rsid w:val="00E75FA0"/>
    <w:rsid w:val="00F320C8"/>
    <w:rsid w:val="00F36EA9"/>
    <w:rsid w:val="00F562C5"/>
    <w:rsid w:val="00FB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D61E"/>
  <w15:chartTrackingRefBased/>
  <w15:docId w15:val="{EB4E722D-B707-459C-9A9F-D9644C42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C5"/>
    <w:pPr>
      <w:spacing w:after="0"/>
      <w:jc w:val="both"/>
    </w:pPr>
    <w:rPr>
      <w:rFonts w:ascii="Century Gothic" w:hAnsi="Century Gothic"/>
      <w:bCs/>
      <w:spacing w:val="-3"/>
      <w:sz w:val="20"/>
    </w:rPr>
  </w:style>
  <w:style w:type="paragraph" w:styleId="Heading1">
    <w:name w:val="heading 1"/>
    <w:basedOn w:val="Normal"/>
    <w:next w:val="Normal"/>
    <w:link w:val="Heading1Char"/>
    <w:autoRedefine/>
    <w:uiPriority w:val="9"/>
    <w:qFormat/>
    <w:rsid w:val="001C6AFE"/>
    <w:pPr>
      <w:keepNext/>
      <w:keepLines/>
      <w:spacing w:before="240" w:after="200"/>
      <w:jc w:val="center"/>
      <w:outlineLvl w:val="0"/>
    </w:pPr>
    <w:rPr>
      <w:rFonts w:eastAsiaTheme="majorEastAsia" w:cstheme="majorBidi"/>
      <w:b/>
      <w:szCs w:val="32"/>
    </w:rPr>
  </w:style>
  <w:style w:type="paragraph" w:styleId="Heading6">
    <w:name w:val="heading 6"/>
    <w:basedOn w:val="Normal"/>
    <w:next w:val="Normal"/>
    <w:link w:val="Heading6Char"/>
    <w:uiPriority w:val="9"/>
    <w:semiHidden/>
    <w:unhideWhenUsed/>
    <w:qFormat/>
    <w:rsid w:val="0006529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1BB"/>
    <w:rPr>
      <w:color w:val="808080"/>
    </w:rPr>
  </w:style>
  <w:style w:type="character" w:customStyle="1" w:styleId="CenturyGothic">
    <w:name w:val="Century Gothic"/>
    <w:basedOn w:val="DefaultParagraphFont"/>
    <w:uiPriority w:val="1"/>
    <w:rsid w:val="005321BB"/>
    <w:rPr>
      <w:rFonts w:ascii="Century Gothic" w:hAnsi="Century Gothic"/>
      <w:sz w:val="20"/>
    </w:rPr>
  </w:style>
  <w:style w:type="paragraph" w:styleId="Header">
    <w:name w:val="header"/>
    <w:basedOn w:val="Normal"/>
    <w:link w:val="HeaderChar"/>
    <w:unhideWhenUsed/>
    <w:rsid w:val="005321BB"/>
    <w:pPr>
      <w:tabs>
        <w:tab w:val="center" w:pos="4680"/>
        <w:tab w:val="right" w:pos="9360"/>
      </w:tabs>
      <w:spacing w:line="240" w:lineRule="auto"/>
    </w:pPr>
  </w:style>
  <w:style w:type="character" w:customStyle="1" w:styleId="HeaderChar">
    <w:name w:val="Header Char"/>
    <w:basedOn w:val="DefaultParagraphFont"/>
    <w:link w:val="Header"/>
    <w:rsid w:val="005321BB"/>
    <w:rPr>
      <w:rFonts w:ascii="Century Gothic" w:hAnsi="Century Gothic"/>
      <w:bCs/>
    </w:rPr>
  </w:style>
  <w:style w:type="paragraph" w:styleId="Footer">
    <w:name w:val="footer"/>
    <w:basedOn w:val="Normal"/>
    <w:link w:val="FooterChar"/>
    <w:uiPriority w:val="99"/>
    <w:unhideWhenUsed/>
    <w:rsid w:val="005321BB"/>
    <w:pPr>
      <w:tabs>
        <w:tab w:val="center" w:pos="4680"/>
        <w:tab w:val="right" w:pos="9360"/>
      </w:tabs>
      <w:spacing w:line="240" w:lineRule="auto"/>
    </w:pPr>
  </w:style>
  <w:style w:type="character" w:customStyle="1" w:styleId="FooterChar">
    <w:name w:val="Footer Char"/>
    <w:basedOn w:val="DefaultParagraphFont"/>
    <w:link w:val="Footer"/>
    <w:uiPriority w:val="99"/>
    <w:rsid w:val="005321BB"/>
    <w:rPr>
      <w:rFonts w:ascii="Century Gothic" w:hAnsi="Century Gothic"/>
      <w:bCs/>
    </w:rPr>
  </w:style>
  <w:style w:type="character" w:customStyle="1" w:styleId="Heading1Char">
    <w:name w:val="Heading 1 Char"/>
    <w:basedOn w:val="DefaultParagraphFont"/>
    <w:link w:val="Heading1"/>
    <w:uiPriority w:val="9"/>
    <w:rsid w:val="001C6AFE"/>
    <w:rPr>
      <w:rFonts w:ascii="Century Gothic" w:eastAsiaTheme="majorEastAsia" w:hAnsi="Century Gothic" w:cstheme="majorBidi"/>
      <w:b/>
      <w:bCs/>
      <w:sz w:val="20"/>
      <w:szCs w:val="32"/>
    </w:rPr>
  </w:style>
  <w:style w:type="paragraph" w:styleId="Title">
    <w:name w:val="Title"/>
    <w:basedOn w:val="Normal"/>
    <w:next w:val="Normal"/>
    <w:link w:val="TitleChar"/>
    <w:uiPriority w:val="10"/>
    <w:qFormat/>
    <w:rsid w:val="001C6AF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AFE"/>
    <w:rPr>
      <w:rFonts w:asciiTheme="majorHAnsi" w:eastAsiaTheme="majorEastAsia" w:hAnsiTheme="majorHAnsi" w:cstheme="majorBidi"/>
      <w:bCs/>
      <w:spacing w:val="-10"/>
      <w:kern w:val="28"/>
      <w:sz w:val="56"/>
      <w:szCs w:val="56"/>
    </w:rPr>
  </w:style>
  <w:style w:type="paragraph" w:styleId="ListParagraph">
    <w:name w:val="List Paragraph"/>
    <w:basedOn w:val="Normal"/>
    <w:autoRedefine/>
    <w:uiPriority w:val="34"/>
    <w:qFormat/>
    <w:rsid w:val="00AE71AF"/>
    <w:pPr>
      <w:numPr>
        <w:numId w:val="5"/>
      </w:numPr>
      <w:spacing w:before="240" w:after="200"/>
    </w:pPr>
  </w:style>
  <w:style w:type="paragraph" w:customStyle="1" w:styleId="Style1">
    <w:name w:val="Style1"/>
    <w:basedOn w:val="Normal"/>
    <w:autoRedefine/>
    <w:qFormat/>
    <w:rsid w:val="00F562C5"/>
    <w:pPr>
      <w:spacing w:after="200"/>
      <w:ind w:left="432" w:hanging="432"/>
    </w:pPr>
    <w:rPr>
      <w:rFonts w:cs="Arial"/>
    </w:rPr>
  </w:style>
  <w:style w:type="paragraph" w:customStyle="1" w:styleId="Style2">
    <w:name w:val="Style2"/>
    <w:basedOn w:val="Normal"/>
    <w:autoRedefine/>
    <w:qFormat/>
    <w:rsid w:val="00BF1B10"/>
    <w:pPr>
      <w:spacing w:after="200"/>
      <w:ind w:left="864" w:hanging="432"/>
    </w:pPr>
  </w:style>
  <w:style w:type="paragraph" w:customStyle="1" w:styleId="Style3">
    <w:name w:val="Style3"/>
    <w:basedOn w:val="Style2"/>
    <w:autoRedefine/>
    <w:qFormat/>
    <w:rsid w:val="00E75FA0"/>
    <w:pPr>
      <w:ind w:left="1296"/>
    </w:pPr>
  </w:style>
  <w:style w:type="table" w:styleId="TableGrid">
    <w:name w:val="Table Grid"/>
    <w:basedOn w:val="TableNormal"/>
    <w:uiPriority w:val="39"/>
    <w:rsid w:val="00AF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6529C"/>
    <w:rPr>
      <w:rFonts w:asciiTheme="majorHAnsi" w:eastAsiaTheme="majorEastAsia" w:hAnsiTheme="majorHAnsi" w:cstheme="majorBidi"/>
      <w:bCs/>
      <w:color w:val="1F3763" w:themeColor="accent1" w:themeShade="7F"/>
      <w:spacing w:val="-3"/>
      <w:sz w:val="20"/>
    </w:rPr>
  </w:style>
  <w:style w:type="paragraph" w:styleId="BodyText">
    <w:name w:val="Body Text"/>
    <w:basedOn w:val="Normal"/>
    <w:link w:val="BodyTextChar"/>
    <w:rsid w:val="00E26C41"/>
    <w:pPr>
      <w:widowControl w:val="0"/>
      <w:overflowPunct w:val="0"/>
      <w:autoSpaceDE w:val="0"/>
      <w:autoSpaceDN w:val="0"/>
      <w:adjustRightInd w:val="0"/>
      <w:spacing w:line="240" w:lineRule="auto"/>
      <w:jc w:val="left"/>
      <w:textAlignment w:val="baseline"/>
    </w:pPr>
    <w:rPr>
      <w:rFonts w:ascii="Arial" w:eastAsia="Times New Roman" w:hAnsi="Arial" w:cs="Arial"/>
      <w:bCs w:val="0"/>
      <w:spacing w:val="0"/>
      <w:sz w:val="24"/>
      <w:szCs w:val="24"/>
    </w:rPr>
  </w:style>
  <w:style w:type="character" w:customStyle="1" w:styleId="BodyTextChar">
    <w:name w:val="Body Text Char"/>
    <w:basedOn w:val="DefaultParagraphFont"/>
    <w:link w:val="BodyText"/>
    <w:rsid w:val="00E26C41"/>
    <w:rPr>
      <w:rFonts w:ascii="Arial" w:eastAsia="Times New Roman" w:hAnsi="Arial" w:cs="Arial"/>
      <w:sz w:val="24"/>
      <w:szCs w:val="24"/>
    </w:rPr>
  </w:style>
  <w:style w:type="paragraph" w:styleId="Revision">
    <w:name w:val="Revision"/>
    <w:hidden/>
    <w:uiPriority w:val="99"/>
    <w:semiHidden/>
    <w:rsid w:val="00AE71AF"/>
    <w:pPr>
      <w:spacing w:after="0" w:line="240" w:lineRule="auto"/>
    </w:pPr>
    <w:rPr>
      <w:rFonts w:ascii="Century Gothic" w:hAnsi="Century Gothic"/>
      <w:bCs/>
      <w:spacing w:val="-3"/>
      <w:sz w:val="20"/>
    </w:rPr>
  </w:style>
  <w:style w:type="character" w:styleId="CommentReference">
    <w:name w:val="annotation reference"/>
    <w:basedOn w:val="DefaultParagraphFont"/>
    <w:uiPriority w:val="99"/>
    <w:semiHidden/>
    <w:unhideWhenUsed/>
    <w:rsid w:val="00AE71AF"/>
    <w:rPr>
      <w:sz w:val="16"/>
      <w:szCs w:val="16"/>
    </w:rPr>
  </w:style>
  <w:style w:type="paragraph" w:styleId="CommentText">
    <w:name w:val="annotation text"/>
    <w:basedOn w:val="Normal"/>
    <w:link w:val="CommentTextChar"/>
    <w:uiPriority w:val="99"/>
    <w:unhideWhenUsed/>
    <w:rsid w:val="00AE71AF"/>
    <w:pPr>
      <w:spacing w:line="240" w:lineRule="auto"/>
    </w:pPr>
    <w:rPr>
      <w:szCs w:val="20"/>
    </w:rPr>
  </w:style>
  <w:style w:type="character" w:customStyle="1" w:styleId="CommentTextChar">
    <w:name w:val="Comment Text Char"/>
    <w:basedOn w:val="DefaultParagraphFont"/>
    <w:link w:val="CommentText"/>
    <w:uiPriority w:val="99"/>
    <w:rsid w:val="00AE71AF"/>
    <w:rPr>
      <w:rFonts w:ascii="Century Gothic" w:hAnsi="Century Gothic"/>
      <w:bCs/>
      <w:spacing w:val="-3"/>
      <w:sz w:val="20"/>
      <w:szCs w:val="20"/>
    </w:rPr>
  </w:style>
  <w:style w:type="paragraph" w:styleId="CommentSubject">
    <w:name w:val="annotation subject"/>
    <w:basedOn w:val="CommentText"/>
    <w:next w:val="CommentText"/>
    <w:link w:val="CommentSubjectChar"/>
    <w:uiPriority w:val="99"/>
    <w:semiHidden/>
    <w:unhideWhenUsed/>
    <w:rsid w:val="00AE71AF"/>
    <w:rPr>
      <w:b/>
    </w:rPr>
  </w:style>
  <w:style w:type="character" w:customStyle="1" w:styleId="CommentSubjectChar">
    <w:name w:val="Comment Subject Char"/>
    <w:basedOn w:val="CommentTextChar"/>
    <w:link w:val="CommentSubject"/>
    <w:uiPriority w:val="99"/>
    <w:semiHidden/>
    <w:rsid w:val="00AE71AF"/>
    <w:rPr>
      <w:rFonts w:ascii="Century Gothic" w:hAnsi="Century Gothic"/>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scnra\Agency\Bonds%20and%20Grants\Proposition%2064%20Community%20Access\2022-2023\Templates\Program%20Only\YCA%20R2%20Program%20Only%20Exhibit%20A%20Template%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AF3420F9ED4E0B91974C73576BDD82"/>
        <w:category>
          <w:name w:val="General"/>
          <w:gallery w:val="placeholder"/>
        </w:category>
        <w:types>
          <w:type w:val="bbPlcHdr"/>
        </w:types>
        <w:behaviors>
          <w:behavior w:val="content"/>
        </w:behaviors>
        <w:guid w:val="{2A689343-2974-48D7-A977-5E7928D4AFFE}"/>
      </w:docPartPr>
      <w:docPartBody>
        <w:p w:rsidR="00931443" w:rsidRDefault="00931443">
          <w:pPr>
            <w:pStyle w:val="A7AF3420F9ED4E0B91974C73576BDD82"/>
          </w:pPr>
          <w:r>
            <w:rPr>
              <w:rStyle w:val="PlaceholderText"/>
              <w:color w:val="FF0000"/>
            </w:rPr>
            <w:t>Project Scope: Clearly State project tasks/activities/deliverables; use words such as “approximately” before quantities, if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3"/>
    <w:rsid w:val="002D7E09"/>
    <w:rsid w:val="00931443"/>
    <w:rsid w:val="00FB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AF3420F9ED4E0B91974C73576BDD82">
    <w:name w:val="A7AF3420F9ED4E0B91974C73576BD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F474-E494-4B63-9F1B-94F2BEF8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YCA R2 Program Only Exhibit A Template FINAL</Template>
  <TotalTime>118</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Melissa@CNRA</dc:creator>
  <cp:keywords/>
  <dc:description/>
  <cp:lastModifiedBy>Jones, Melissa@CNRA</cp:lastModifiedBy>
  <cp:revision>6</cp:revision>
  <dcterms:created xsi:type="dcterms:W3CDTF">2025-03-18T20:21:00Z</dcterms:created>
  <dcterms:modified xsi:type="dcterms:W3CDTF">2025-03-19T15:06:00Z</dcterms:modified>
</cp:coreProperties>
</file>