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2DF7" w14:textId="754A2EDE" w:rsidR="00A732D0" w:rsidRPr="00A732D0" w:rsidRDefault="00A732D0" w:rsidP="00A732D0">
      <w:pPr>
        <w:pStyle w:val="Style1"/>
        <w:rPr>
          <w:rStyle w:val="Hyperlink"/>
          <w:bCs w:val="0"/>
          <w:color w:val="auto"/>
          <w:u w:val="none"/>
        </w:rPr>
      </w:pPr>
      <w:bookmarkStart w:id="0" w:name="_Toc105073782"/>
      <w:bookmarkStart w:id="1" w:name="_Hlk94695766"/>
      <w:bookmarkStart w:id="2" w:name="_Hlk94637976"/>
      <w:r w:rsidRPr="00A732D0">
        <w:rPr>
          <w:rStyle w:val="Hyperlink"/>
          <w:color w:val="auto"/>
          <w:u w:val="none"/>
        </w:rPr>
        <w:t>NON-PROFIT QUESTIONNAIRE</w:t>
      </w:r>
      <w:bookmarkEnd w:id="0"/>
    </w:p>
    <w:p w14:paraId="6AEF4866" w14:textId="77777777" w:rsidR="00A732D0" w:rsidRPr="00A732D0" w:rsidRDefault="00A732D0" w:rsidP="00A732D0">
      <w:pPr>
        <w:spacing w:after="120"/>
        <w:rPr>
          <w:rStyle w:val="Hyperlink"/>
          <w:color w:val="auto"/>
          <w:sz w:val="22"/>
          <w:u w:val="none"/>
        </w:rPr>
      </w:pPr>
      <w:r w:rsidRPr="00A732D0">
        <w:rPr>
          <w:rStyle w:val="Hyperlink"/>
          <w:color w:val="auto"/>
          <w:sz w:val="22"/>
          <w:u w:val="none"/>
        </w:rPr>
        <w:t xml:space="preserve">All non-profit applicants must complete the following questionnaire. </w:t>
      </w:r>
    </w:p>
    <w:tbl>
      <w:tblPr>
        <w:tblStyle w:val="TableGrid"/>
        <w:tblW w:w="1022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3921"/>
        <w:gridCol w:w="4243"/>
        <w:gridCol w:w="1661"/>
      </w:tblGrid>
      <w:tr w:rsidR="00A732D0" w14:paraId="7D57816D" w14:textId="77777777" w:rsidTr="00D63AD5">
        <w:tc>
          <w:tcPr>
            <w:tcW w:w="10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97201" w14:textId="77777777" w:rsidR="00A732D0" w:rsidRPr="00952C8B" w:rsidRDefault="00A732D0" w:rsidP="00D63AD5">
            <w:pPr>
              <w:rPr>
                <w:rStyle w:val="CenturyGothic"/>
                <w:b/>
                <w:bCs/>
              </w:rPr>
            </w:pPr>
            <w:r w:rsidRPr="00952C8B">
              <w:rPr>
                <w:rStyle w:val="CenturyGothic"/>
                <w:b/>
                <w:bCs/>
              </w:rPr>
              <w:t>General Information</w:t>
            </w:r>
          </w:p>
        </w:tc>
      </w:tr>
      <w:tr w:rsidR="00A732D0" w14:paraId="594475A2" w14:textId="77777777" w:rsidTr="00D63AD5">
        <w:trPr>
          <w:trHeight w:val="648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D368C" w14:textId="77777777" w:rsidR="00A732D0" w:rsidRPr="00952C8B" w:rsidRDefault="00A732D0" w:rsidP="00D63AD5">
            <w:pPr>
              <w:rPr>
                <w:rStyle w:val="CenturyGothic"/>
              </w:rPr>
            </w:pPr>
            <w:r w:rsidRPr="00952C8B">
              <w:rPr>
                <w:rStyle w:val="CenturyGothic"/>
              </w:rPr>
              <w:t>1.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26DC2" w14:textId="77777777" w:rsidR="00A732D0" w:rsidRPr="00A732D0" w:rsidRDefault="00A732D0" w:rsidP="00D63AD5">
            <w:pPr>
              <w:rPr>
                <w:rStyle w:val="CenturyGothic"/>
              </w:rPr>
            </w:pPr>
            <w:r w:rsidRPr="00A732D0">
              <w:rPr>
                <w:sz w:val="22"/>
              </w:rPr>
              <w:t>Does your organization have appropriate segregation of duties to prevent one individual from processing an entire financial transaction?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573B" w14:textId="77777777" w:rsidR="00A732D0" w:rsidRPr="00A732D0" w:rsidRDefault="0033586A" w:rsidP="00D63AD5">
            <w:pPr>
              <w:rPr>
                <w:rStyle w:val="Hyperlink"/>
                <w:rFonts w:ascii="MS Gothic" w:eastAsia="MS Gothic" w:hAnsi="MS Gothic" w:cs="Arial"/>
                <w:bCs/>
                <w:color w:val="auto"/>
                <w:szCs w:val="24"/>
                <w:u w:val="none"/>
              </w:rPr>
            </w:pPr>
            <w:sdt>
              <w:sdtPr>
                <w:rPr>
                  <w:rStyle w:val="Hyperlink"/>
                  <w:rFonts w:eastAsia="Arial Narrow" w:cs="Arial"/>
                  <w:bCs/>
                  <w:color w:val="auto"/>
                  <w:szCs w:val="24"/>
                  <w:u w:val="none"/>
                </w:rPr>
                <w:id w:val="-1276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732D0" w:rsidRPr="00A732D0">
                  <w:rPr>
                    <w:rStyle w:val="Hyperlink"/>
                    <w:rFonts w:ascii="MS Gothic" w:eastAsia="MS Gothic" w:hAnsi="MS Gothic" w:cs="Arial" w:hint="eastAsia"/>
                    <w:bCs/>
                    <w:color w:val="auto"/>
                    <w:szCs w:val="24"/>
                    <w:u w:val="none"/>
                  </w:rPr>
                  <w:t>☐</w:t>
                </w:r>
              </w:sdtContent>
            </w:sdt>
            <w:r w:rsidR="00A732D0" w:rsidRPr="00A732D0">
              <w:rPr>
                <w:rStyle w:val="Hyperlink"/>
                <w:rFonts w:eastAsia="Arial Narrow" w:cs="Arial"/>
                <w:bCs/>
                <w:color w:val="auto"/>
                <w:szCs w:val="24"/>
                <w:u w:val="none"/>
              </w:rPr>
              <w:t xml:space="preserve"> </w:t>
            </w:r>
            <w:r w:rsidR="00A732D0" w:rsidRPr="00A732D0">
              <w:rPr>
                <w:sz w:val="22"/>
              </w:rPr>
              <w:t>Yes</w:t>
            </w:r>
            <w:r w:rsidR="00A732D0" w:rsidRPr="00A732D0">
              <w:t xml:space="preserve">  </w:t>
            </w:r>
            <w:sdt>
              <w:sdtPr>
                <w:id w:val="-182249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2D0" w:rsidRPr="00A732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32D0" w:rsidRPr="00A732D0">
              <w:t xml:space="preserve"> </w:t>
            </w:r>
            <w:r w:rsidR="00A732D0" w:rsidRPr="00A732D0">
              <w:rPr>
                <w:sz w:val="22"/>
              </w:rPr>
              <w:t>No</w:t>
            </w:r>
          </w:p>
        </w:tc>
      </w:tr>
      <w:tr w:rsidR="00A732D0" w14:paraId="05A371BD" w14:textId="77777777" w:rsidTr="00D63AD5">
        <w:trPr>
          <w:trHeight w:val="432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1A3CA" w14:textId="77777777" w:rsidR="00A732D0" w:rsidRPr="00952C8B" w:rsidRDefault="00A732D0" w:rsidP="00D63AD5">
            <w:pPr>
              <w:rPr>
                <w:rStyle w:val="CenturyGothic"/>
              </w:rPr>
            </w:pPr>
            <w:r w:rsidRPr="00952C8B">
              <w:rPr>
                <w:rStyle w:val="CenturyGothic"/>
              </w:rPr>
              <w:t>2.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55159" w14:textId="77777777" w:rsidR="00A732D0" w:rsidRPr="00A732D0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rStyle w:val="CenturyGothic"/>
              </w:rPr>
            </w:pPr>
            <w:r w:rsidRPr="00A732D0">
              <w:rPr>
                <w:sz w:val="22"/>
              </w:rPr>
              <w:t>Does your organization have a conflict-of-interest policy?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C2CA" w14:textId="77777777" w:rsidR="00A732D0" w:rsidRPr="00A732D0" w:rsidRDefault="0033586A" w:rsidP="00D63AD5">
            <w:pPr>
              <w:rPr>
                <w:rStyle w:val="Hyperlink"/>
                <w:rFonts w:ascii="MS Gothic" w:eastAsia="MS Gothic" w:hAnsi="MS Gothic" w:cs="Arial"/>
                <w:bCs/>
                <w:color w:val="auto"/>
                <w:szCs w:val="24"/>
                <w:u w:val="none"/>
              </w:rPr>
            </w:pPr>
            <w:sdt>
              <w:sdtPr>
                <w:rPr>
                  <w:rStyle w:val="Hyperlink"/>
                  <w:rFonts w:eastAsia="Arial Narrow" w:cs="Arial"/>
                  <w:bCs/>
                  <w:color w:val="auto"/>
                  <w:szCs w:val="24"/>
                  <w:u w:val="none"/>
                </w:rPr>
                <w:id w:val="-153633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732D0" w:rsidRPr="00A732D0">
                  <w:rPr>
                    <w:rStyle w:val="Hyperlink"/>
                    <w:rFonts w:ascii="MS Gothic" w:eastAsia="MS Gothic" w:hAnsi="MS Gothic" w:cs="Arial" w:hint="eastAsia"/>
                    <w:bCs/>
                    <w:color w:val="auto"/>
                    <w:szCs w:val="24"/>
                    <w:u w:val="none"/>
                  </w:rPr>
                  <w:t>☐</w:t>
                </w:r>
              </w:sdtContent>
            </w:sdt>
            <w:r w:rsidR="00A732D0" w:rsidRPr="00A732D0">
              <w:rPr>
                <w:rStyle w:val="Hyperlink"/>
                <w:rFonts w:eastAsia="Arial Narrow" w:cs="Arial"/>
                <w:bCs/>
                <w:color w:val="auto"/>
                <w:szCs w:val="24"/>
                <w:u w:val="none"/>
              </w:rPr>
              <w:t xml:space="preserve"> </w:t>
            </w:r>
            <w:r w:rsidR="00A732D0" w:rsidRPr="00A732D0">
              <w:rPr>
                <w:sz w:val="22"/>
              </w:rPr>
              <w:t>Yes</w:t>
            </w:r>
            <w:r w:rsidR="00A732D0" w:rsidRPr="00A732D0">
              <w:t xml:space="preserve">  </w:t>
            </w:r>
            <w:sdt>
              <w:sdtPr>
                <w:id w:val="-104799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2D0" w:rsidRPr="00A732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32D0" w:rsidRPr="00A732D0">
              <w:t xml:space="preserve"> </w:t>
            </w:r>
            <w:r w:rsidR="00A732D0" w:rsidRPr="00A732D0">
              <w:rPr>
                <w:sz w:val="22"/>
              </w:rPr>
              <w:t>No</w:t>
            </w:r>
          </w:p>
        </w:tc>
      </w:tr>
      <w:tr w:rsidR="00A732D0" w14:paraId="040EF9DA" w14:textId="77777777" w:rsidTr="00D63AD5">
        <w:trPr>
          <w:trHeight w:val="432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F1588" w14:textId="77777777" w:rsidR="00A732D0" w:rsidRPr="00952C8B" w:rsidRDefault="00A732D0" w:rsidP="00D63AD5">
            <w:pPr>
              <w:rPr>
                <w:rStyle w:val="CenturyGothic"/>
              </w:rPr>
            </w:pPr>
            <w:r>
              <w:rPr>
                <w:rStyle w:val="CenturyGothic"/>
              </w:rPr>
              <w:t>3.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9F33F" w14:textId="77777777" w:rsidR="00A732D0" w:rsidRPr="00A732D0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sz w:val="22"/>
              </w:rPr>
            </w:pPr>
            <w:r w:rsidRPr="00A732D0">
              <w:rPr>
                <w:sz w:val="22"/>
              </w:rPr>
              <w:t>How much unrestricted money does your organization raise annually?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A6DA" w14:textId="77777777" w:rsidR="00A732D0" w:rsidRPr="00C9028F" w:rsidRDefault="00A732D0" w:rsidP="00D63AD5">
            <w:pPr>
              <w:rPr>
                <w:rStyle w:val="Hyperlink"/>
                <w:rFonts w:eastAsia="MS Gothic" w:cs="Arial"/>
                <w:bCs/>
                <w:color w:val="auto"/>
                <w:szCs w:val="24"/>
                <w:u w:val="none"/>
              </w:rPr>
            </w:pPr>
            <w:r w:rsidRPr="00C9028F">
              <w:rPr>
                <w:rStyle w:val="Hyperlink"/>
                <w:rFonts w:eastAsia="MS Gothic" w:cs="Arial"/>
                <w:bCs/>
                <w:color w:val="auto"/>
                <w:szCs w:val="24"/>
                <w:u w:val="none"/>
              </w:rPr>
              <w:t>$</w:t>
            </w:r>
          </w:p>
        </w:tc>
      </w:tr>
      <w:tr w:rsidR="00A732D0" w14:paraId="11B75164" w14:textId="77777777" w:rsidTr="00D63AD5">
        <w:trPr>
          <w:trHeight w:val="432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3CF06" w14:textId="77777777" w:rsidR="00A732D0" w:rsidRDefault="00A732D0" w:rsidP="00A732D0">
            <w:pPr>
              <w:pStyle w:val="ListParagraph"/>
              <w:numPr>
                <w:ilvl w:val="0"/>
                <w:numId w:val="1"/>
              </w:numPr>
              <w:rPr>
                <w:rStyle w:val="CenturyGothic"/>
              </w:rPr>
            </w:pP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A072D" w14:textId="77777777" w:rsidR="00A732D0" w:rsidRPr="00A732D0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sz w:val="22"/>
              </w:rPr>
            </w:pPr>
            <w:r w:rsidRPr="00A732D0">
              <w:rPr>
                <w:sz w:val="22"/>
              </w:rPr>
              <w:t xml:space="preserve">Does your organization have controls to prevent expenditure of funds </w:t>
            </w:r>
            <w:proofErr w:type="gramStart"/>
            <w:r w:rsidRPr="00A732D0">
              <w:rPr>
                <w:sz w:val="22"/>
              </w:rPr>
              <w:t>in excess of</w:t>
            </w:r>
            <w:proofErr w:type="gramEnd"/>
            <w:r w:rsidRPr="00A732D0">
              <w:rPr>
                <w:sz w:val="22"/>
              </w:rPr>
              <w:t xml:space="preserve"> what is approved in your project budget?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15B2" w14:textId="77777777" w:rsidR="00A732D0" w:rsidRPr="00A732D0" w:rsidRDefault="0033586A" w:rsidP="00D63AD5">
            <w:pPr>
              <w:rPr>
                <w:rStyle w:val="Hyperlink"/>
                <w:rFonts w:ascii="MS Gothic" w:eastAsia="MS Gothic" w:hAnsi="MS Gothic" w:cs="Arial"/>
                <w:bCs/>
                <w:color w:val="auto"/>
                <w:szCs w:val="24"/>
                <w:u w:val="none"/>
              </w:rPr>
            </w:pPr>
            <w:sdt>
              <w:sdtPr>
                <w:rPr>
                  <w:rStyle w:val="Hyperlink"/>
                  <w:rFonts w:eastAsia="Arial Narrow" w:cs="Arial"/>
                  <w:bCs/>
                  <w:color w:val="auto"/>
                  <w:szCs w:val="24"/>
                  <w:u w:val="none"/>
                </w:rPr>
                <w:id w:val="120313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732D0" w:rsidRPr="00A732D0">
                  <w:rPr>
                    <w:rStyle w:val="Hyperlink"/>
                    <w:rFonts w:ascii="MS Gothic" w:eastAsia="MS Gothic" w:hAnsi="MS Gothic" w:cs="Arial" w:hint="eastAsia"/>
                    <w:bCs/>
                    <w:color w:val="auto"/>
                    <w:szCs w:val="24"/>
                    <w:u w:val="none"/>
                  </w:rPr>
                  <w:t>☐</w:t>
                </w:r>
              </w:sdtContent>
            </w:sdt>
            <w:r w:rsidR="00A732D0" w:rsidRPr="00A732D0">
              <w:rPr>
                <w:rStyle w:val="Hyperlink"/>
                <w:rFonts w:eastAsia="Arial Narrow" w:cs="Arial"/>
                <w:bCs/>
                <w:color w:val="auto"/>
                <w:szCs w:val="24"/>
                <w:u w:val="none"/>
              </w:rPr>
              <w:t xml:space="preserve"> </w:t>
            </w:r>
            <w:r w:rsidR="00A732D0" w:rsidRPr="00A732D0">
              <w:rPr>
                <w:sz w:val="22"/>
              </w:rPr>
              <w:t>Yes</w:t>
            </w:r>
            <w:r w:rsidR="00A732D0" w:rsidRPr="00A732D0">
              <w:t xml:space="preserve">  </w:t>
            </w:r>
            <w:sdt>
              <w:sdtPr>
                <w:id w:val="177350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2D0" w:rsidRPr="00A732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32D0" w:rsidRPr="00A732D0">
              <w:t xml:space="preserve"> </w:t>
            </w:r>
            <w:r w:rsidR="00A732D0" w:rsidRPr="00A732D0">
              <w:rPr>
                <w:sz w:val="22"/>
              </w:rPr>
              <w:t>No</w:t>
            </w:r>
          </w:p>
        </w:tc>
      </w:tr>
      <w:tr w:rsidR="00A732D0" w14:paraId="102F5DB1" w14:textId="77777777" w:rsidTr="00D63AD5">
        <w:trPr>
          <w:trHeight w:val="648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A2964" w14:textId="77777777" w:rsidR="00A732D0" w:rsidRDefault="00A732D0" w:rsidP="00D63AD5">
            <w:pPr>
              <w:rPr>
                <w:rStyle w:val="CenturyGothic"/>
              </w:rPr>
            </w:pPr>
            <w:r>
              <w:rPr>
                <w:rStyle w:val="CenturyGothic"/>
              </w:rPr>
              <w:t>5.</w:t>
            </w:r>
          </w:p>
        </w:tc>
        <w:tc>
          <w:tcPr>
            <w:tcW w:w="8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2C6C8" w14:textId="77777777" w:rsidR="00A732D0" w:rsidRPr="00A732D0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sz w:val="22"/>
              </w:rPr>
            </w:pPr>
            <w:r w:rsidRPr="00A732D0">
              <w:rPr>
                <w:sz w:val="22"/>
              </w:rPr>
              <w:t>Does the Board of Directors have a separate Finance Committee, or does the Board make all financial decisions?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BE3F" w14:textId="77777777" w:rsidR="00A732D0" w:rsidRPr="00A732D0" w:rsidRDefault="0033586A" w:rsidP="00D63AD5">
            <w:pPr>
              <w:rPr>
                <w:rStyle w:val="Hyperlink"/>
                <w:rFonts w:ascii="MS Gothic" w:eastAsia="MS Gothic" w:hAnsi="MS Gothic" w:cs="Arial"/>
                <w:bCs/>
                <w:color w:val="auto"/>
                <w:szCs w:val="24"/>
                <w:u w:val="none"/>
              </w:rPr>
            </w:pPr>
            <w:sdt>
              <w:sdtPr>
                <w:rPr>
                  <w:rStyle w:val="Hyperlink"/>
                  <w:rFonts w:eastAsia="Arial Narrow" w:cs="Arial"/>
                  <w:bCs/>
                  <w:color w:val="auto"/>
                  <w:szCs w:val="24"/>
                  <w:u w:val="none"/>
                </w:rPr>
                <w:id w:val="108534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732D0" w:rsidRPr="00A732D0">
                  <w:rPr>
                    <w:rStyle w:val="Hyperlink"/>
                    <w:rFonts w:ascii="MS Gothic" w:eastAsia="MS Gothic" w:hAnsi="MS Gothic" w:cs="Arial" w:hint="eastAsia"/>
                    <w:bCs/>
                    <w:color w:val="auto"/>
                    <w:szCs w:val="24"/>
                    <w:u w:val="none"/>
                  </w:rPr>
                  <w:t>☐</w:t>
                </w:r>
              </w:sdtContent>
            </w:sdt>
            <w:r w:rsidR="00A732D0" w:rsidRPr="00A732D0">
              <w:rPr>
                <w:rStyle w:val="Hyperlink"/>
                <w:rFonts w:eastAsia="Arial Narrow" w:cs="Arial"/>
                <w:bCs/>
                <w:color w:val="auto"/>
                <w:szCs w:val="24"/>
                <w:u w:val="none"/>
              </w:rPr>
              <w:t xml:space="preserve"> </w:t>
            </w:r>
            <w:r w:rsidR="00A732D0" w:rsidRPr="00A732D0">
              <w:rPr>
                <w:sz w:val="22"/>
              </w:rPr>
              <w:t>Yes</w:t>
            </w:r>
            <w:r w:rsidR="00A732D0" w:rsidRPr="00A732D0">
              <w:t xml:space="preserve">  </w:t>
            </w:r>
            <w:sdt>
              <w:sdtPr>
                <w:id w:val="-53589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2D0" w:rsidRPr="00A732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32D0" w:rsidRPr="00A732D0">
              <w:t xml:space="preserve"> </w:t>
            </w:r>
            <w:r w:rsidR="00A732D0" w:rsidRPr="00A732D0">
              <w:rPr>
                <w:sz w:val="22"/>
              </w:rPr>
              <w:t>No</w:t>
            </w:r>
          </w:p>
        </w:tc>
      </w:tr>
      <w:tr w:rsidR="00A732D0" w14:paraId="3F619763" w14:textId="77777777" w:rsidTr="00D63AD5">
        <w:trPr>
          <w:trHeight w:val="432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A0ADF" w14:textId="77777777" w:rsidR="00A732D0" w:rsidRDefault="00A732D0" w:rsidP="00D63AD5">
            <w:pPr>
              <w:rPr>
                <w:rStyle w:val="CenturyGothic"/>
              </w:rPr>
            </w:pPr>
            <w:r>
              <w:rPr>
                <w:rStyle w:val="CenturyGothic"/>
              </w:rPr>
              <w:t>6.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FCFFF" w14:textId="77777777" w:rsidR="00A732D0" w:rsidRPr="00952C8B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sz w:val="22"/>
              </w:rPr>
            </w:pPr>
            <w:r w:rsidRPr="00952C8B">
              <w:rPr>
                <w:sz w:val="22"/>
              </w:rPr>
              <w:t>What are the Treasurer’s duties?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5250" w14:textId="77777777" w:rsidR="00A732D0" w:rsidRDefault="00A732D0" w:rsidP="00D63AD5">
            <w:pPr>
              <w:rPr>
                <w:rStyle w:val="Hyperlink"/>
                <w:rFonts w:ascii="MS Gothic" w:eastAsia="MS Gothic" w:hAnsi="MS Gothic" w:cs="Arial"/>
                <w:bCs/>
                <w:szCs w:val="24"/>
              </w:rPr>
            </w:pPr>
          </w:p>
        </w:tc>
      </w:tr>
    </w:tbl>
    <w:p w14:paraId="1DF98004" w14:textId="77777777" w:rsidR="00A732D0" w:rsidRPr="00EB6F32" w:rsidRDefault="00A732D0" w:rsidP="00A732D0">
      <w:pPr>
        <w:rPr>
          <w:rFonts w:cs="Arial"/>
          <w:bCs/>
          <w:sz w:val="16"/>
          <w:szCs w:val="16"/>
        </w:rPr>
      </w:pPr>
    </w:p>
    <w:tbl>
      <w:tblPr>
        <w:tblStyle w:val="TableGrid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8146"/>
        <w:gridCol w:w="1710"/>
      </w:tblGrid>
      <w:tr w:rsidR="00A732D0" w:rsidRPr="00A732D0" w14:paraId="28530E5D" w14:textId="77777777" w:rsidTr="00A732D0">
        <w:tc>
          <w:tcPr>
            <w:tcW w:w="10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0E522" w14:textId="77777777" w:rsidR="00A732D0" w:rsidRPr="00A732D0" w:rsidRDefault="00A732D0" w:rsidP="00D63AD5">
            <w:pPr>
              <w:rPr>
                <w:rStyle w:val="Hyperlink"/>
                <w:rFonts w:eastAsia="MS Gothic" w:cs="Arial"/>
                <w:b/>
                <w:color w:val="auto"/>
                <w:sz w:val="22"/>
                <w:u w:val="none"/>
              </w:rPr>
            </w:pPr>
            <w:r w:rsidRPr="00A732D0">
              <w:rPr>
                <w:rStyle w:val="Hyperlink"/>
                <w:rFonts w:eastAsia="MS Gothic" w:cs="Arial"/>
                <w:b/>
                <w:color w:val="auto"/>
                <w:sz w:val="22"/>
                <w:u w:val="none"/>
              </w:rPr>
              <w:t>Cash Management</w:t>
            </w:r>
          </w:p>
        </w:tc>
      </w:tr>
      <w:tr w:rsidR="00A732D0" w:rsidRPr="00A732D0" w14:paraId="6352E01E" w14:textId="77777777" w:rsidTr="00A732D0">
        <w:trPr>
          <w:trHeight w:val="432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AC46E" w14:textId="77777777" w:rsidR="00A732D0" w:rsidRPr="00A732D0" w:rsidRDefault="00A732D0" w:rsidP="00D63AD5">
            <w:pPr>
              <w:rPr>
                <w:rStyle w:val="Hyperlink"/>
                <w:rFonts w:eastAsia="Arial Narrow" w:cs="Arial"/>
                <w:bCs/>
                <w:color w:val="auto"/>
                <w:sz w:val="22"/>
                <w:u w:val="none"/>
              </w:rPr>
            </w:pPr>
            <w:r w:rsidRPr="00A732D0">
              <w:rPr>
                <w:rStyle w:val="Hyperlink"/>
                <w:rFonts w:eastAsia="Arial Narrow" w:cs="Arial"/>
                <w:bCs/>
                <w:color w:val="auto"/>
                <w:sz w:val="22"/>
                <w:u w:val="none"/>
              </w:rPr>
              <w:t>7.</w:t>
            </w:r>
          </w:p>
        </w:tc>
        <w:tc>
          <w:tcPr>
            <w:tcW w:w="8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E5DBE" w14:textId="77777777" w:rsidR="00A732D0" w:rsidRPr="00A732D0" w:rsidRDefault="00A732D0" w:rsidP="00D63AD5">
            <w:pPr>
              <w:rPr>
                <w:sz w:val="22"/>
              </w:rPr>
            </w:pPr>
            <w:r w:rsidRPr="00A732D0">
              <w:rPr>
                <w:sz w:val="22"/>
              </w:rPr>
              <w:t>Are grant funds accounted for through segregated accounts?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1B30" w14:textId="77777777" w:rsidR="00A732D0" w:rsidRPr="00A732D0" w:rsidRDefault="0033586A" w:rsidP="00D63AD5">
            <w:pPr>
              <w:rPr>
                <w:rStyle w:val="Hyperlink"/>
                <w:rFonts w:ascii="MS Gothic" w:eastAsia="MS Gothic" w:hAnsi="MS Gothic" w:cs="Arial"/>
                <w:bCs/>
                <w:color w:val="auto"/>
                <w:szCs w:val="24"/>
                <w:u w:val="none"/>
              </w:rPr>
            </w:pPr>
            <w:sdt>
              <w:sdtPr>
                <w:rPr>
                  <w:rStyle w:val="Hyperlink"/>
                  <w:rFonts w:eastAsia="Arial Narrow" w:cs="Arial"/>
                  <w:bCs/>
                  <w:color w:val="auto"/>
                  <w:szCs w:val="24"/>
                  <w:u w:val="none"/>
                </w:rPr>
                <w:id w:val="-76545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732D0" w:rsidRPr="00A732D0">
                  <w:rPr>
                    <w:rStyle w:val="Hyperlink"/>
                    <w:rFonts w:ascii="MS Gothic" w:eastAsia="MS Gothic" w:hAnsi="MS Gothic" w:cs="Arial" w:hint="eastAsia"/>
                    <w:bCs/>
                    <w:color w:val="auto"/>
                    <w:szCs w:val="24"/>
                    <w:u w:val="none"/>
                  </w:rPr>
                  <w:t>☐</w:t>
                </w:r>
              </w:sdtContent>
            </w:sdt>
            <w:r w:rsidR="00A732D0" w:rsidRPr="00A732D0">
              <w:rPr>
                <w:rStyle w:val="Hyperlink"/>
                <w:rFonts w:eastAsia="Arial Narrow" w:cs="Arial"/>
                <w:bCs/>
                <w:color w:val="auto"/>
                <w:szCs w:val="24"/>
                <w:u w:val="none"/>
              </w:rPr>
              <w:t xml:space="preserve"> </w:t>
            </w:r>
            <w:r w:rsidR="00A732D0" w:rsidRPr="00A732D0">
              <w:rPr>
                <w:sz w:val="22"/>
              </w:rPr>
              <w:t>Yes</w:t>
            </w:r>
            <w:r w:rsidR="00A732D0" w:rsidRPr="00A732D0">
              <w:t xml:space="preserve">  </w:t>
            </w:r>
            <w:sdt>
              <w:sdtPr>
                <w:id w:val="105057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2D0" w:rsidRPr="00A732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32D0" w:rsidRPr="00A732D0">
              <w:t xml:space="preserve"> </w:t>
            </w:r>
            <w:r w:rsidR="00A732D0" w:rsidRPr="00A732D0">
              <w:rPr>
                <w:sz w:val="22"/>
              </w:rPr>
              <w:t>No</w:t>
            </w:r>
          </w:p>
        </w:tc>
      </w:tr>
      <w:tr w:rsidR="00A732D0" w:rsidRPr="00A732D0" w14:paraId="262F9251" w14:textId="77777777" w:rsidTr="00A732D0">
        <w:trPr>
          <w:trHeight w:val="576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CDD60" w14:textId="77777777" w:rsidR="00A732D0" w:rsidRPr="00A732D0" w:rsidRDefault="00A732D0" w:rsidP="00D63AD5">
            <w:pPr>
              <w:rPr>
                <w:rStyle w:val="Hyperlink"/>
                <w:rFonts w:eastAsia="Arial Narrow" w:cs="Arial"/>
                <w:bCs/>
                <w:color w:val="auto"/>
                <w:sz w:val="22"/>
                <w:u w:val="none"/>
              </w:rPr>
            </w:pPr>
            <w:r w:rsidRPr="00A732D0">
              <w:rPr>
                <w:rStyle w:val="Hyperlink"/>
                <w:rFonts w:eastAsia="Arial Narrow" w:cs="Arial"/>
                <w:bCs/>
                <w:color w:val="auto"/>
                <w:sz w:val="22"/>
                <w:u w:val="none"/>
              </w:rPr>
              <w:t>8.</w:t>
            </w:r>
          </w:p>
        </w:tc>
        <w:tc>
          <w:tcPr>
            <w:tcW w:w="8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59D17" w14:textId="77777777" w:rsidR="00A732D0" w:rsidRPr="00A732D0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sz w:val="22"/>
              </w:rPr>
            </w:pPr>
            <w:r w:rsidRPr="00A732D0">
              <w:rPr>
                <w:rFonts w:cs="Arial"/>
                <w:sz w:val="22"/>
              </w:rPr>
              <w:t>Are all disbursements properly documented with evidence of receipt of</w:t>
            </w:r>
            <w:r w:rsidRPr="00A732D0">
              <w:rPr>
                <w:rFonts w:cs="Arial"/>
                <w:spacing w:val="-12"/>
                <w:sz w:val="22"/>
              </w:rPr>
              <w:t xml:space="preserve"> </w:t>
            </w:r>
            <w:r w:rsidRPr="00A732D0">
              <w:rPr>
                <w:rFonts w:cs="Arial"/>
                <w:sz w:val="22"/>
              </w:rPr>
              <w:t xml:space="preserve">goods </w:t>
            </w:r>
            <w:r w:rsidRPr="00A732D0">
              <w:rPr>
                <w:sz w:val="22"/>
              </w:rPr>
              <w:t>or performance</w:t>
            </w:r>
            <w:r w:rsidRPr="00A732D0">
              <w:rPr>
                <w:spacing w:val="-4"/>
                <w:sz w:val="22"/>
              </w:rPr>
              <w:t xml:space="preserve"> </w:t>
            </w:r>
            <w:r w:rsidRPr="00A732D0">
              <w:rPr>
                <w:sz w:val="22"/>
              </w:rPr>
              <w:t>of</w:t>
            </w:r>
            <w:r w:rsidRPr="00A732D0">
              <w:rPr>
                <w:spacing w:val="-3"/>
                <w:sz w:val="22"/>
              </w:rPr>
              <w:t xml:space="preserve"> </w:t>
            </w:r>
            <w:r w:rsidRPr="00A732D0">
              <w:rPr>
                <w:sz w:val="22"/>
              </w:rPr>
              <w:t>service?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66E1" w14:textId="77777777" w:rsidR="00A732D0" w:rsidRPr="00A732D0" w:rsidRDefault="0033586A" w:rsidP="00D63AD5">
            <w:pPr>
              <w:rPr>
                <w:rStyle w:val="Hyperlink"/>
                <w:rFonts w:ascii="MS Gothic" w:eastAsia="MS Gothic" w:hAnsi="MS Gothic" w:cs="Arial"/>
                <w:bCs/>
                <w:color w:val="auto"/>
                <w:szCs w:val="24"/>
                <w:u w:val="none"/>
              </w:rPr>
            </w:pPr>
            <w:sdt>
              <w:sdtPr>
                <w:rPr>
                  <w:rStyle w:val="Hyperlink"/>
                  <w:rFonts w:eastAsia="Arial Narrow" w:cs="Arial"/>
                  <w:bCs/>
                  <w:color w:val="auto"/>
                  <w:szCs w:val="24"/>
                  <w:u w:val="none"/>
                </w:rPr>
                <w:id w:val="201988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732D0" w:rsidRPr="00A732D0">
                  <w:rPr>
                    <w:rStyle w:val="Hyperlink"/>
                    <w:rFonts w:ascii="MS Gothic" w:eastAsia="MS Gothic" w:hAnsi="MS Gothic" w:cs="Arial" w:hint="eastAsia"/>
                    <w:bCs/>
                    <w:color w:val="auto"/>
                    <w:szCs w:val="24"/>
                    <w:u w:val="none"/>
                  </w:rPr>
                  <w:t>☐</w:t>
                </w:r>
              </w:sdtContent>
            </w:sdt>
            <w:r w:rsidR="00A732D0" w:rsidRPr="00A732D0">
              <w:rPr>
                <w:rStyle w:val="Hyperlink"/>
                <w:rFonts w:eastAsia="Arial Narrow" w:cs="Arial"/>
                <w:bCs/>
                <w:color w:val="auto"/>
                <w:szCs w:val="24"/>
                <w:u w:val="none"/>
              </w:rPr>
              <w:t xml:space="preserve"> </w:t>
            </w:r>
            <w:r w:rsidR="00A732D0" w:rsidRPr="00A732D0">
              <w:rPr>
                <w:sz w:val="22"/>
              </w:rPr>
              <w:t>Yes</w:t>
            </w:r>
            <w:r w:rsidR="00A732D0" w:rsidRPr="00A732D0">
              <w:t xml:space="preserve">  </w:t>
            </w:r>
            <w:sdt>
              <w:sdtPr>
                <w:id w:val="67800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2D0" w:rsidRPr="00A732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32D0" w:rsidRPr="00A732D0">
              <w:t xml:space="preserve"> </w:t>
            </w:r>
            <w:r w:rsidR="00A732D0" w:rsidRPr="00A732D0">
              <w:rPr>
                <w:sz w:val="22"/>
              </w:rPr>
              <w:t>No</w:t>
            </w:r>
          </w:p>
        </w:tc>
      </w:tr>
    </w:tbl>
    <w:p w14:paraId="0A0CF955" w14:textId="77777777" w:rsidR="00A732D0" w:rsidRPr="00A732D0" w:rsidRDefault="00A732D0" w:rsidP="00A732D0">
      <w:pPr>
        <w:rPr>
          <w:rFonts w:cs="Arial"/>
          <w:bCs/>
          <w:sz w:val="16"/>
          <w:szCs w:val="16"/>
        </w:rPr>
      </w:pPr>
    </w:p>
    <w:tbl>
      <w:tblPr>
        <w:tblStyle w:val="TableGrid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8024"/>
        <w:gridCol w:w="1710"/>
      </w:tblGrid>
      <w:tr w:rsidR="00A732D0" w:rsidRPr="00A732D0" w14:paraId="78FF8599" w14:textId="77777777" w:rsidTr="00A732D0">
        <w:tc>
          <w:tcPr>
            <w:tcW w:w="10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5E56E" w14:textId="77777777" w:rsidR="00A732D0" w:rsidRPr="00A732D0" w:rsidRDefault="00A732D0" w:rsidP="00D63AD5">
            <w:pPr>
              <w:rPr>
                <w:rStyle w:val="CenturyGothic"/>
                <w:b/>
                <w:bCs/>
              </w:rPr>
            </w:pPr>
            <w:r w:rsidRPr="00A732D0">
              <w:rPr>
                <w:rStyle w:val="CenturyGothic"/>
                <w:b/>
                <w:bCs/>
              </w:rPr>
              <w:t>Payroll</w:t>
            </w:r>
          </w:p>
        </w:tc>
      </w:tr>
      <w:tr w:rsidR="00A732D0" w:rsidRPr="00A732D0" w14:paraId="22D014D0" w14:textId="77777777" w:rsidTr="00A732D0">
        <w:trPr>
          <w:trHeight w:val="64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53A36" w14:textId="77777777" w:rsidR="00A732D0" w:rsidRPr="00A732D0" w:rsidRDefault="00A732D0" w:rsidP="00D63AD5">
            <w:pPr>
              <w:rPr>
                <w:rStyle w:val="CenturyGothic"/>
              </w:rPr>
            </w:pPr>
            <w:r w:rsidRPr="00A732D0">
              <w:rPr>
                <w:rStyle w:val="CenturyGothic"/>
              </w:rPr>
              <w:t>9.</w:t>
            </w:r>
          </w:p>
        </w:tc>
        <w:tc>
          <w:tcPr>
            <w:tcW w:w="8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71EBB" w14:textId="77777777" w:rsidR="00A732D0" w:rsidRPr="00A732D0" w:rsidRDefault="00A732D0" w:rsidP="00D63AD5">
            <w:pPr>
              <w:rPr>
                <w:sz w:val="22"/>
              </w:rPr>
            </w:pPr>
            <w:r w:rsidRPr="00A732D0">
              <w:rPr>
                <w:sz w:val="22"/>
              </w:rPr>
              <w:t>Does your organization have a time reporting system developed to determine and explain proper labor charges billed to the grant?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C22D" w14:textId="77777777" w:rsidR="00A732D0" w:rsidRPr="00A732D0" w:rsidRDefault="0033586A" w:rsidP="00D63AD5">
            <w:pPr>
              <w:rPr>
                <w:rStyle w:val="Hyperlink"/>
                <w:rFonts w:ascii="MS Gothic" w:eastAsia="MS Gothic" w:hAnsi="MS Gothic" w:cs="Arial"/>
                <w:bCs/>
                <w:color w:val="auto"/>
                <w:szCs w:val="24"/>
                <w:u w:val="none"/>
              </w:rPr>
            </w:pPr>
            <w:sdt>
              <w:sdtPr>
                <w:rPr>
                  <w:rStyle w:val="Hyperlink"/>
                  <w:rFonts w:eastAsia="Arial Narrow" w:cs="Arial"/>
                  <w:bCs/>
                  <w:color w:val="auto"/>
                  <w:szCs w:val="24"/>
                  <w:u w:val="none"/>
                </w:rPr>
                <w:id w:val="-113595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732D0" w:rsidRPr="00A732D0">
                  <w:rPr>
                    <w:rStyle w:val="Hyperlink"/>
                    <w:rFonts w:ascii="MS Gothic" w:eastAsia="MS Gothic" w:hAnsi="MS Gothic" w:cs="Arial" w:hint="eastAsia"/>
                    <w:bCs/>
                    <w:color w:val="auto"/>
                    <w:szCs w:val="24"/>
                    <w:u w:val="none"/>
                  </w:rPr>
                  <w:t>☐</w:t>
                </w:r>
              </w:sdtContent>
            </w:sdt>
            <w:r w:rsidR="00A732D0" w:rsidRPr="00A732D0">
              <w:rPr>
                <w:rStyle w:val="Hyperlink"/>
                <w:rFonts w:eastAsia="Arial Narrow" w:cs="Arial"/>
                <w:bCs/>
                <w:color w:val="auto"/>
                <w:szCs w:val="24"/>
                <w:u w:val="none"/>
              </w:rPr>
              <w:t xml:space="preserve"> </w:t>
            </w:r>
            <w:r w:rsidR="00A732D0" w:rsidRPr="00A732D0">
              <w:rPr>
                <w:sz w:val="22"/>
              </w:rPr>
              <w:t>Yes</w:t>
            </w:r>
            <w:r w:rsidR="00A732D0" w:rsidRPr="00A732D0">
              <w:t xml:space="preserve">  </w:t>
            </w:r>
            <w:sdt>
              <w:sdtPr>
                <w:id w:val="-8800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2D0" w:rsidRPr="00A732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32D0" w:rsidRPr="00A732D0">
              <w:t xml:space="preserve"> </w:t>
            </w:r>
            <w:r w:rsidR="00A732D0" w:rsidRPr="00A732D0">
              <w:rPr>
                <w:sz w:val="22"/>
              </w:rPr>
              <w:t>No</w:t>
            </w:r>
          </w:p>
        </w:tc>
      </w:tr>
      <w:tr w:rsidR="00A732D0" w:rsidRPr="00A732D0" w14:paraId="0981E9CE" w14:textId="77777777" w:rsidTr="00A732D0">
        <w:trPr>
          <w:trHeight w:val="64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B2896" w14:textId="77777777" w:rsidR="00A732D0" w:rsidRPr="00A732D0" w:rsidRDefault="00A732D0" w:rsidP="00D63AD5">
            <w:pPr>
              <w:rPr>
                <w:rStyle w:val="Hyperlink"/>
                <w:rFonts w:eastAsia="Arial Narrow" w:cs="Arial"/>
                <w:bCs/>
                <w:color w:val="auto"/>
                <w:sz w:val="22"/>
                <w:u w:val="none"/>
              </w:rPr>
            </w:pPr>
            <w:r w:rsidRPr="00A732D0">
              <w:rPr>
                <w:rStyle w:val="Hyperlink"/>
                <w:rFonts w:eastAsia="Arial Narrow" w:cs="Arial"/>
                <w:bCs/>
                <w:color w:val="auto"/>
                <w:sz w:val="22"/>
                <w:u w:val="none"/>
              </w:rPr>
              <w:t>10.</w:t>
            </w:r>
          </w:p>
        </w:tc>
        <w:tc>
          <w:tcPr>
            <w:tcW w:w="8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0BEBC" w14:textId="77777777" w:rsidR="00A732D0" w:rsidRPr="00A732D0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sz w:val="22"/>
              </w:rPr>
            </w:pPr>
            <w:r w:rsidRPr="00A732D0">
              <w:rPr>
                <w:rFonts w:cs="Arial"/>
                <w:sz w:val="22"/>
              </w:rPr>
              <w:t xml:space="preserve">Have you developed procedures to ensure fair and competitive contracting?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0DA2" w14:textId="77777777" w:rsidR="00A732D0" w:rsidRPr="00A732D0" w:rsidRDefault="0033586A" w:rsidP="00D63AD5">
            <w:pPr>
              <w:rPr>
                <w:rStyle w:val="Hyperlink"/>
                <w:rFonts w:ascii="MS Gothic" w:eastAsia="MS Gothic" w:hAnsi="MS Gothic" w:cs="Arial"/>
                <w:bCs/>
                <w:color w:val="auto"/>
                <w:szCs w:val="24"/>
                <w:u w:val="none"/>
              </w:rPr>
            </w:pPr>
            <w:sdt>
              <w:sdtPr>
                <w:rPr>
                  <w:rStyle w:val="Hyperlink"/>
                  <w:rFonts w:eastAsia="Arial Narrow" w:cs="Arial"/>
                  <w:bCs/>
                  <w:color w:val="auto"/>
                  <w:szCs w:val="24"/>
                  <w:u w:val="none"/>
                </w:rPr>
                <w:id w:val="76565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732D0" w:rsidRPr="00A732D0">
                  <w:rPr>
                    <w:rStyle w:val="Hyperlink"/>
                    <w:rFonts w:ascii="MS Gothic" w:eastAsia="MS Gothic" w:hAnsi="MS Gothic" w:cs="Arial" w:hint="eastAsia"/>
                    <w:bCs/>
                    <w:color w:val="auto"/>
                    <w:szCs w:val="24"/>
                    <w:u w:val="none"/>
                  </w:rPr>
                  <w:t>☐</w:t>
                </w:r>
              </w:sdtContent>
            </w:sdt>
            <w:r w:rsidR="00A732D0" w:rsidRPr="00A732D0">
              <w:rPr>
                <w:rStyle w:val="Hyperlink"/>
                <w:rFonts w:eastAsia="Arial Narrow" w:cs="Arial"/>
                <w:bCs/>
                <w:color w:val="auto"/>
                <w:szCs w:val="24"/>
                <w:u w:val="none"/>
              </w:rPr>
              <w:t xml:space="preserve"> </w:t>
            </w:r>
            <w:r w:rsidR="00A732D0" w:rsidRPr="00A732D0">
              <w:rPr>
                <w:sz w:val="22"/>
              </w:rPr>
              <w:t>Yes</w:t>
            </w:r>
            <w:r w:rsidR="00A732D0" w:rsidRPr="00A732D0">
              <w:t xml:space="preserve">  </w:t>
            </w:r>
            <w:sdt>
              <w:sdtPr>
                <w:id w:val="209813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2D0" w:rsidRPr="00A732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32D0" w:rsidRPr="00A732D0">
              <w:t xml:space="preserve"> </w:t>
            </w:r>
            <w:r w:rsidR="00A732D0" w:rsidRPr="00A732D0">
              <w:rPr>
                <w:sz w:val="22"/>
              </w:rPr>
              <w:t>No</w:t>
            </w:r>
          </w:p>
        </w:tc>
      </w:tr>
      <w:tr w:rsidR="00A732D0" w:rsidRPr="00A732D0" w14:paraId="59A21F89" w14:textId="77777777" w:rsidTr="00A732D0">
        <w:trPr>
          <w:trHeight w:val="64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3312B" w14:textId="77777777" w:rsidR="00A732D0" w:rsidRPr="00A732D0" w:rsidRDefault="00A732D0" w:rsidP="00D63AD5">
            <w:pPr>
              <w:rPr>
                <w:rStyle w:val="CenturyGothic"/>
              </w:rPr>
            </w:pPr>
            <w:r w:rsidRPr="00A732D0">
              <w:rPr>
                <w:rStyle w:val="CenturyGothic"/>
              </w:rPr>
              <w:t>11.</w:t>
            </w:r>
          </w:p>
        </w:tc>
        <w:tc>
          <w:tcPr>
            <w:tcW w:w="8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21457" w14:textId="77777777" w:rsidR="00A732D0" w:rsidRPr="00A732D0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rFonts w:cs="Arial"/>
                <w:sz w:val="22"/>
              </w:rPr>
            </w:pPr>
            <w:r w:rsidRPr="00A732D0">
              <w:rPr>
                <w:rFonts w:cs="Arial"/>
                <w:sz w:val="22"/>
              </w:rPr>
              <w:t>Is there an effective system of identifying expenditures for time, travel, and purchase of supplies to determine relevancy to individual grant projects?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FA6" w14:textId="77777777" w:rsidR="00A732D0" w:rsidRPr="00A732D0" w:rsidRDefault="0033586A" w:rsidP="00D63AD5">
            <w:pPr>
              <w:rPr>
                <w:rStyle w:val="Hyperlink"/>
                <w:rFonts w:ascii="MS Gothic" w:eastAsia="MS Gothic" w:hAnsi="MS Gothic" w:cs="Arial"/>
                <w:bCs/>
                <w:color w:val="auto"/>
                <w:szCs w:val="24"/>
                <w:u w:val="none"/>
              </w:rPr>
            </w:pPr>
            <w:sdt>
              <w:sdtPr>
                <w:rPr>
                  <w:rStyle w:val="Hyperlink"/>
                  <w:rFonts w:eastAsia="Arial Narrow" w:cs="Arial"/>
                  <w:bCs/>
                  <w:color w:val="auto"/>
                  <w:szCs w:val="24"/>
                  <w:u w:val="none"/>
                </w:rPr>
                <w:id w:val="5235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732D0" w:rsidRPr="00A732D0">
                  <w:rPr>
                    <w:rStyle w:val="Hyperlink"/>
                    <w:rFonts w:ascii="MS Gothic" w:eastAsia="MS Gothic" w:hAnsi="MS Gothic" w:cs="Arial" w:hint="eastAsia"/>
                    <w:bCs/>
                    <w:color w:val="auto"/>
                    <w:szCs w:val="24"/>
                    <w:u w:val="none"/>
                  </w:rPr>
                  <w:t>☐</w:t>
                </w:r>
              </w:sdtContent>
            </w:sdt>
            <w:r w:rsidR="00A732D0" w:rsidRPr="00A732D0">
              <w:rPr>
                <w:rStyle w:val="Hyperlink"/>
                <w:rFonts w:eastAsia="Arial Narrow" w:cs="Arial"/>
                <w:bCs/>
                <w:color w:val="auto"/>
                <w:szCs w:val="24"/>
                <w:u w:val="none"/>
              </w:rPr>
              <w:t xml:space="preserve"> </w:t>
            </w:r>
            <w:r w:rsidR="00A732D0" w:rsidRPr="00A732D0">
              <w:rPr>
                <w:sz w:val="22"/>
              </w:rPr>
              <w:t>Yes</w:t>
            </w:r>
            <w:r w:rsidR="00A732D0" w:rsidRPr="00A732D0">
              <w:t xml:space="preserve">  </w:t>
            </w:r>
            <w:sdt>
              <w:sdtPr>
                <w:id w:val="-115298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2D0" w:rsidRPr="00A732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32D0" w:rsidRPr="00A732D0">
              <w:t xml:space="preserve"> </w:t>
            </w:r>
            <w:r w:rsidR="00A732D0" w:rsidRPr="00A732D0">
              <w:rPr>
                <w:sz w:val="22"/>
              </w:rPr>
              <w:t>No</w:t>
            </w:r>
          </w:p>
        </w:tc>
      </w:tr>
    </w:tbl>
    <w:p w14:paraId="3BA0AAE7" w14:textId="77777777" w:rsidR="00A732D0" w:rsidRPr="00A732D0" w:rsidRDefault="00A732D0" w:rsidP="00A732D0">
      <w:pPr>
        <w:rPr>
          <w:rFonts w:cs="Arial"/>
          <w:bCs/>
          <w:sz w:val="16"/>
          <w:szCs w:val="16"/>
        </w:rPr>
      </w:pPr>
    </w:p>
    <w:tbl>
      <w:tblPr>
        <w:tblStyle w:val="TableGrid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8024"/>
        <w:gridCol w:w="1710"/>
      </w:tblGrid>
      <w:tr w:rsidR="00A732D0" w:rsidRPr="00A732D0" w14:paraId="4BFBB62C" w14:textId="77777777" w:rsidTr="00A732D0">
        <w:tc>
          <w:tcPr>
            <w:tcW w:w="10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93B7C" w14:textId="77777777" w:rsidR="00A732D0" w:rsidRPr="00A732D0" w:rsidRDefault="00A732D0" w:rsidP="00D63AD5">
            <w:pPr>
              <w:rPr>
                <w:rStyle w:val="CenturyGothic"/>
                <w:b/>
                <w:bCs/>
              </w:rPr>
            </w:pPr>
            <w:r w:rsidRPr="00A732D0">
              <w:rPr>
                <w:rStyle w:val="CenturyGothic"/>
                <w:b/>
                <w:bCs/>
              </w:rPr>
              <w:t xml:space="preserve">Property Management </w:t>
            </w:r>
            <w:r w:rsidRPr="00A732D0">
              <w:rPr>
                <w:rStyle w:val="CenturyGothic"/>
              </w:rPr>
              <w:t>(Complete if State grants will be used to purchase physical assets)</w:t>
            </w:r>
          </w:p>
        </w:tc>
      </w:tr>
      <w:tr w:rsidR="00A732D0" w:rsidRPr="00A732D0" w14:paraId="3C1CE874" w14:textId="77777777" w:rsidTr="00A732D0">
        <w:trPr>
          <w:trHeight w:val="64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8A3AF" w14:textId="77777777" w:rsidR="00A732D0" w:rsidRPr="00A732D0" w:rsidRDefault="00A732D0" w:rsidP="00D63AD5">
            <w:pPr>
              <w:rPr>
                <w:rStyle w:val="CenturyGothic"/>
              </w:rPr>
            </w:pPr>
            <w:r w:rsidRPr="00A732D0">
              <w:rPr>
                <w:rStyle w:val="CenturyGothic"/>
              </w:rPr>
              <w:t>12.</w:t>
            </w:r>
          </w:p>
        </w:tc>
        <w:tc>
          <w:tcPr>
            <w:tcW w:w="8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C210E" w14:textId="77777777" w:rsidR="00A732D0" w:rsidRPr="00A732D0" w:rsidRDefault="00A732D0" w:rsidP="00D63AD5">
            <w:pPr>
              <w:rPr>
                <w:sz w:val="22"/>
              </w:rPr>
            </w:pPr>
            <w:r w:rsidRPr="00A732D0">
              <w:rPr>
                <w:sz w:val="22"/>
              </w:rPr>
              <w:t>Are detailed records of individual capital assets kept and periodically balanced with the general ledger accounts?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DD91" w14:textId="77777777" w:rsidR="00A732D0" w:rsidRPr="00A732D0" w:rsidRDefault="0033586A" w:rsidP="00D63AD5">
            <w:pPr>
              <w:rPr>
                <w:rStyle w:val="Hyperlink"/>
                <w:rFonts w:ascii="MS Gothic" w:eastAsia="MS Gothic" w:hAnsi="MS Gothic" w:cs="Arial"/>
                <w:bCs/>
                <w:color w:val="auto"/>
                <w:szCs w:val="24"/>
                <w:u w:val="none"/>
              </w:rPr>
            </w:pPr>
            <w:sdt>
              <w:sdtPr>
                <w:rPr>
                  <w:rStyle w:val="Hyperlink"/>
                  <w:rFonts w:eastAsia="Arial Narrow" w:cs="Arial"/>
                  <w:bCs/>
                  <w:color w:val="auto"/>
                  <w:szCs w:val="24"/>
                  <w:u w:val="none"/>
                </w:rPr>
                <w:id w:val="-90383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732D0" w:rsidRPr="00A732D0">
                  <w:rPr>
                    <w:rStyle w:val="Hyperlink"/>
                    <w:rFonts w:ascii="MS Gothic" w:eastAsia="MS Gothic" w:hAnsi="MS Gothic" w:cs="Arial" w:hint="eastAsia"/>
                    <w:bCs/>
                    <w:color w:val="auto"/>
                    <w:szCs w:val="24"/>
                    <w:u w:val="none"/>
                  </w:rPr>
                  <w:t>☐</w:t>
                </w:r>
              </w:sdtContent>
            </w:sdt>
            <w:r w:rsidR="00A732D0" w:rsidRPr="00A732D0">
              <w:rPr>
                <w:rStyle w:val="Hyperlink"/>
                <w:rFonts w:eastAsia="Arial Narrow" w:cs="Arial"/>
                <w:bCs/>
                <w:color w:val="auto"/>
                <w:szCs w:val="24"/>
                <w:u w:val="none"/>
              </w:rPr>
              <w:t xml:space="preserve"> </w:t>
            </w:r>
            <w:r w:rsidR="00A732D0" w:rsidRPr="00A732D0">
              <w:rPr>
                <w:sz w:val="22"/>
              </w:rPr>
              <w:t>Yes</w:t>
            </w:r>
            <w:r w:rsidR="00A732D0" w:rsidRPr="00A732D0">
              <w:t xml:space="preserve">  </w:t>
            </w:r>
            <w:sdt>
              <w:sdtPr>
                <w:id w:val="-126885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2D0" w:rsidRPr="00A732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32D0" w:rsidRPr="00A732D0">
              <w:t xml:space="preserve"> </w:t>
            </w:r>
            <w:r w:rsidR="00A732D0" w:rsidRPr="00A732D0">
              <w:rPr>
                <w:sz w:val="22"/>
              </w:rPr>
              <w:t>No</w:t>
            </w:r>
          </w:p>
        </w:tc>
      </w:tr>
      <w:tr w:rsidR="00A732D0" w:rsidRPr="00A732D0" w14:paraId="6B401756" w14:textId="77777777" w:rsidTr="00A732D0">
        <w:trPr>
          <w:trHeight w:val="64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E8FBE" w14:textId="77777777" w:rsidR="00A732D0" w:rsidRPr="00A732D0" w:rsidRDefault="00A732D0" w:rsidP="00D63AD5">
            <w:pPr>
              <w:rPr>
                <w:rStyle w:val="Hyperlink"/>
                <w:rFonts w:eastAsia="Arial Narrow" w:cs="Arial"/>
                <w:bCs/>
                <w:color w:val="auto"/>
                <w:sz w:val="22"/>
                <w:u w:val="none"/>
              </w:rPr>
            </w:pPr>
            <w:r w:rsidRPr="00A732D0">
              <w:rPr>
                <w:rStyle w:val="CenturyGothic"/>
              </w:rPr>
              <w:t>13</w:t>
            </w:r>
            <w:r w:rsidRPr="00A732D0">
              <w:rPr>
                <w:rStyle w:val="Hyperlink"/>
                <w:rFonts w:eastAsia="Arial Narrow" w:cs="Arial"/>
                <w:bCs/>
                <w:color w:val="auto"/>
                <w:sz w:val="22"/>
                <w:u w:val="none"/>
              </w:rPr>
              <w:t>.</w:t>
            </w:r>
          </w:p>
        </w:tc>
        <w:tc>
          <w:tcPr>
            <w:tcW w:w="8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D518E" w14:textId="77777777" w:rsidR="00A732D0" w:rsidRPr="00A732D0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sz w:val="22"/>
              </w:rPr>
            </w:pPr>
            <w:r w:rsidRPr="00A732D0">
              <w:rPr>
                <w:rFonts w:cs="Arial"/>
                <w:sz w:val="22"/>
              </w:rPr>
              <w:t xml:space="preserve">Are there effective procedures for authorizing and accounting for the disposal of property and equipment?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6CC8" w14:textId="77777777" w:rsidR="00A732D0" w:rsidRPr="00A732D0" w:rsidRDefault="0033586A" w:rsidP="00D63AD5">
            <w:pPr>
              <w:rPr>
                <w:rStyle w:val="Hyperlink"/>
                <w:rFonts w:ascii="MS Gothic" w:eastAsia="MS Gothic" w:hAnsi="MS Gothic" w:cs="Arial"/>
                <w:bCs/>
                <w:color w:val="auto"/>
                <w:szCs w:val="24"/>
                <w:u w:val="none"/>
              </w:rPr>
            </w:pPr>
            <w:sdt>
              <w:sdtPr>
                <w:rPr>
                  <w:rStyle w:val="Hyperlink"/>
                  <w:rFonts w:eastAsia="Arial Narrow" w:cs="Arial"/>
                  <w:bCs/>
                  <w:color w:val="auto"/>
                  <w:szCs w:val="24"/>
                  <w:u w:val="none"/>
                </w:rPr>
                <w:id w:val="-119245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732D0" w:rsidRPr="00A732D0">
                  <w:rPr>
                    <w:rStyle w:val="Hyperlink"/>
                    <w:rFonts w:ascii="MS Gothic" w:eastAsia="MS Gothic" w:hAnsi="MS Gothic" w:cs="Arial" w:hint="eastAsia"/>
                    <w:bCs/>
                    <w:color w:val="auto"/>
                    <w:szCs w:val="24"/>
                    <w:u w:val="none"/>
                  </w:rPr>
                  <w:t>☐</w:t>
                </w:r>
              </w:sdtContent>
            </w:sdt>
            <w:r w:rsidR="00A732D0" w:rsidRPr="00A732D0">
              <w:rPr>
                <w:rStyle w:val="Hyperlink"/>
                <w:rFonts w:eastAsia="Arial Narrow" w:cs="Arial"/>
                <w:bCs/>
                <w:color w:val="auto"/>
                <w:szCs w:val="24"/>
                <w:u w:val="none"/>
              </w:rPr>
              <w:t xml:space="preserve"> </w:t>
            </w:r>
            <w:r w:rsidR="00A732D0" w:rsidRPr="00A732D0">
              <w:rPr>
                <w:sz w:val="22"/>
              </w:rPr>
              <w:t>Yes</w:t>
            </w:r>
            <w:r w:rsidR="00A732D0" w:rsidRPr="00A732D0">
              <w:t xml:space="preserve">  </w:t>
            </w:r>
            <w:sdt>
              <w:sdtPr>
                <w:id w:val="-99326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2D0" w:rsidRPr="00A732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32D0" w:rsidRPr="00A732D0">
              <w:t xml:space="preserve"> </w:t>
            </w:r>
            <w:r w:rsidR="00A732D0" w:rsidRPr="00A732D0">
              <w:rPr>
                <w:sz w:val="22"/>
              </w:rPr>
              <w:t>No</w:t>
            </w:r>
          </w:p>
        </w:tc>
      </w:tr>
    </w:tbl>
    <w:p w14:paraId="14CC208D" w14:textId="77777777" w:rsidR="00A732D0" w:rsidRPr="00A732D0" w:rsidRDefault="00A732D0" w:rsidP="00A732D0">
      <w:pPr>
        <w:widowControl w:val="0"/>
        <w:tabs>
          <w:tab w:val="left" w:pos="461"/>
        </w:tabs>
        <w:autoSpaceDE w:val="0"/>
        <w:autoSpaceDN w:val="0"/>
        <w:rPr>
          <w:rFonts w:cs="Arial"/>
          <w:bCs/>
          <w:sz w:val="16"/>
          <w:szCs w:val="16"/>
        </w:rPr>
      </w:pPr>
    </w:p>
    <w:tbl>
      <w:tblPr>
        <w:tblStyle w:val="TableGrid"/>
        <w:tblW w:w="1022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4339"/>
        <w:gridCol w:w="810"/>
        <w:gridCol w:w="2902"/>
        <w:gridCol w:w="1652"/>
      </w:tblGrid>
      <w:tr w:rsidR="00A732D0" w:rsidRPr="00A732D0" w14:paraId="659AB401" w14:textId="77777777" w:rsidTr="0033586A">
        <w:tc>
          <w:tcPr>
            <w:tcW w:w="10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980AF" w14:textId="77777777" w:rsidR="00A732D0" w:rsidRPr="00A732D0" w:rsidRDefault="00A732D0" w:rsidP="00D63AD5">
            <w:pPr>
              <w:rPr>
                <w:rStyle w:val="CenturyGothic"/>
                <w:b/>
                <w:bCs/>
              </w:rPr>
            </w:pPr>
            <w:r w:rsidRPr="00A732D0">
              <w:rPr>
                <w:rStyle w:val="CenturyGothic"/>
                <w:b/>
                <w:bCs/>
              </w:rPr>
              <w:t xml:space="preserve">Compliance </w:t>
            </w:r>
          </w:p>
        </w:tc>
      </w:tr>
      <w:tr w:rsidR="00A732D0" w:rsidRPr="00A732D0" w14:paraId="2102A3E6" w14:textId="77777777" w:rsidTr="0033586A">
        <w:trPr>
          <w:trHeight w:val="64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88312" w14:textId="77777777" w:rsidR="00A732D0" w:rsidRPr="00A732D0" w:rsidRDefault="00A732D0" w:rsidP="00D63AD5">
            <w:pPr>
              <w:rPr>
                <w:rStyle w:val="CenturyGothic"/>
              </w:rPr>
            </w:pPr>
            <w:r w:rsidRPr="00A732D0">
              <w:rPr>
                <w:rStyle w:val="CenturyGothic"/>
              </w:rPr>
              <w:t>14.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93B48" w14:textId="77777777" w:rsidR="00A732D0" w:rsidRPr="00A732D0" w:rsidRDefault="00A732D0" w:rsidP="00D63AD5">
            <w:pPr>
              <w:rPr>
                <w:sz w:val="22"/>
              </w:rPr>
            </w:pPr>
            <w:r w:rsidRPr="00A732D0">
              <w:rPr>
                <w:sz w:val="22"/>
              </w:rPr>
              <w:t>Does your organization have a formal system for complying with the payment of prevailing wages?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08CF" w14:textId="77777777" w:rsidR="00A732D0" w:rsidRPr="00A732D0" w:rsidRDefault="0033586A" w:rsidP="00D63AD5">
            <w:pPr>
              <w:rPr>
                <w:rStyle w:val="Hyperlink"/>
                <w:rFonts w:ascii="MS Gothic" w:eastAsia="MS Gothic" w:hAnsi="MS Gothic" w:cs="Arial"/>
                <w:bCs/>
                <w:color w:val="auto"/>
                <w:szCs w:val="24"/>
                <w:u w:val="none"/>
              </w:rPr>
            </w:pPr>
            <w:sdt>
              <w:sdtPr>
                <w:rPr>
                  <w:rStyle w:val="Hyperlink"/>
                  <w:rFonts w:eastAsia="Arial Narrow" w:cs="Arial"/>
                  <w:bCs/>
                  <w:color w:val="auto"/>
                  <w:szCs w:val="24"/>
                  <w:u w:val="none"/>
                </w:rPr>
                <w:id w:val="-148091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732D0" w:rsidRPr="00A732D0">
                  <w:rPr>
                    <w:rStyle w:val="Hyperlink"/>
                    <w:rFonts w:ascii="MS Gothic" w:eastAsia="MS Gothic" w:hAnsi="MS Gothic" w:cs="Arial" w:hint="eastAsia"/>
                    <w:bCs/>
                    <w:color w:val="auto"/>
                    <w:szCs w:val="24"/>
                    <w:u w:val="none"/>
                  </w:rPr>
                  <w:t>☐</w:t>
                </w:r>
              </w:sdtContent>
            </w:sdt>
            <w:r w:rsidR="00A732D0" w:rsidRPr="00A732D0">
              <w:rPr>
                <w:rStyle w:val="Hyperlink"/>
                <w:rFonts w:eastAsia="Arial Narrow" w:cs="Arial"/>
                <w:bCs/>
                <w:color w:val="auto"/>
                <w:szCs w:val="24"/>
                <w:u w:val="none"/>
              </w:rPr>
              <w:t xml:space="preserve"> </w:t>
            </w:r>
            <w:r w:rsidR="00A732D0" w:rsidRPr="00A732D0">
              <w:rPr>
                <w:sz w:val="22"/>
              </w:rPr>
              <w:t>Yes</w:t>
            </w:r>
            <w:r w:rsidR="00A732D0" w:rsidRPr="00A732D0">
              <w:t xml:space="preserve">  </w:t>
            </w:r>
            <w:sdt>
              <w:sdtPr>
                <w:id w:val="-115205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2D0" w:rsidRPr="00A732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32D0" w:rsidRPr="00A732D0">
              <w:t xml:space="preserve"> </w:t>
            </w:r>
            <w:r w:rsidR="00A732D0" w:rsidRPr="00A732D0">
              <w:rPr>
                <w:sz w:val="22"/>
              </w:rPr>
              <w:t>No</w:t>
            </w:r>
          </w:p>
        </w:tc>
      </w:tr>
      <w:tr w:rsidR="00A732D0" w:rsidRPr="00A732D0" w14:paraId="634343E0" w14:textId="77777777" w:rsidTr="0033586A">
        <w:trPr>
          <w:trHeight w:val="72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678F4" w14:textId="77777777" w:rsidR="00A732D0" w:rsidRPr="00A732D0" w:rsidRDefault="00A732D0" w:rsidP="00D63AD5">
            <w:pPr>
              <w:rPr>
                <w:rStyle w:val="Hyperlink"/>
                <w:rFonts w:eastAsia="Arial Narrow" w:cs="Arial"/>
                <w:bCs/>
                <w:color w:val="auto"/>
                <w:sz w:val="22"/>
                <w:u w:val="none"/>
              </w:rPr>
            </w:pPr>
            <w:r w:rsidRPr="00A732D0">
              <w:rPr>
                <w:rStyle w:val="CenturyGothic"/>
              </w:rPr>
              <w:t>15</w:t>
            </w:r>
            <w:r w:rsidRPr="00A732D0">
              <w:rPr>
                <w:rStyle w:val="Hyperlink"/>
                <w:rFonts w:eastAsia="Arial Narrow" w:cs="Arial"/>
                <w:bCs/>
                <w:color w:val="auto"/>
                <w:sz w:val="22"/>
                <w:u w:val="none"/>
              </w:rPr>
              <w:t>.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B3700" w14:textId="77777777" w:rsidR="00A732D0" w:rsidRPr="00A732D0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sz w:val="22"/>
              </w:rPr>
            </w:pPr>
            <w:r w:rsidRPr="00A732D0">
              <w:rPr>
                <w:rFonts w:cs="Arial"/>
                <w:sz w:val="22"/>
              </w:rPr>
              <w:t>Does your organization have a system in place to ensure it does not use contractors who may be suspended or debarred from receiving federal or state contracts?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FFB3" w14:textId="77777777" w:rsidR="00A732D0" w:rsidRPr="00A732D0" w:rsidRDefault="0033586A" w:rsidP="00D63AD5">
            <w:pPr>
              <w:rPr>
                <w:rStyle w:val="Hyperlink"/>
                <w:rFonts w:ascii="MS Gothic" w:eastAsia="MS Gothic" w:hAnsi="MS Gothic" w:cs="Arial"/>
                <w:bCs/>
                <w:color w:val="auto"/>
                <w:szCs w:val="24"/>
                <w:u w:val="none"/>
              </w:rPr>
            </w:pPr>
            <w:sdt>
              <w:sdtPr>
                <w:rPr>
                  <w:rStyle w:val="Hyperlink"/>
                  <w:rFonts w:eastAsia="Arial Narrow" w:cs="Arial"/>
                  <w:bCs/>
                  <w:color w:val="auto"/>
                  <w:szCs w:val="24"/>
                  <w:u w:val="none"/>
                </w:rPr>
                <w:id w:val="58765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A732D0" w:rsidRPr="00A732D0">
                  <w:rPr>
                    <w:rStyle w:val="Hyperlink"/>
                    <w:rFonts w:ascii="MS Gothic" w:eastAsia="MS Gothic" w:hAnsi="MS Gothic" w:cs="Arial" w:hint="eastAsia"/>
                    <w:bCs/>
                    <w:color w:val="auto"/>
                    <w:szCs w:val="24"/>
                    <w:u w:val="none"/>
                  </w:rPr>
                  <w:t>☐</w:t>
                </w:r>
              </w:sdtContent>
            </w:sdt>
            <w:r w:rsidR="00A732D0" w:rsidRPr="00A732D0">
              <w:rPr>
                <w:rStyle w:val="Hyperlink"/>
                <w:rFonts w:eastAsia="Arial Narrow" w:cs="Arial"/>
                <w:bCs/>
                <w:color w:val="auto"/>
                <w:szCs w:val="24"/>
                <w:u w:val="none"/>
              </w:rPr>
              <w:t xml:space="preserve"> </w:t>
            </w:r>
            <w:r w:rsidR="00A732D0" w:rsidRPr="00A732D0">
              <w:rPr>
                <w:sz w:val="22"/>
              </w:rPr>
              <w:t>Yes</w:t>
            </w:r>
            <w:r w:rsidR="00A732D0" w:rsidRPr="00A732D0">
              <w:t xml:space="preserve">  </w:t>
            </w:r>
            <w:sdt>
              <w:sdtPr>
                <w:id w:val="57570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2D0" w:rsidRPr="00A732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32D0" w:rsidRPr="00A732D0">
              <w:t xml:space="preserve"> </w:t>
            </w:r>
            <w:r w:rsidR="00A732D0" w:rsidRPr="00A732D0">
              <w:rPr>
                <w:sz w:val="22"/>
              </w:rPr>
              <w:t>No</w:t>
            </w:r>
          </w:p>
        </w:tc>
      </w:tr>
      <w:tr w:rsidR="00A732D0" w14:paraId="55A439E6" w14:textId="77777777" w:rsidTr="00335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8FDE04" w14:textId="77777777" w:rsidR="00A732D0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rFonts w:cs="Arial"/>
                <w:bCs/>
                <w:sz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4F9AB" w14:textId="77777777" w:rsidR="00A732D0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rFonts w:cs="Arial"/>
                <w:bCs/>
                <w:sz w:val="22"/>
              </w:rPr>
            </w:pPr>
          </w:p>
        </w:tc>
        <w:tc>
          <w:tcPr>
            <w:tcW w:w="4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2B1A7F" w14:textId="77777777" w:rsidR="00A732D0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rFonts w:cs="Arial"/>
                <w:bCs/>
                <w:sz w:val="22"/>
              </w:rPr>
            </w:pPr>
          </w:p>
        </w:tc>
      </w:tr>
      <w:tr w:rsidR="00A732D0" w14:paraId="12E1AF64" w14:textId="77777777" w:rsidTr="00335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4E1C80" w14:textId="77777777" w:rsidR="00A732D0" w:rsidRPr="00E7215D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rFonts w:cs="Arial"/>
                <w:b/>
                <w:sz w:val="20"/>
                <w:szCs w:val="20"/>
              </w:rPr>
            </w:pPr>
            <w:r w:rsidRPr="00E7215D">
              <w:rPr>
                <w:rFonts w:cs="Arial"/>
                <w:b/>
                <w:sz w:val="20"/>
                <w:szCs w:val="20"/>
              </w:rPr>
              <w:t>Name of Person Completing questionnaire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81C37" w14:textId="77777777" w:rsidR="00A732D0" w:rsidRPr="00FB6B7B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rFonts w:cs="Arial"/>
                <w:b/>
                <w:sz w:val="22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4F28EB" w14:textId="77777777" w:rsidR="00A732D0" w:rsidRPr="00E7215D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rFonts w:cs="Arial"/>
                <w:b/>
                <w:sz w:val="20"/>
                <w:szCs w:val="20"/>
              </w:rPr>
            </w:pPr>
            <w:r w:rsidRPr="00E7215D">
              <w:rPr>
                <w:rFonts w:cs="Arial"/>
                <w:b/>
                <w:sz w:val="20"/>
                <w:szCs w:val="20"/>
              </w:rPr>
              <w:t>Title</w:t>
            </w:r>
          </w:p>
        </w:tc>
      </w:tr>
      <w:tr w:rsidR="00A732D0" w14:paraId="4AE302E0" w14:textId="77777777" w:rsidTr="00335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125801" w14:textId="77777777" w:rsidR="00A732D0" w:rsidRPr="00FB6B7B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rFonts w:cs="Arial"/>
                <w:bCs/>
                <w:sz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725E9" w14:textId="77777777" w:rsidR="00A732D0" w:rsidRPr="00FB6B7B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rFonts w:cs="Arial"/>
                <w:bCs/>
                <w:sz w:val="22"/>
              </w:rPr>
            </w:pPr>
          </w:p>
        </w:tc>
        <w:tc>
          <w:tcPr>
            <w:tcW w:w="4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0625C0" w14:textId="77777777" w:rsidR="00A732D0" w:rsidRPr="00FB6B7B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rFonts w:cs="Arial"/>
                <w:bCs/>
                <w:sz w:val="22"/>
              </w:rPr>
            </w:pPr>
          </w:p>
        </w:tc>
      </w:tr>
      <w:tr w:rsidR="00A732D0" w14:paraId="68C7BD73" w14:textId="77777777" w:rsidTr="00335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23A33" w14:textId="77777777" w:rsidR="00A732D0" w:rsidRPr="00E7215D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rFonts w:cs="Arial"/>
                <w:b/>
                <w:sz w:val="20"/>
                <w:szCs w:val="20"/>
              </w:rPr>
            </w:pPr>
            <w:r w:rsidRPr="00E7215D">
              <w:rPr>
                <w:rFonts w:cs="Arial"/>
                <w:b/>
                <w:sz w:val="20"/>
                <w:szCs w:val="20"/>
              </w:rPr>
              <w:t>Signature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F5C71" w14:textId="77777777" w:rsidR="00A732D0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rFonts w:cs="Arial"/>
                <w:bCs/>
                <w:sz w:val="22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A3173" w14:textId="77777777" w:rsidR="00A732D0" w:rsidRPr="00E7215D" w:rsidRDefault="00A732D0" w:rsidP="00D63AD5">
            <w:pPr>
              <w:widowControl w:val="0"/>
              <w:tabs>
                <w:tab w:val="left" w:pos="461"/>
              </w:tabs>
              <w:autoSpaceDE w:val="0"/>
              <w:autoSpaceDN w:val="0"/>
              <w:rPr>
                <w:rFonts w:cs="Arial"/>
                <w:b/>
                <w:sz w:val="20"/>
                <w:szCs w:val="20"/>
              </w:rPr>
            </w:pPr>
            <w:r w:rsidRPr="00E7215D">
              <w:rPr>
                <w:rFonts w:cs="Arial"/>
                <w:b/>
                <w:sz w:val="20"/>
                <w:szCs w:val="20"/>
              </w:rPr>
              <w:t>Date</w:t>
            </w:r>
          </w:p>
        </w:tc>
      </w:tr>
      <w:bookmarkEnd w:id="1"/>
      <w:bookmarkEnd w:id="2"/>
    </w:tbl>
    <w:p w14:paraId="1123DC4F" w14:textId="77777777" w:rsidR="00053DF0" w:rsidRDefault="00053DF0"/>
    <w:sectPr w:rsidR="00053DF0" w:rsidSect="0033586A">
      <w:pgSz w:w="12240" w:h="15840"/>
      <w:pgMar w:top="547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C20AA"/>
    <w:multiLevelType w:val="hybridMultilevel"/>
    <w:tmpl w:val="76262A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D0"/>
    <w:rsid w:val="00053DF0"/>
    <w:rsid w:val="0033586A"/>
    <w:rsid w:val="0041765A"/>
    <w:rsid w:val="00A732D0"/>
    <w:rsid w:val="00C9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A0138"/>
  <w15:chartTrackingRefBased/>
  <w15:docId w15:val="{667D32BA-1104-4403-B98B-D68D3E79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D0"/>
    <w:pPr>
      <w:spacing w:after="0" w:line="240" w:lineRule="auto"/>
      <w:jc w:val="both"/>
    </w:pPr>
    <w:rPr>
      <w:rFonts w:ascii="Century Gothic" w:hAnsi="Century Gothic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2D0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732D0"/>
    <w:pPr>
      <w:ind w:left="720"/>
      <w:contextualSpacing/>
    </w:pPr>
  </w:style>
  <w:style w:type="table" w:styleId="TableGrid">
    <w:name w:val="Table Grid"/>
    <w:basedOn w:val="TableNormal"/>
    <w:uiPriority w:val="39"/>
    <w:rsid w:val="00A73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732D0"/>
    <w:rPr>
      <w:rFonts w:ascii="Century Gothic" w:hAnsi="Century Gothic"/>
      <w:sz w:val="24"/>
    </w:rPr>
  </w:style>
  <w:style w:type="character" w:customStyle="1" w:styleId="CenturyGothic">
    <w:name w:val="Century Gothic"/>
    <w:basedOn w:val="DefaultParagraphFont"/>
    <w:uiPriority w:val="1"/>
    <w:rsid w:val="00A732D0"/>
    <w:rPr>
      <w:rFonts w:ascii="Century Gothic" w:hAnsi="Century Gothic"/>
      <w:sz w:val="22"/>
    </w:rPr>
  </w:style>
  <w:style w:type="paragraph" w:customStyle="1" w:styleId="Style1">
    <w:name w:val="Style1"/>
    <w:basedOn w:val="Heading1"/>
    <w:qFormat/>
    <w:rsid w:val="00A732D0"/>
    <w:pPr>
      <w:keepNext w:val="0"/>
      <w:keepLines w:val="0"/>
      <w:spacing w:before="0"/>
      <w:jc w:val="left"/>
    </w:pPr>
    <w:rPr>
      <w:rFonts w:ascii="Century Gothic" w:eastAsia="Arial Narrow" w:hAnsi="Century Gothic" w:cs="Arial"/>
      <w:b/>
      <w:bCs/>
      <w:color w:val="auto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73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Rebecca@CNRA</dc:creator>
  <cp:keywords/>
  <dc:description/>
  <cp:lastModifiedBy>Jen Metes</cp:lastModifiedBy>
  <cp:revision>4</cp:revision>
  <dcterms:created xsi:type="dcterms:W3CDTF">2022-06-07T17:33:00Z</dcterms:created>
  <dcterms:modified xsi:type="dcterms:W3CDTF">2022-06-08T19:15:00Z</dcterms:modified>
</cp:coreProperties>
</file>