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5024A" w:rsidP="0034601F" w:rsidRDefault="00E5024A" w14:paraId="28A84AFE" w14:textId="77777777"/>
    <w:p w:rsidR="00AD3125" w:rsidP="0034601F" w:rsidRDefault="00AD3125" w14:paraId="373DE5AA" w14:textId="77777777"/>
    <w:p w:rsidR="00AD3125" w:rsidP="0034601F" w:rsidRDefault="00AD3125" w14:paraId="1464FAC2" w14:textId="77777777"/>
    <w:p w:rsidRPr="00DD02A7" w:rsidR="00AD3125" w:rsidP="00AD3125" w:rsidRDefault="00AD3125" w14:paraId="1129F58B" w14:textId="77777777">
      <w:pPr>
        <w:jc w:val="center"/>
        <w:rPr>
          <w:rFonts w:ascii="Arial" w:hAnsi="Arial" w:cs="Arial"/>
          <w:b/>
          <w:caps/>
          <w:sz w:val="20"/>
          <w:szCs w:val="20"/>
        </w:rPr>
      </w:pPr>
      <w:r w:rsidRPr="00DD02A7">
        <w:rPr>
          <w:rFonts w:ascii="Arial" w:hAnsi="Arial" w:cs="Arial"/>
          <w:b/>
          <w:noProof/>
          <w:sz w:val="20"/>
          <w:szCs w:val="20"/>
        </w:rPr>
        <w:drawing>
          <wp:anchor distT="0" distB="0" distL="114300" distR="114300" simplePos="0" relativeHeight="251658240" behindDoc="0" locked="0" layoutInCell="1" allowOverlap="1" wp14:anchorId="5BB39914" wp14:editId="14048BB4">
            <wp:simplePos x="0" y="0"/>
            <wp:positionH relativeFrom="margin">
              <wp:posOffset>2695575</wp:posOffset>
            </wp:positionH>
            <wp:positionV relativeFrom="paragraph">
              <wp:posOffset>-1276985</wp:posOffset>
            </wp:positionV>
            <wp:extent cx="762000" cy="97671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p 68_FINAL_art.jpg"/>
                    <pic:cNvPicPr/>
                  </pic:nvPicPr>
                  <pic:blipFill>
                    <a:blip r:embed="rId11"/>
                    <a:stretch>
                      <a:fillRect/>
                    </a:stretch>
                  </pic:blipFill>
                  <pic:spPr>
                    <a:xfrm>
                      <a:off x="0" y="0"/>
                      <a:ext cx="762000" cy="976711"/>
                    </a:xfrm>
                    <a:prstGeom prst="rect">
                      <a:avLst/>
                    </a:prstGeom>
                  </pic:spPr>
                </pic:pic>
              </a:graphicData>
            </a:graphic>
            <wp14:sizeRelH relativeFrom="margin">
              <wp14:pctWidth>0</wp14:pctWidth>
            </wp14:sizeRelH>
            <wp14:sizeRelV relativeFrom="margin">
              <wp14:pctHeight>0</wp14:pctHeight>
            </wp14:sizeRelV>
          </wp:anchor>
        </w:drawing>
      </w:r>
      <w:r w:rsidRPr="00DD02A7">
        <w:rPr>
          <w:rFonts w:ascii="Arial" w:hAnsi="Arial" w:cs="Arial"/>
          <w:b/>
          <w:noProof/>
          <w:sz w:val="20"/>
          <w:szCs w:val="20"/>
        </w:rPr>
        <w:t>PROTECTING CALIFORNIA’S RIVERS, STREAMS, AND WATERSHEDS</w:t>
      </w:r>
      <w:r w:rsidRPr="00DD02A7">
        <w:rPr>
          <w:rFonts w:ascii="Arial" w:hAnsi="Arial" w:cs="Arial"/>
          <w:b/>
          <w:caps/>
          <w:sz w:val="20"/>
          <w:szCs w:val="20"/>
        </w:rPr>
        <w:t xml:space="preserve"> Grant Program</w:t>
      </w:r>
    </w:p>
    <w:p w:rsidRPr="00DD02A7" w:rsidR="00AD3125" w:rsidP="00AD3125" w:rsidRDefault="00AD3125" w14:paraId="11BD8E72" w14:textId="77777777">
      <w:pPr>
        <w:jc w:val="center"/>
        <w:rPr>
          <w:rFonts w:ascii="Arial" w:hAnsi="Arial" w:cs="Arial"/>
          <w:b/>
          <w:sz w:val="20"/>
          <w:szCs w:val="20"/>
        </w:rPr>
      </w:pPr>
      <w:r w:rsidRPr="00DD02A7">
        <w:rPr>
          <w:rFonts w:ascii="Arial" w:hAnsi="Arial" w:cs="Arial"/>
          <w:b/>
          <w:sz w:val="20"/>
          <w:szCs w:val="20"/>
        </w:rPr>
        <w:t>NOTICE OF PUBLIC COMMENT PERIOD AND PUBLIC HEARINGS</w:t>
      </w:r>
    </w:p>
    <w:p w:rsidRPr="00DD02A7" w:rsidR="00AD3125" w:rsidP="00AD3125" w:rsidRDefault="00AD3125" w14:paraId="300E60B0" w14:textId="77777777">
      <w:pPr>
        <w:jc w:val="center"/>
        <w:rPr>
          <w:rFonts w:ascii="Arial" w:hAnsi="Arial" w:cs="Arial"/>
          <w:b/>
          <w:sz w:val="20"/>
          <w:szCs w:val="20"/>
        </w:rPr>
      </w:pPr>
    </w:p>
    <w:p w:rsidRPr="00DD02A7" w:rsidR="00AD3125" w:rsidP="00AD3125" w:rsidRDefault="00AD3125" w14:paraId="32A01F66" w14:textId="77777777">
      <w:pPr>
        <w:jc w:val="both"/>
        <w:rPr>
          <w:rFonts w:ascii="Arial" w:hAnsi="Arial" w:cs="Arial"/>
          <w:sz w:val="20"/>
          <w:szCs w:val="20"/>
        </w:rPr>
      </w:pPr>
      <w:r w:rsidRPr="00DD02A7">
        <w:rPr>
          <w:rFonts w:ascii="Arial" w:hAnsi="Arial" w:cs="Arial"/>
          <w:sz w:val="20"/>
          <w:szCs w:val="20"/>
        </w:rPr>
        <w:t xml:space="preserve">The California Natural Resources Agency is pleased to release for public comment its draft guidelines for the Protecting California’s Rivers, Streams, and Watersheds grant program. </w:t>
      </w:r>
    </w:p>
    <w:p w:rsidRPr="00DD02A7" w:rsidR="00AD3125" w:rsidP="00AD3125" w:rsidRDefault="00AD3125" w14:paraId="43E14F44" w14:textId="77777777">
      <w:pPr>
        <w:jc w:val="both"/>
        <w:rPr>
          <w:rFonts w:ascii="Arial" w:hAnsi="Arial" w:cs="Arial"/>
          <w:spacing w:val="-2"/>
          <w:sz w:val="20"/>
          <w:szCs w:val="20"/>
        </w:rPr>
      </w:pPr>
    </w:p>
    <w:p w:rsidR="00AD3125" w:rsidP="00AD3125" w:rsidRDefault="00AD3125" w14:paraId="35AABAEC" w14:textId="77777777">
      <w:pPr>
        <w:jc w:val="both"/>
        <w:rPr>
          <w:rFonts w:ascii="Arial" w:hAnsi="Arial" w:cs="Arial"/>
          <w:sz w:val="20"/>
          <w:szCs w:val="20"/>
        </w:rPr>
      </w:pPr>
      <w:r w:rsidRPr="00DD02A7">
        <w:rPr>
          <w:rFonts w:ascii="Arial" w:hAnsi="Arial" w:cs="Arial"/>
          <w:sz w:val="20"/>
          <w:szCs w:val="20"/>
        </w:rPr>
        <w:t>The Protecting California’s Rivers, Streams, and Watersheds grant program, funded by Proposition 68, will improve instream flows at ecologically important times</w:t>
      </w:r>
      <w:r w:rsidRPr="00FB66A8">
        <w:rPr>
          <w:rFonts w:ascii="Arial" w:hAnsi="Arial" w:cs="Arial"/>
          <w:sz w:val="20"/>
          <w:szCs w:val="20"/>
        </w:rPr>
        <w:t>, primarily between January through June,</w:t>
      </w:r>
      <w:r>
        <w:rPr>
          <w:rFonts w:ascii="Arial" w:hAnsi="Arial" w:cs="Arial"/>
          <w:sz w:val="20"/>
          <w:szCs w:val="20"/>
        </w:rPr>
        <w:t xml:space="preserve"> </w:t>
      </w:r>
      <w:r w:rsidRPr="00FB66A8">
        <w:rPr>
          <w:rFonts w:ascii="Arial" w:hAnsi="Arial" w:cs="Arial"/>
          <w:sz w:val="20"/>
          <w:szCs w:val="20"/>
        </w:rPr>
        <w:t>to help restore natural aquatic or riparian functions for aquatic species, and protect or promote the recovery of endangered or threatened species. It is the intent of the people of California that projects funded by Proposition 68, including the Protecting California’s Rivers, Streams, and Watersheds Grant Program, result in public benefits addressing the most critical statewide needs and priorities for public funding</w:t>
      </w:r>
      <w:r>
        <w:rPr>
          <w:rFonts w:ascii="Arial" w:hAnsi="Arial" w:cs="Arial"/>
          <w:sz w:val="20"/>
          <w:szCs w:val="20"/>
        </w:rPr>
        <w:t>.</w:t>
      </w:r>
    </w:p>
    <w:p w:rsidR="00AD3125" w:rsidP="00AD3125" w:rsidRDefault="00AD3125" w14:paraId="71D1B3B1" w14:textId="77777777">
      <w:pPr>
        <w:jc w:val="both"/>
        <w:rPr>
          <w:rFonts w:ascii="Arial" w:hAnsi="Arial" w:cs="Arial"/>
          <w:sz w:val="20"/>
          <w:szCs w:val="20"/>
        </w:rPr>
      </w:pPr>
    </w:p>
    <w:p w:rsidR="009A5298" w:rsidP="009A5298" w:rsidRDefault="00AD3125" w14:paraId="00160E52" w14:textId="77777777">
      <w:pPr>
        <w:pStyle w:val="CommentText"/>
        <w:jc w:val="center"/>
        <w:rPr>
          <w:rFonts w:ascii="Arial" w:hAnsi="Arial" w:cs="Arial"/>
        </w:rPr>
      </w:pPr>
      <w:r w:rsidRPr="2267C1DB">
        <w:rPr>
          <w:rFonts w:ascii="Arial" w:hAnsi="Arial" w:cs="Arial"/>
        </w:rPr>
        <w:t>Draft guidelines can be downloaded at</w:t>
      </w:r>
      <w:r w:rsidR="00B208EF">
        <w:rPr>
          <w:rFonts w:ascii="Arial" w:hAnsi="Arial" w:cs="Arial"/>
        </w:rPr>
        <w:t>:</w:t>
      </w:r>
      <w:r w:rsidRPr="2267C1DB">
        <w:rPr>
          <w:rFonts w:ascii="Arial" w:hAnsi="Arial" w:cs="Arial"/>
        </w:rPr>
        <w:t xml:space="preserve"> </w:t>
      </w:r>
    </w:p>
    <w:p w:rsidR="00B208EF" w:rsidP="009A5298" w:rsidRDefault="009A5298" w14:paraId="303A6679" w14:textId="2305EC47">
      <w:pPr>
        <w:pStyle w:val="CommentText"/>
        <w:jc w:val="center"/>
        <w:rPr>
          <w:rFonts w:ascii="Arial" w:hAnsi="Arial" w:cs="Arial"/>
        </w:rPr>
      </w:pPr>
      <w:hyperlink w:history="1" r:id="rId12">
        <w:r w:rsidRPr="00956C81">
          <w:rPr>
            <w:rStyle w:val="Hyperlink"/>
            <w:rFonts w:ascii="Arial" w:hAnsi="Arial" w:cs="Arial"/>
          </w:rPr>
          <w:t>https://resources.ca.gov/grants/healthy-watersheds</w:t>
        </w:r>
      </w:hyperlink>
    </w:p>
    <w:p w:rsidR="009A5298" w:rsidP="00FF242A" w:rsidRDefault="009A5298" w14:paraId="2EB5E6F9" w14:textId="77777777">
      <w:pPr>
        <w:pStyle w:val="CommentText"/>
        <w:rPr>
          <w:rFonts w:ascii="Arial" w:hAnsi="Arial" w:cs="Arial"/>
        </w:rPr>
      </w:pPr>
    </w:p>
    <w:p w:rsidR="00AD3125" w:rsidP="00FF242A" w:rsidRDefault="00AD3125" w14:paraId="14E783D7" w14:textId="23452F75">
      <w:pPr>
        <w:pStyle w:val="CommentText"/>
        <w:rPr>
          <w:rFonts w:ascii="Arial" w:hAnsi="Arial" w:cs="Arial"/>
        </w:rPr>
      </w:pPr>
      <w:r w:rsidRPr="2267C1DB">
        <w:rPr>
          <w:rFonts w:ascii="Arial" w:hAnsi="Arial" w:cs="Arial"/>
        </w:rPr>
        <w:t>Public comments and final recommendations will be considered for adoption by the Secretary for Natural Resources.</w:t>
      </w:r>
    </w:p>
    <w:p w:rsidRPr="00742AF6" w:rsidR="00AD3125" w:rsidP="00AD3125" w:rsidRDefault="00AD3125" w14:paraId="10B9905F" w14:textId="77777777">
      <w:pPr>
        <w:spacing w:before="240" w:after="160"/>
        <w:jc w:val="center"/>
        <w:rPr>
          <w:rFonts w:ascii="Arial" w:hAnsi="Arial" w:cs="Arial"/>
          <w:b/>
          <w:sz w:val="20"/>
          <w:szCs w:val="20"/>
        </w:rPr>
      </w:pPr>
      <w:r>
        <w:rPr>
          <w:rFonts w:ascii="Arial" w:hAnsi="Arial" w:cs="Arial"/>
          <w:b/>
          <w:sz w:val="20"/>
          <w:szCs w:val="20"/>
        </w:rPr>
        <w:t>PUBLIC COMMENT PERIOD</w:t>
      </w:r>
    </w:p>
    <w:p w:rsidR="00AD3125" w:rsidP="00AD3125" w:rsidRDefault="00AD3125" w14:paraId="39E44801" w14:textId="03E270E6">
      <w:pPr>
        <w:jc w:val="both"/>
        <w:rPr>
          <w:rFonts w:ascii="Arial" w:hAnsi="Arial" w:cs="Arial"/>
          <w:sz w:val="20"/>
          <w:szCs w:val="20"/>
        </w:rPr>
      </w:pPr>
      <w:r w:rsidRPr="2267C1DB">
        <w:rPr>
          <w:rFonts w:ascii="Arial" w:hAnsi="Arial" w:cs="Arial"/>
          <w:sz w:val="20"/>
          <w:szCs w:val="20"/>
        </w:rPr>
        <w:t>The public comment period begins</w:t>
      </w:r>
      <w:r>
        <w:rPr>
          <w:rFonts w:ascii="Arial" w:hAnsi="Arial" w:cs="Arial"/>
          <w:sz w:val="20"/>
          <w:szCs w:val="20"/>
        </w:rPr>
        <w:t xml:space="preserve"> </w:t>
      </w:r>
      <w:r w:rsidRPr="0039239D" w:rsidR="000E112E">
        <w:rPr>
          <w:rFonts w:ascii="Arial" w:hAnsi="Arial" w:cs="Arial"/>
          <w:b/>
          <w:bCs/>
          <w:i/>
          <w:iCs/>
          <w:sz w:val="20"/>
          <w:szCs w:val="20"/>
        </w:rPr>
        <w:t>Monday</w:t>
      </w:r>
      <w:r w:rsidRPr="0039239D" w:rsidR="000E112E">
        <w:rPr>
          <w:rFonts w:ascii="Arial" w:hAnsi="Arial" w:cs="Arial"/>
          <w:i/>
          <w:iCs/>
          <w:sz w:val="20"/>
          <w:szCs w:val="20"/>
        </w:rPr>
        <w:t xml:space="preserve"> </w:t>
      </w:r>
      <w:r w:rsidR="000E112E">
        <w:rPr>
          <w:rFonts w:ascii="Arial" w:hAnsi="Arial" w:cs="Arial"/>
          <w:b/>
          <w:bCs/>
          <w:i/>
          <w:iCs/>
          <w:sz w:val="20"/>
          <w:szCs w:val="20"/>
        </w:rPr>
        <w:t>October 3</w:t>
      </w:r>
      <w:r w:rsidRPr="2267C1DB" w:rsidR="000E112E">
        <w:rPr>
          <w:rFonts w:ascii="Arial" w:hAnsi="Arial" w:cs="Arial"/>
          <w:b/>
          <w:bCs/>
          <w:i/>
          <w:iCs/>
          <w:sz w:val="20"/>
          <w:szCs w:val="20"/>
        </w:rPr>
        <w:t>, 20</w:t>
      </w:r>
      <w:r w:rsidR="000E112E">
        <w:rPr>
          <w:rFonts w:ascii="Arial" w:hAnsi="Arial" w:cs="Arial"/>
          <w:b/>
          <w:bCs/>
          <w:i/>
          <w:iCs/>
          <w:sz w:val="20"/>
          <w:szCs w:val="20"/>
        </w:rPr>
        <w:t xml:space="preserve">22 </w:t>
      </w:r>
      <w:r w:rsidRPr="000E112E" w:rsidR="000E112E">
        <w:rPr>
          <w:rFonts w:ascii="Arial" w:hAnsi="Arial" w:cs="Arial"/>
          <w:sz w:val="20"/>
          <w:szCs w:val="20"/>
        </w:rPr>
        <w:t>and</w:t>
      </w:r>
      <w:r w:rsidRPr="2267C1DB">
        <w:rPr>
          <w:rFonts w:ascii="Arial" w:hAnsi="Arial" w:cs="Arial"/>
          <w:sz w:val="20"/>
          <w:szCs w:val="20"/>
        </w:rPr>
        <w:t xml:space="preserve"> ends </w:t>
      </w:r>
      <w:r>
        <w:rPr>
          <w:rFonts w:ascii="Arial" w:hAnsi="Arial" w:cs="Arial"/>
          <w:b/>
          <w:bCs/>
          <w:i/>
          <w:iCs/>
          <w:sz w:val="20"/>
          <w:szCs w:val="20"/>
        </w:rPr>
        <w:t>Friday November 18</w:t>
      </w:r>
      <w:r w:rsidRPr="2267C1DB">
        <w:rPr>
          <w:rFonts w:ascii="Arial" w:hAnsi="Arial" w:cs="Arial"/>
          <w:b/>
          <w:bCs/>
          <w:i/>
          <w:iCs/>
          <w:sz w:val="20"/>
          <w:szCs w:val="20"/>
        </w:rPr>
        <w:t>, 20</w:t>
      </w:r>
      <w:r>
        <w:rPr>
          <w:rFonts w:ascii="Arial" w:hAnsi="Arial" w:cs="Arial"/>
          <w:b/>
          <w:bCs/>
          <w:i/>
          <w:iCs/>
          <w:sz w:val="20"/>
          <w:szCs w:val="20"/>
        </w:rPr>
        <w:t>22</w:t>
      </w:r>
      <w:r w:rsidRPr="2267C1DB">
        <w:rPr>
          <w:rFonts w:ascii="Arial" w:hAnsi="Arial" w:cs="Arial"/>
          <w:sz w:val="20"/>
          <w:szCs w:val="20"/>
        </w:rPr>
        <w:t>.  Written comments may be submitted by e-mail to</w:t>
      </w:r>
      <w:r w:rsidRPr="2267C1DB">
        <w:rPr>
          <w:rFonts w:ascii="Arial" w:hAnsi="Arial" w:cs="Arial"/>
          <w:b/>
          <w:bCs/>
          <w:i/>
          <w:iCs/>
          <w:sz w:val="20"/>
          <w:szCs w:val="20"/>
        </w:rPr>
        <w:t xml:space="preserve"> </w:t>
      </w:r>
      <w:hyperlink r:id="rId13">
        <w:r w:rsidRPr="2267C1DB">
          <w:rPr>
            <w:rStyle w:val="Hyperlink"/>
            <w:rFonts w:ascii="Arial" w:hAnsi="Arial" w:cs="Arial"/>
            <w:sz w:val="20"/>
            <w:szCs w:val="20"/>
          </w:rPr>
          <w:t>bondsandgrants@resources.ca.gov</w:t>
        </w:r>
      </w:hyperlink>
      <w:r w:rsidRPr="2267C1DB">
        <w:rPr>
          <w:rFonts w:ascii="Arial" w:hAnsi="Arial" w:cs="Arial"/>
          <w:b/>
          <w:bCs/>
          <w:i/>
          <w:iCs/>
          <w:sz w:val="20"/>
          <w:szCs w:val="20"/>
        </w:rPr>
        <w:t xml:space="preserve"> </w:t>
      </w:r>
      <w:r w:rsidRPr="2267C1DB">
        <w:rPr>
          <w:rFonts w:ascii="Arial" w:hAnsi="Arial" w:cs="Arial"/>
          <w:sz w:val="20"/>
          <w:szCs w:val="20"/>
        </w:rPr>
        <w:t xml:space="preserve">or by U.S. mail to </w:t>
      </w:r>
      <w:r>
        <w:rPr>
          <w:rFonts w:ascii="Arial" w:hAnsi="Arial" w:cs="Arial"/>
          <w:sz w:val="20"/>
          <w:szCs w:val="20"/>
        </w:rPr>
        <w:t>Protecting California’s Rivers, Streams, and Watersheds</w:t>
      </w:r>
      <w:r w:rsidRPr="2267C1DB">
        <w:rPr>
          <w:rFonts w:ascii="Arial" w:hAnsi="Arial" w:cs="Arial"/>
          <w:sz w:val="20"/>
          <w:szCs w:val="20"/>
        </w:rPr>
        <w:t xml:space="preserve"> grant program, California Natural Resources Agency, </w:t>
      </w:r>
      <w:r>
        <w:rPr>
          <w:rFonts w:ascii="Arial" w:hAnsi="Arial" w:cs="Arial"/>
          <w:sz w:val="20"/>
          <w:szCs w:val="20"/>
        </w:rPr>
        <w:t>715 P</w:t>
      </w:r>
      <w:r w:rsidRPr="2267C1DB">
        <w:rPr>
          <w:rFonts w:ascii="Arial" w:hAnsi="Arial" w:cs="Arial"/>
          <w:sz w:val="20"/>
          <w:szCs w:val="20"/>
        </w:rPr>
        <w:t xml:space="preserve"> Street, Sacramento, CA 95814.</w:t>
      </w:r>
    </w:p>
    <w:p w:rsidR="00AD3125" w:rsidP="00AD3125" w:rsidRDefault="00AD3125" w14:paraId="05AB30BF" w14:textId="77777777">
      <w:pPr>
        <w:jc w:val="both"/>
        <w:rPr>
          <w:rFonts w:ascii="Arial" w:hAnsi="Arial" w:cs="Arial"/>
          <w:sz w:val="20"/>
          <w:szCs w:val="20"/>
        </w:rPr>
      </w:pPr>
    </w:p>
    <w:p w:rsidR="00AD3125" w:rsidP="00AD3125" w:rsidRDefault="00AD3125" w14:paraId="440CA93D" w14:textId="77777777">
      <w:pPr>
        <w:spacing w:before="240" w:after="120"/>
        <w:jc w:val="center"/>
        <w:rPr>
          <w:rFonts w:ascii="Arial" w:hAnsi="Arial" w:cs="Arial"/>
          <w:b/>
          <w:sz w:val="20"/>
          <w:szCs w:val="20"/>
        </w:rPr>
      </w:pPr>
      <w:r w:rsidRPr="00742AF6">
        <w:rPr>
          <w:rFonts w:ascii="Arial" w:hAnsi="Arial" w:cs="Arial"/>
          <w:b/>
          <w:sz w:val="20"/>
          <w:szCs w:val="20"/>
        </w:rPr>
        <w:t>PUBLIC HEARING</w:t>
      </w:r>
      <w:r>
        <w:rPr>
          <w:rFonts w:ascii="Arial" w:hAnsi="Arial" w:cs="Arial"/>
          <w:b/>
          <w:sz w:val="20"/>
          <w:szCs w:val="20"/>
        </w:rPr>
        <w:t>S</w:t>
      </w:r>
    </w:p>
    <w:tbl>
      <w:tblPr>
        <w:tblStyle w:val="TableGrid"/>
        <w:tblW w:w="0" w:type="auto"/>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48"/>
        <w:gridCol w:w="4614"/>
      </w:tblGrid>
      <w:tr w:rsidRPr="008F6FDA" w:rsidR="00AD3125" w:rsidTr="006A60B7" w14:paraId="1338287C" w14:textId="77777777">
        <w:tc>
          <w:tcPr>
            <w:tcW w:w="4548" w:type="dxa"/>
          </w:tcPr>
          <w:p w:rsidRPr="00EA0F3F" w:rsidR="00AD3125" w:rsidP="006A60B7" w:rsidRDefault="00AD3125" w14:paraId="34C55BBB" w14:textId="77777777">
            <w:pPr>
              <w:jc w:val="center"/>
              <w:rPr>
                <w:rFonts w:ascii="Arial" w:hAnsi="Arial" w:cs="Arial"/>
                <w:sz w:val="20"/>
              </w:rPr>
            </w:pPr>
          </w:p>
        </w:tc>
        <w:tc>
          <w:tcPr>
            <w:tcW w:w="4614" w:type="dxa"/>
          </w:tcPr>
          <w:p w:rsidRPr="00EA0F3F" w:rsidR="00AD3125" w:rsidP="006A60B7" w:rsidRDefault="00AD3125" w14:paraId="125CF538" w14:textId="77777777">
            <w:pPr>
              <w:jc w:val="center"/>
              <w:rPr>
                <w:rFonts w:ascii="Arial" w:hAnsi="Arial" w:cs="Arial"/>
                <w:sz w:val="20"/>
              </w:rPr>
            </w:pPr>
          </w:p>
        </w:tc>
      </w:tr>
      <w:tr w:rsidRPr="008F6FDA" w:rsidR="00AD3125" w:rsidTr="006A60B7" w14:paraId="5ED1EE7E" w14:textId="77777777">
        <w:tc>
          <w:tcPr>
            <w:tcW w:w="4548" w:type="dxa"/>
          </w:tcPr>
          <w:p w:rsidRPr="008F6FDA" w:rsidR="00AD3125" w:rsidP="006A60B7" w:rsidRDefault="00AD3125" w14:paraId="6C75C6EE" w14:textId="77777777">
            <w:pPr>
              <w:spacing w:after="120"/>
              <w:jc w:val="center"/>
              <w:rPr>
                <w:rFonts w:ascii="Arial" w:hAnsi="Arial" w:cs="Arial"/>
                <w:b/>
                <w:sz w:val="20"/>
                <w:szCs w:val="20"/>
              </w:rPr>
            </w:pPr>
            <w:r>
              <w:rPr>
                <w:rFonts w:ascii="Arial" w:hAnsi="Arial" w:cs="Arial"/>
                <w:b/>
                <w:sz w:val="20"/>
                <w:szCs w:val="20"/>
              </w:rPr>
              <w:t>NORTHERN CALIFORNIA</w:t>
            </w:r>
          </w:p>
          <w:p w:rsidRPr="008F6FDA" w:rsidR="00AD3125" w:rsidP="006A60B7" w:rsidRDefault="00E4005F" w14:paraId="7D5D86E7" w14:textId="77558E23">
            <w:pPr>
              <w:jc w:val="center"/>
              <w:rPr>
                <w:rFonts w:ascii="Arial" w:hAnsi="Arial" w:cs="Arial"/>
                <w:sz w:val="20"/>
                <w:szCs w:val="20"/>
              </w:rPr>
            </w:pPr>
            <w:r w:rsidRPr="00AB6075">
              <w:rPr>
                <w:rFonts w:ascii="Arial" w:hAnsi="Arial" w:cs="Arial"/>
                <w:sz w:val="20"/>
                <w:szCs w:val="20"/>
              </w:rPr>
              <w:t xml:space="preserve">Monday, November </w:t>
            </w:r>
            <w:r>
              <w:rPr>
                <w:rFonts w:ascii="Arial" w:hAnsi="Arial" w:cs="Arial"/>
                <w:sz w:val="20"/>
                <w:szCs w:val="20"/>
              </w:rPr>
              <w:t>7</w:t>
            </w:r>
            <w:r w:rsidRPr="008F6FDA" w:rsidR="00AD3125">
              <w:rPr>
                <w:rFonts w:ascii="Arial" w:hAnsi="Arial" w:cs="Arial"/>
                <w:sz w:val="20"/>
                <w:szCs w:val="20"/>
              </w:rPr>
              <w:t xml:space="preserve">, </w:t>
            </w:r>
            <w:r w:rsidR="00AD3125">
              <w:rPr>
                <w:rFonts w:ascii="Arial" w:hAnsi="Arial" w:cs="Arial"/>
                <w:sz w:val="20"/>
                <w:szCs w:val="20"/>
              </w:rPr>
              <w:t>2022</w:t>
            </w:r>
          </w:p>
          <w:p w:rsidRPr="008F6FDA" w:rsidR="00AD3125" w:rsidP="006A60B7" w:rsidRDefault="00D2757E" w14:paraId="080D423C" w14:textId="6DD050F2">
            <w:pPr>
              <w:jc w:val="center"/>
              <w:rPr>
                <w:rFonts w:ascii="Arial" w:hAnsi="Arial" w:cs="Arial"/>
                <w:sz w:val="12"/>
                <w:szCs w:val="20"/>
              </w:rPr>
            </w:pPr>
            <w:r>
              <w:rPr>
                <w:rFonts w:ascii="Arial" w:hAnsi="Arial" w:cs="Arial"/>
                <w:sz w:val="20"/>
                <w:szCs w:val="20"/>
              </w:rPr>
              <w:t>1</w:t>
            </w:r>
            <w:r w:rsidR="00AD3125">
              <w:rPr>
                <w:rFonts w:ascii="Arial" w:hAnsi="Arial" w:cs="Arial"/>
                <w:sz w:val="20"/>
                <w:szCs w:val="20"/>
              </w:rPr>
              <w:t xml:space="preserve">:00 </w:t>
            </w:r>
            <w:r w:rsidR="00142634">
              <w:rPr>
                <w:rFonts w:ascii="Arial" w:hAnsi="Arial" w:cs="Arial"/>
                <w:sz w:val="20"/>
                <w:szCs w:val="20"/>
              </w:rPr>
              <w:t>p</w:t>
            </w:r>
            <w:r w:rsidR="00AD3125">
              <w:rPr>
                <w:rFonts w:ascii="Arial" w:hAnsi="Arial" w:cs="Arial"/>
                <w:sz w:val="20"/>
                <w:szCs w:val="20"/>
              </w:rPr>
              <w:t xml:space="preserve">.m. – </w:t>
            </w:r>
            <w:r w:rsidR="00142634">
              <w:rPr>
                <w:rFonts w:ascii="Arial" w:hAnsi="Arial" w:cs="Arial"/>
                <w:sz w:val="20"/>
                <w:szCs w:val="20"/>
              </w:rPr>
              <w:t>3</w:t>
            </w:r>
            <w:r w:rsidR="00AD3125">
              <w:rPr>
                <w:rFonts w:ascii="Arial" w:hAnsi="Arial" w:cs="Arial"/>
                <w:sz w:val="20"/>
                <w:szCs w:val="20"/>
              </w:rPr>
              <w:t>:0</w:t>
            </w:r>
            <w:r w:rsidRPr="008F6FDA" w:rsidR="00AD3125">
              <w:rPr>
                <w:rFonts w:ascii="Arial" w:hAnsi="Arial" w:cs="Arial"/>
                <w:sz w:val="20"/>
                <w:szCs w:val="20"/>
              </w:rPr>
              <w:t>0 p.m.</w:t>
            </w:r>
          </w:p>
          <w:p w:rsidRPr="008F6FDA" w:rsidR="00AD3125" w:rsidP="006A60B7" w:rsidRDefault="00027CF6" w14:paraId="7FB2A413" w14:textId="36CC136A">
            <w:pPr>
              <w:jc w:val="center"/>
              <w:rPr>
                <w:rFonts w:ascii="Arial" w:hAnsi="Arial" w:cs="Arial"/>
                <w:b/>
                <w:sz w:val="20"/>
                <w:szCs w:val="20"/>
              </w:rPr>
            </w:pPr>
            <w:hyperlink w:history="1" r:id="rId14">
              <w:r w:rsidRPr="00027CF6" w:rsidR="00AD3125">
                <w:rPr>
                  <w:rStyle w:val="Hyperlink"/>
                  <w:rFonts w:ascii="Arial" w:hAnsi="Arial" w:cs="Arial"/>
                  <w:sz w:val="20"/>
                  <w:szCs w:val="20"/>
                </w:rPr>
                <w:t>REGISTER HERE</w:t>
              </w:r>
            </w:hyperlink>
          </w:p>
        </w:tc>
        <w:tc>
          <w:tcPr>
            <w:tcW w:w="4614" w:type="dxa"/>
          </w:tcPr>
          <w:p w:rsidRPr="008F6FDA" w:rsidR="00AD3125" w:rsidP="006A60B7" w:rsidRDefault="00AD3125" w14:paraId="034D7A85" w14:textId="77777777">
            <w:pPr>
              <w:spacing w:after="120"/>
              <w:jc w:val="center"/>
              <w:rPr>
                <w:rFonts w:ascii="Arial" w:hAnsi="Arial" w:cs="Arial"/>
                <w:b/>
                <w:sz w:val="20"/>
                <w:szCs w:val="20"/>
              </w:rPr>
            </w:pPr>
            <w:r>
              <w:rPr>
                <w:rFonts w:ascii="Arial" w:hAnsi="Arial" w:cs="Arial"/>
                <w:b/>
                <w:sz w:val="20"/>
                <w:szCs w:val="20"/>
              </w:rPr>
              <w:t>SOUTHERN CALIFORNIA</w:t>
            </w:r>
          </w:p>
          <w:p w:rsidRPr="008F6FDA" w:rsidR="00AD3125" w:rsidP="006A60B7" w:rsidRDefault="00E4005F" w14:paraId="4E61FF7B" w14:textId="5C7E60D4">
            <w:pPr>
              <w:jc w:val="center"/>
              <w:rPr>
                <w:rFonts w:ascii="Arial" w:hAnsi="Arial" w:cs="Arial"/>
                <w:sz w:val="20"/>
                <w:szCs w:val="20"/>
              </w:rPr>
            </w:pPr>
            <w:r w:rsidRPr="00AB6075">
              <w:rPr>
                <w:rFonts w:ascii="Arial" w:hAnsi="Arial" w:cs="Arial"/>
                <w:sz w:val="20"/>
                <w:szCs w:val="20"/>
              </w:rPr>
              <w:t>Tuesday, November 8</w:t>
            </w:r>
            <w:r w:rsidRPr="008F6FDA" w:rsidR="00AD3125">
              <w:rPr>
                <w:rFonts w:ascii="Arial" w:hAnsi="Arial" w:cs="Arial"/>
                <w:sz w:val="20"/>
                <w:szCs w:val="20"/>
              </w:rPr>
              <w:t xml:space="preserve">, </w:t>
            </w:r>
            <w:r w:rsidR="00AD3125">
              <w:rPr>
                <w:rFonts w:ascii="Arial" w:hAnsi="Arial" w:cs="Arial"/>
                <w:sz w:val="20"/>
                <w:szCs w:val="20"/>
              </w:rPr>
              <w:t>2022</w:t>
            </w:r>
          </w:p>
          <w:p w:rsidR="00A14FE2" w:rsidP="00A14FE2" w:rsidRDefault="00A14FE2" w14:paraId="33DB4999" w14:textId="77777777">
            <w:pPr>
              <w:tabs>
                <w:tab w:val="left" w:pos="1875"/>
              </w:tabs>
              <w:jc w:val="center"/>
              <w:rPr>
                <w:rFonts w:ascii="Arial" w:hAnsi="Arial" w:cs="Arial"/>
                <w:sz w:val="20"/>
                <w:szCs w:val="20"/>
              </w:rPr>
            </w:pPr>
            <w:r>
              <w:rPr>
                <w:rFonts w:ascii="Arial" w:hAnsi="Arial" w:cs="Arial"/>
                <w:sz w:val="20"/>
                <w:szCs w:val="20"/>
              </w:rPr>
              <w:t>10</w:t>
            </w:r>
            <w:r w:rsidRPr="008F6FDA">
              <w:rPr>
                <w:rFonts w:ascii="Arial" w:hAnsi="Arial" w:cs="Arial"/>
                <w:sz w:val="20"/>
                <w:szCs w:val="20"/>
              </w:rPr>
              <w:t>:</w:t>
            </w:r>
            <w:r>
              <w:rPr>
                <w:rFonts w:ascii="Arial" w:hAnsi="Arial" w:cs="Arial"/>
                <w:sz w:val="20"/>
                <w:szCs w:val="20"/>
              </w:rPr>
              <w:t>0</w:t>
            </w:r>
            <w:r w:rsidRPr="008F6FDA">
              <w:rPr>
                <w:rFonts w:ascii="Arial" w:hAnsi="Arial" w:cs="Arial"/>
                <w:sz w:val="20"/>
                <w:szCs w:val="20"/>
              </w:rPr>
              <w:t xml:space="preserve">0 </w:t>
            </w:r>
            <w:r>
              <w:rPr>
                <w:rFonts w:ascii="Arial" w:hAnsi="Arial" w:cs="Arial"/>
                <w:sz w:val="20"/>
                <w:szCs w:val="20"/>
              </w:rPr>
              <w:t>a</w:t>
            </w:r>
            <w:r w:rsidRPr="008F6FDA">
              <w:rPr>
                <w:rFonts w:ascii="Arial" w:hAnsi="Arial" w:cs="Arial"/>
                <w:sz w:val="20"/>
                <w:szCs w:val="20"/>
              </w:rPr>
              <w:t xml:space="preserve">.m. – </w:t>
            </w:r>
            <w:r>
              <w:rPr>
                <w:rFonts w:ascii="Arial" w:hAnsi="Arial" w:cs="Arial"/>
                <w:sz w:val="20"/>
                <w:szCs w:val="20"/>
              </w:rPr>
              <w:t>12</w:t>
            </w:r>
            <w:r w:rsidRPr="008F6FDA">
              <w:rPr>
                <w:rFonts w:ascii="Arial" w:hAnsi="Arial" w:cs="Arial"/>
                <w:sz w:val="20"/>
                <w:szCs w:val="20"/>
              </w:rPr>
              <w:t>:</w:t>
            </w:r>
            <w:r>
              <w:rPr>
                <w:rFonts w:ascii="Arial" w:hAnsi="Arial" w:cs="Arial"/>
                <w:sz w:val="20"/>
                <w:szCs w:val="20"/>
              </w:rPr>
              <w:t>0</w:t>
            </w:r>
            <w:r w:rsidRPr="008F6FDA">
              <w:rPr>
                <w:rFonts w:ascii="Arial" w:hAnsi="Arial" w:cs="Arial"/>
                <w:sz w:val="20"/>
                <w:szCs w:val="20"/>
              </w:rPr>
              <w:t xml:space="preserve">0 </w:t>
            </w:r>
            <w:r>
              <w:rPr>
                <w:rFonts w:ascii="Arial" w:hAnsi="Arial" w:cs="Arial"/>
                <w:sz w:val="20"/>
                <w:szCs w:val="20"/>
              </w:rPr>
              <w:t>p</w:t>
            </w:r>
            <w:r w:rsidRPr="008F6FDA">
              <w:rPr>
                <w:rFonts w:ascii="Arial" w:hAnsi="Arial" w:cs="Arial"/>
                <w:sz w:val="20"/>
                <w:szCs w:val="20"/>
              </w:rPr>
              <w:t xml:space="preserve">.m. </w:t>
            </w:r>
          </w:p>
          <w:p w:rsidRPr="00D44830" w:rsidR="00AD3125" w:rsidP="006A60B7" w:rsidRDefault="00287C80" w14:paraId="40177435" w14:textId="5ABEC0BB">
            <w:pPr>
              <w:tabs>
                <w:tab w:val="left" w:pos="1875"/>
              </w:tabs>
              <w:spacing w:after="240"/>
              <w:jc w:val="center"/>
              <w:rPr>
                <w:rFonts w:ascii="Arial" w:hAnsi="Arial" w:cs="Arial"/>
                <w:sz w:val="20"/>
                <w:szCs w:val="20"/>
                <w:highlight w:val="yellow"/>
              </w:rPr>
            </w:pPr>
            <w:hyperlink w:history="1" r:id="rId15">
              <w:r w:rsidRPr="00287C80" w:rsidR="00AD3125">
                <w:rPr>
                  <w:rStyle w:val="Hyperlink"/>
                  <w:rFonts w:ascii="Arial" w:hAnsi="Arial" w:cs="Arial"/>
                  <w:sz w:val="20"/>
                  <w:szCs w:val="20"/>
                </w:rPr>
                <w:t>REGISTER HERE</w:t>
              </w:r>
            </w:hyperlink>
          </w:p>
        </w:tc>
      </w:tr>
      <w:tr w:rsidRPr="00EA0F3F" w:rsidR="00AD3125" w:rsidTr="006A60B7" w14:paraId="5528BE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48" w:type="dxa"/>
            <w:tcBorders>
              <w:top w:val="nil"/>
              <w:left w:val="nil"/>
              <w:bottom w:val="nil"/>
              <w:right w:val="nil"/>
            </w:tcBorders>
          </w:tcPr>
          <w:p w:rsidRPr="008F6FDA" w:rsidR="00AD3125" w:rsidP="006A60B7" w:rsidRDefault="00AD3125" w14:paraId="36B73E6D" w14:textId="7260BA45">
            <w:pPr>
              <w:spacing w:after="120"/>
              <w:jc w:val="center"/>
              <w:rPr>
                <w:rFonts w:ascii="Arial" w:hAnsi="Arial" w:cs="Arial"/>
                <w:b/>
                <w:sz w:val="20"/>
                <w:szCs w:val="20"/>
              </w:rPr>
            </w:pPr>
            <w:r>
              <w:rPr>
                <w:rFonts w:ascii="Arial" w:hAnsi="Arial" w:cs="Arial"/>
                <w:b/>
                <w:sz w:val="20"/>
                <w:szCs w:val="20"/>
              </w:rPr>
              <w:t xml:space="preserve">CENTRAL </w:t>
            </w:r>
            <w:r w:rsidR="009C6DDC">
              <w:rPr>
                <w:rFonts w:ascii="Arial" w:hAnsi="Arial" w:cs="Arial"/>
                <w:b/>
                <w:sz w:val="20"/>
                <w:szCs w:val="20"/>
              </w:rPr>
              <w:t>VALLEY</w:t>
            </w:r>
          </w:p>
          <w:p w:rsidRPr="008F6FDA" w:rsidR="00AD3125" w:rsidP="006A60B7" w:rsidRDefault="00624C99" w14:paraId="2EE2AF98" w14:textId="046F558D">
            <w:pPr>
              <w:jc w:val="center"/>
              <w:rPr>
                <w:rFonts w:ascii="Arial" w:hAnsi="Arial" w:cs="Arial"/>
                <w:sz w:val="20"/>
                <w:szCs w:val="20"/>
              </w:rPr>
            </w:pPr>
            <w:r>
              <w:rPr>
                <w:rFonts w:ascii="Arial" w:hAnsi="Arial" w:cs="Arial"/>
                <w:sz w:val="20"/>
                <w:szCs w:val="20"/>
              </w:rPr>
              <w:t>Thursday</w:t>
            </w:r>
            <w:r w:rsidRPr="003D7AE3" w:rsidR="00AD3125">
              <w:rPr>
                <w:rFonts w:ascii="Arial" w:hAnsi="Arial" w:cs="Arial"/>
                <w:sz w:val="20"/>
                <w:szCs w:val="20"/>
              </w:rPr>
              <w:t xml:space="preserve">, </w:t>
            </w:r>
            <w:r w:rsidRPr="003D7AE3" w:rsidR="00AB1004">
              <w:rPr>
                <w:rFonts w:ascii="Arial" w:hAnsi="Arial" w:cs="Arial"/>
                <w:sz w:val="20"/>
                <w:szCs w:val="20"/>
              </w:rPr>
              <w:t>November</w:t>
            </w:r>
            <w:r w:rsidRPr="003D7AE3" w:rsidR="00AD3125">
              <w:rPr>
                <w:rFonts w:ascii="Arial" w:hAnsi="Arial" w:cs="Arial"/>
                <w:sz w:val="20"/>
                <w:szCs w:val="20"/>
              </w:rPr>
              <w:t xml:space="preserve"> </w:t>
            </w:r>
            <w:r w:rsidR="00B916C9">
              <w:rPr>
                <w:rFonts w:ascii="Arial" w:hAnsi="Arial" w:cs="Arial"/>
                <w:sz w:val="20"/>
                <w:szCs w:val="20"/>
              </w:rPr>
              <w:t>10</w:t>
            </w:r>
            <w:r w:rsidRPr="003D7AE3" w:rsidR="00AD3125">
              <w:rPr>
                <w:rFonts w:ascii="Arial" w:hAnsi="Arial" w:cs="Arial"/>
                <w:sz w:val="20"/>
                <w:szCs w:val="20"/>
              </w:rPr>
              <w:t xml:space="preserve">, </w:t>
            </w:r>
            <w:r w:rsidR="00AD3125">
              <w:rPr>
                <w:rFonts w:ascii="Arial" w:hAnsi="Arial" w:cs="Arial"/>
                <w:sz w:val="20"/>
                <w:szCs w:val="20"/>
              </w:rPr>
              <w:t>2022</w:t>
            </w:r>
          </w:p>
          <w:p w:rsidRPr="00A14FE2" w:rsidR="00AD3125" w:rsidP="00A14FE2" w:rsidRDefault="00A14FE2" w14:paraId="49772572" w14:textId="074A4B23">
            <w:pPr>
              <w:jc w:val="center"/>
              <w:rPr>
                <w:rFonts w:ascii="Arial" w:hAnsi="Arial" w:cs="Arial"/>
                <w:sz w:val="12"/>
                <w:szCs w:val="20"/>
              </w:rPr>
            </w:pPr>
            <w:r w:rsidRPr="008F6FDA">
              <w:rPr>
                <w:rFonts w:ascii="Arial" w:hAnsi="Arial" w:cs="Arial"/>
                <w:sz w:val="20"/>
                <w:szCs w:val="20"/>
              </w:rPr>
              <w:t>1</w:t>
            </w:r>
            <w:r>
              <w:rPr>
                <w:rFonts w:ascii="Arial" w:hAnsi="Arial" w:cs="Arial"/>
                <w:sz w:val="20"/>
                <w:szCs w:val="20"/>
              </w:rPr>
              <w:t>1:00 a.m. – 1:0</w:t>
            </w:r>
            <w:r w:rsidRPr="008F6FDA">
              <w:rPr>
                <w:rFonts w:ascii="Arial" w:hAnsi="Arial" w:cs="Arial"/>
                <w:sz w:val="20"/>
                <w:szCs w:val="20"/>
              </w:rPr>
              <w:t>0 p.m.</w:t>
            </w:r>
          </w:p>
          <w:p w:rsidRPr="00966548" w:rsidR="00AD3125" w:rsidP="006A60B7" w:rsidRDefault="00966548" w14:paraId="7AE46E56" w14:textId="4A901B36">
            <w:pPr>
              <w:jc w:val="center"/>
              <w:rPr>
                <w:rFonts w:ascii="Arial" w:hAnsi="Arial" w:cs="Arial"/>
                <w:sz w:val="20"/>
                <w:szCs w:val="20"/>
              </w:rPr>
            </w:pPr>
            <w:hyperlink w:history="1" r:id="rId16">
              <w:r w:rsidRPr="00966548" w:rsidR="00AD3125">
                <w:rPr>
                  <w:rStyle w:val="Hyperlink"/>
                  <w:rFonts w:ascii="Arial" w:hAnsi="Arial" w:cs="Arial"/>
                  <w:sz w:val="20"/>
                  <w:szCs w:val="20"/>
                </w:rPr>
                <w:t>REGIS</w:t>
              </w:r>
              <w:r w:rsidRPr="00966548" w:rsidR="00AD3125">
                <w:rPr>
                  <w:rStyle w:val="Hyperlink"/>
                  <w:rFonts w:ascii="Arial" w:hAnsi="Arial" w:cs="Arial"/>
                  <w:sz w:val="20"/>
                  <w:szCs w:val="20"/>
                </w:rPr>
                <w:t>T</w:t>
              </w:r>
              <w:r w:rsidRPr="00966548" w:rsidR="00AD3125">
                <w:rPr>
                  <w:rStyle w:val="Hyperlink"/>
                  <w:rFonts w:ascii="Arial" w:hAnsi="Arial" w:cs="Arial"/>
                  <w:sz w:val="20"/>
                  <w:szCs w:val="20"/>
                </w:rPr>
                <w:t>ER HERE</w:t>
              </w:r>
            </w:hyperlink>
          </w:p>
          <w:p w:rsidRPr="00EA0F3F" w:rsidR="00AD3125" w:rsidP="006A60B7" w:rsidRDefault="00AD3125" w14:paraId="2869D6F9" w14:textId="77777777">
            <w:pPr>
              <w:jc w:val="center"/>
              <w:rPr>
                <w:rFonts w:ascii="Arial" w:hAnsi="Arial" w:cs="Arial"/>
                <w:sz w:val="20"/>
              </w:rPr>
            </w:pPr>
          </w:p>
        </w:tc>
        <w:tc>
          <w:tcPr>
            <w:tcW w:w="4614" w:type="dxa"/>
            <w:tcBorders>
              <w:top w:val="nil"/>
              <w:left w:val="nil"/>
              <w:bottom w:val="nil"/>
              <w:right w:val="nil"/>
            </w:tcBorders>
          </w:tcPr>
          <w:p w:rsidRPr="00EA0F3F" w:rsidR="00AD3125" w:rsidP="006A60B7" w:rsidRDefault="00AD3125" w14:paraId="785E4FCF" w14:textId="299EA4D0">
            <w:pPr>
              <w:jc w:val="center"/>
              <w:rPr>
                <w:rFonts w:ascii="Arial" w:hAnsi="Arial" w:cs="Arial"/>
                <w:sz w:val="20"/>
              </w:rPr>
            </w:pPr>
          </w:p>
        </w:tc>
      </w:tr>
    </w:tbl>
    <w:p w:rsidR="00AD3125" w:rsidP="00AD3125" w:rsidRDefault="00AD3125" w14:paraId="170EAF8B" w14:textId="77777777">
      <w:pPr>
        <w:jc w:val="center"/>
        <w:rPr>
          <w:rFonts w:ascii="Arial" w:hAnsi="Arial" w:cs="Arial"/>
          <w:b/>
          <w:sz w:val="20"/>
          <w:szCs w:val="20"/>
        </w:rPr>
      </w:pPr>
    </w:p>
    <w:p w:rsidR="00AD3125" w:rsidP="0000439B" w:rsidRDefault="00B51340" w14:paraId="74D6A099" w14:textId="15D0850B">
      <w:pPr>
        <w:pStyle w:val="CommentText"/>
        <w:jc w:val="center"/>
      </w:pPr>
      <w:r>
        <w:rPr>
          <w:rFonts w:ascii="Arial" w:hAnsi="Arial" w:cs="Arial"/>
          <w:b/>
        </w:rPr>
        <w:t>A</w:t>
      </w:r>
      <w:r w:rsidR="00AD3125">
        <w:rPr>
          <w:rFonts w:ascii="Arial" w:hAnsi="Arial" w:cs="Arial"/>
          <w:b/>
        </w:rPr>
        <w:t>dditional information can be found at</w:t>
      </w:r>
      <w:r w:rsidRPr="0000439B" w:rsidR="00AD3125">
        <w:rPr>
          <w:rFonts w:ascii="Arial" w:hAnsi="Arial" w:cs="Arial"/>
          <w:b/>
        </w:rPr>
        <w:t xml:space="preserve"> </w:t>
      </w:r>
      <w:hyperlink w:history="1" r:id="rId17">
        <w:r w:rsidRPr="0000439B" w:rsidR="0000439B">
          <w:rPr>
            <w:rStyle w:val="Hyperlink"/>
            <w:rFonts w:ascii="Arial" w:hAnsi="Arial" w:cs="Arial"/>
          </w:rPr>
          <w:t>https://resources.ca.gov/grants/healthy-watersheds</w:t>
        </w:r>
      </w:hyperlink>
    </w:p>
    <w:p w:rsidR="0000439B" w:rsidP="0000439B" w:rsidRDefault="0000439B" w14:paraId="7B57D868" w14:textId="77777777">
      <w:pPr>
        <w:pStyle w:val="CommentText"/>
        <w:jc w:val="center"/>
        <w:rPr>
          <w:rFonts w:ascii="Arial" w:hAnsi="Arial" w:cs="Arial"/>
          <w:b/>
        </w:rPr>
      </w:pPr>
    </w:p>
    <w:p w:rsidRPr="00982E28" w:rsidR="00AD3125" w:rsidP="00AD3125" w:rsidRDefault="00AD3125" w14:paraId="68DC04DE" w14:textId="77777777">
      <w:pPr>
        <w:jc w:val="center"/>
        <w:rPr>
          <w:rFonts w:ascii="Arial" w:hAnsi="Arial" w:cs="Arial"/>
          <w:b/>
          <w:color w:val="4F81BD" w:themeColor="accent1"/>
          <w:sz w:val="20"/>
          <w:szCs w:val="20"/>
        </w:rPr>
      </w:pPr>
      <w:r>
        <w:rPr>
          <w:rFonts w:ascii="Arial" w:hAnsi="Arial" w:cs="Arial"/>
          <w:b/>
          <w:sz w:val="20"/>
          <w:szCs w:val="20"/>
        </w:rPr>
        <w:t xml:space="preserve">Or by </w:t>
      </w:r>
      <w:r w:rsidRPr="00742AF6">
        <w:rPr>
          <w:rFonts w:ascii="Arial" w:hAnsi="Arial" w:cs="Arial"/>
          <w:b/>
          <w:sz w:val="20"/>
          <w:szCs w:val="20"/>
        </w:rPr>
        <w:t>calling</w:t>
      </w:r>
      <w:r>
        <w:rPr>
          <w:rFonts w:ascii="Arial" w:hAnsi="Arial" w:cs="Arial"/>
          <w:b/>
          <w:sz w:val="20"/>
          <w:szCs w:val="20"/>
        </w:rPr>
        <w:t>:</w:t>
      </w:r>
      <w:r w:rsidRPr="00742AF6">
        <w:rPr>
          <w:rFonts w:ascii="Arial" w:hAnsi="Arial" w:cs="Arial"/>
          <w:b/>
          <w:sz w:val="20"/>
          <w:szCs w:val="20"/>
        </w:rPr>
        <w:t xml:space="preserve"> </w:t>
      </w:r>
      <w:r w:rsidRPr="000063D1">
        <w:rPr>
          <w:rFonts w:ascii="Arial" w:hAnsi="Arial" w:cs="Arial"/>
          <w:sz w:val="20"/>
          <w:szCs w:val="20"/>
        </w:rPr>
        <w:t>(916) 653-2812</w:t>
      </w:r>
      <w:r>
        <w:rPr>
          <w:rFonts w:ascii="Arial" w:hAnsi="Arial" w:cs="Arial"/>
          <w:b/>
          <w:sz w:val="20"/>
          <w:szCs w:val="20"/>
        </w:rPr>
        <w:t xml:space="preserve"> o</w:t>
      </w:r>
      <w:r w:rsidRPr="00742AF6">
        <w:rPr>
          <w:rFonts w:ascii="Arial" w:hAnsi="Arial" w:cs="Arial"/>
          <w:b/>
          <w:sz w:val="20"/>
          <w:szCs w:val="20"/>
        </w:rPr>
        <w:t xml:space="preserve">r </w:t>
      </w:r>
      <w:r>
        <w:rPr>
          <w:rFonts w:ascii="Arial" w:hAnsi="Arial" w:cs="Arial"/>
          <w:b/>
          <w:sz w:val="20"/>
          <w:szCs w:val="20"/>
        </w:rPr>
        <w:t>e</w:t>
      </w:r>
      <w:r w:rsidRPr="00742AF6">
        <w:rPr>
          <w:rFonts w:ascii="Arial" w:hAnsi="Arial" w:cs="Arial"/>
          <w:b/>
          <w:sz w:val="20"/>
          <w:szCs w:val="20"/>
        </w:rPr>
        <w:t>mailing</w:t>
      </w:r>
      <w:r>
        <w:rPr>
          <w:rFonts w:ascii="Arial" w:hAnsi="Arial" w:cs="Arial"/>
          <w:b/>
          <w:sz w:val="20"/>
          <w:szCs w:val="20"/>
        </w:rPr>
        <w:t>:</w:t>
      </w:r>
      <w:r>
        <w:rPr>
          <w:rFonts w:ascii="Arial" w:hAnsi="Arial" w:cs="Arial"/>
          <w:sz w:val="20"/>
          <w:szCs w:val="20"/>
        </w:rPr>
        <w:t xml:space="preserve"> </w:t>
      </w:r>
      <w:hyperlink w:history="1" r:id="rId18">
        <w:r w:rsidRPr="00963789">
          <w:rPr>
            <w:rStyle w:val="Hyperlink"/>
            <w:rFonts w:ascii="Arial" w:hAnsi="Arial" w:cs="Arial"/>
            <w:sz w:val="20"/>
            <w:szCs w:val="20"/>
          </w:rPr>
          <w:t>bondsandgrants@resources.ca.gov</w:t>
        </w:r>
      </w:hyperlink>
      <w:r w:rsidRPr="00742AF6">
        <w:rPr>
          <w:rFonts w:ascii="Arial" w:hAnsi="Arial" w:cs="Arial"/>
          <w:noProof/>
        </w:rPr>
        <w:drawing>
          <wp:anchor distT="0" distB="0" distL="114300" distR="114300" simplePos="0" relativeHeight="251658241" behindDoc="1" locked="0" layoutInCell="1" allowOverlap="1" wp14:anchorId="0D704066" wp14:editId="266351E3">
            <wp:simplePos x="0" y="0"/>
            <wp:positionH relativeFrom="column">
              <wp:posOffset>0</wp:posOffset>
            </wp:positionH>
            <wp:positionV relativeFrom="paragraph">
              <wp:posOffset>8458200</wp:posOffset>
            </wp:positionV>
            <wp:extent cx="7773670" cy="1600200"/>
            <wp:effectExtent l="0" t="0" r="0" b="0"/>
            <wp:wrapNone/>
            <wp:docPr id="3" name="Picture 2" descr="letterhead_bottom_1-5-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bottom_1-5-20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7367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AF6">
        <w:rPr>
          <w:rStyle w:val="Hyperlink"/>
          <w:rFonts w:ascii="Arial" w:hAnsi="Arial" w:cs="Arial"/>
          <w:color w:val="auto"/>
          <w:sz w:val="20"/>
          <w:szCs w:val="20"/>
          <w:u w:val="none"/>
        </w:rPr>
        <w:t>.</w:t>
      </w:r>
    </w:p>
    <w:p w:rsidR="00F95F30" w:rsidP="00184A79" w:rsidRDefault="00F95F30" w14:paraId="3A0C2BF4" w14:textId="77777777">
      <w:pPr>
        <w:pStyle w:val="NoSpacing"/>
        <w:spacing w:after="160"/>
        <w:rPr>
          <w:rFonts w:ascii="Century Gothic" w:hAnsi="Century Gothic" w:eastAsia="Century Gothic" w:cs="Century Gothic"/>
        </w:rPr>
      </w:pPr>
    </w:p>
    <w:sectPr w:rsidR="00F95F30" w:rsidSect="00F95F30">
      <w:headerReference w:type="default" r:id="rId20"/>
      <w:footerReference w:type="default" r:id="rId21"/>
      <w:headerReference w:type="first" r:id="rId22"/>
      <w:footerReference w:type="first" r:id="rId23"/>
      <w:pgSz w:w="12240" w:h="15840"/>
      <w:pgMar w:top="1620" w:right="1440" w:bottom="1440" w:left="1440" w:header="720" w:footer="2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82B" w:rsidP="005C186E" w:rsidRDefault="0001382B" w14:paraId="14AE7375" w14:textId="77777777">
      <w:r>
        <w:separator/>
      </w:r>
    </w:p>
  </w:endnote>
  <w:endnote w:type="continuationSeparator" w:id="0">
    <w:p w:rsidR="0001382B" w:rsidP="005C186E" w:rsidRDefault="0001382B" w14:paraId="473F43D0" w14:textId="77777777">
      <w:r>
        <w:continuationSeparator/>
      </w:r>
    </w:p>
  </w:endnote>
  <w:endnote w:type="continuationNotice" w:id="1">
    <w:p w:rsidR="0001382B" w:rsidRDefault="0001382B" w14:paraId="23D29A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83BEC" w:rsidR="005C186E" w:rsidP="001C1F8C" w:rsidRDefault="005C186E" w14:paraId="0B1A3673" w14:textId="77777777">
    <w:pPr>
      <w:pStyle w:val="Footer"/>
      <w:tabs>
        <w:tab w:val="clear" w:pos="9360"/>
        <w:tab w:val="right" w:pos="10080"/>
      </w:tabs>
      <w:spacing w:line="312" w:lineRule="auto"/>
      <w:ind w:right="-720"/>
      <w:rPr>
        <w:rFonts w:ascii="Arial" w:hAnsi="Arial" w:cs="Arial"/>
        <w:i/>
        <w:iCs/>
        <w:color w:val="1258FF"/>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213C0" w:rsidR="00A213C0" w:rsidP="00A213C0" w:rsidRDefault="00A213C0" w14:paraId="3599454E" w14:textId="77777777">
    <w:pPr>
      <w:tabs>
        <w:tab w:val="center" w:pos="4680"/>
        <w:tab w:val="right" w:pos="9360"/>
      </w:tabs>
      <w:rPr>
        <w:rFonts w:ascii="Arial" w:hAnsi="Arial" w:cs="Arial"/>
        <w:i/>
        <w:iCs/>
        <w:color w:val="1F497D" w:themeColor="text2"/>
        <w:spacing w:val="-1"/>
        <w:sz w:val="16"/>
        <w:szCs w:val="16"/>
      </w:rPr>
    </w:pPr>
    <w:r w:rsidRPr="00A213C0">
      <w:rPr>
        <w:rFonts w:ascii="Arial" w:hAnsi="Arial" w:cs="Arial"/>
        <w:color w:val="1F497D" w:themeColor="text2"/>
        <w:sz w:val="16"/>
        <w:szCs w:val="16"/>
      </w:rPr>
      <w:ptab w:alignment="center" w:relativeTo="margin" w:leader="none"/>
    </w:r>
    <w:r w:rsidRPr="00A213C0">
      <w:rPr>
        <w:rFonts w:ascii="Century Gothic" w:hAnsi="Century Gothic" w:cs="Arial"/>
        <w:i/>
        <w:iCs/>
        <w:color w:val="1F497D" w:themeColor="text2"/>
        <w:spacing w:val="-1"/>
        <w:sz w:val="16"/>
        <w:szCs w:val="16"/>
      </w:rPr>
      <w:t>715 P Street, 20</w:t>
    </w:r>
    <w:r w:rsidRPr="00A213C0">
      <w:rPr>
        <w:rFonts w:ascii="Century Gothic" w:hAnsi="Century Gothic" w:cs="Arial"/>
        <w:i/>
        <w:iCs/>
        <w:color w:val="1F497D" w:themeColor="text2"/>
        <w:spacing w:val="-1"/>
        <w:sz w:val="16"/>
        <w:szCs w:val="16"/>
        <w:vertAlign w:val="superscript"/>
      </w:rPr>
      <w:t>th</w:t>
    </w:r>
    <w:r w:rsidRPr="00A213C0">
      <w:rPr>
        <w:rFonts w:ascii="Century Gothic" w:hAnsi="Century Gothic" w:cs="Arial"/>
        <w:i/>
        <w:iCs/>
        <w:color w:val="1F497D" w:themeColor="text2"/>
        <w:spacing w:val="-1"/>
        <w:sz w:val="16"/>
        <w:szCs w:val="16"/>
      </w:rPr>
      <w:t xml:space="preserve"> Floor, Sacramento, CA 95814   Ph. 916.653.5656   </w:t>
    </w:r>
    <w:hyperlink w:history="1" r:id="rId1">
      <w:r w:rsidRPr="00A213C0">
        <w:rPr>
          <w:rFonts w:ascii="Century Gothic" w:hAnsi="Century Gothic" w:cs="Arial"/>
          <w:i/>
          <w:iCs/>
          <w:color w:val="1F497D" w:themeColor="text2"/>
          <w:spacing w:val="-1"/>
          <w:sz w:val="16"/>
          <w:szCs w:val="16"/>
        </w:rPr>
        <w:t>http://resources.ca.gov</w:t>
      </w:r>
    </w:hyperlink>
  </w:p>
  <w:p w:rsidRPr="00A213C0" w:rsidR="00A213C0" w:rsidP="00A213C0" w:rsidRDefault="00A213C0" w14:paraId="54048DE9" w14:textId="77777777">
    <w:pPr>
      <w:tabs>
        <w:tab w:val="center" w:pos="4680"/>
        <w:tab w:val="right" w:pos="9360"/>
      </w:tabs>
      <w:jc w:val="center"/>
      <w:rPr>
        <w:rFonts w:ascii="Arial" w:hAnsi="Arial" w:cs="Arial"/>
        <w:i/>
        <w:iCs/>
        <w:color w:val="1F497D" w:themeColor="text2"/>
        <w:spacing w:val="-1"/>
        <w:sz w:val="16"/>
        <w:szCs w:val="16"/>
      </w:rPr>
    </w:pPr>
    <w:r w:rsidRPr="00A213C0">
      <w:rPr>
        <w:rFonts w:ascii="Arial" w:hAnsi="Arial" w:cs="Arial"/>
        <w:i/>
        <w:iCs/>
        <w:noProof/>
        <w:color w:val="1F497D" w:themeColor="text2"/>
        <w:spacing w:val="-1"/>
        <w:sz w:val="16"/>
        <w:szCs w:val="16"/>
      </w:rPr>
      <mc:AlternateContent>
        <mc:Choice Requires="wps">
          <w:drawing>
            <wp:anchor distT="0" distB="0" distL="114300" distR="114300" simplePos="0" relativeHeight="251658241" behindDoc="0" locked="0" layoutInCell="1" allowOverlap="1" wp14:anchorId="4DD2F797" wp14:editId="31713120">
              <wp:simplePos x="0" y="0"/>
              <wp:positionH relativeFrom="column">
                <wp:posOffset>-581025</wp:posOffset>
              </wp:positionH>
              <wp:positionV relativeFrom="paragraph">
                <wp:posOffset>102235</wp:posOffset>
              </wp:positionV>
              <wp:extent cx="70866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7086600" cy="0"/>
                      </a:xfrm>
                      <a:prstGeom prst="line">
                        <a:avLst/>
                      </a:prstGeom>
                      <a:noFill/>
                      <a:ln w="9525" cap="flat" cmpd="sng" algn="ctr">
                        <a:solidFill>
                          <a:srgbClr val="0B61AE"/>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257DBDE0">
            <v:line id="Straight Connector 32"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b61ae" from="-45.75pt,8.05pt" to="512.25pt,8.05pt" w14:anchorId="40DEEA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"/>
          </w:pict>
        </mc:Fallback>
      </mc:AlternateContent>
    </w:r>
    <w:r w:rsidRPr="00A213C0">
      <w:rPr>
        <w:rFonts w:ascii="Arial" w:hAnsi="Arial" w:cs="Arial"/>
        <w:i/>
        <w:iCs/>
        <w:color w:val="1F497D" w:themeColor="text2"/>
        <w:spacing w:val="-1"/>
        <w:sz w:val="16"/>
        <w:szCs w:val="16"/>
      </w:rPr>
      <w:t xml:space="preserve"> </w:t>
    </w:r>
  </w:p>
  <w:p w:rsidRPr="00A213C0" w:rsidR="00A213C0" w:rsidP="00A213C0" w:rsidRDefault="00A213C0" w14:paraId="4DC515E9" w14:textId="77777777">
    <w:pPr>
      <w:tabs>
        <w:tab w:val="center" w:pos="4680"/>
        <w:tab w:val="right" w:pos="9360"/>
      </w:tabs>
      <w:jc w:val="center"/>
      <w:rPr>
        <w:rFonts w:ascii="Arial" w:hAnsi="Arial" w:cs="Arial"/>
        <w:i/>
        <w:iCs/>
        <w:color w:val="1F497D" w:themeColor="text2"/>
        <w:spacing w:val="-1"/>
        <w:sz w:val="16"/>
        <w:szCs w:val="16"/>
      </w:rPr>
    </w:pPr>
    <w:r w:rsidRPr="00A213C0">
      <w:rPr>
        <w:rFonts w:ascii="Arial" w:hAnsi="Arial" w:cs="Arial"/>
        <w:i/>
        <w:iCs/>
        <w:color w:val="1F497D" w:themeColor="text2"/>
        <w:spacing w:val="-1"/>
        <w:sz w:val="16"/>
        <w:szCs w:val="16"/>
      </w:rPr>
      <w:t xml:space="preserve"> </w:t>
    </w:r>
  </w:p>
  <w:p w:rsidRPr="00A213C0" w:rsidR="00A213C0" w:rsidP="00A213C0" w:rsidRDefault="00A213C0" w14:paraId="1CE66590" w14:textId="77777777">
    <w:pPr>
      <w:tabs>
        <w:tab w:val="center" w:pos="4680"/>
        <w:tab w:val="right" w:pos="10080"/>
      </w:tabs>
      <w:spacing w:line="312" w:lineRule="auto"/>
      <w:ind w:left="-720" w:right="-720"/>
      <w:jc w:val="center"/>
      <w:rPr>
        <w:rFonts w:ascii="Arial" w:hAnsi="Arial" w:cs="Arial"/>
        <w:i/>
        <w:iCs/>
        <w:color w:val="1258FF"/>
        <w:sz w:val="12"/>
        <w:szCs w:val="12"/>
      </w:rPr>
    </w:pPr>
    <w:r w:rsidRPr="00A213C0">
      <w:rPr>
        <w:rFonts w:ascii="Times" w:hAnsi="Times"/>
        <w:noProof/>
        <w:color w:val="1F497D" w:themeColor="text2"/>
      </w:rPr>
      <w:drawing>
        <wp:anchor distT="0" distB="0" distL="114300" distR="114300" simplePos="0" relativeHeight="251658242" behindDoc="0" locked="0" layoutInCell="1" allowOverlap="1" wp14:anchorId="5E766739" wp14:editId="7F62E44C">
          <wp:simplePos x="0" y="0"/>
          <wp:positionH relativeFrom="margin">
            <wp:posOffset>6188710</wp:posOffset>
          </wp:positionH>
          <wp:positionV relativeFrom="margin">
            <wp:posOffset>8693150</wp:posOffset>
          </wp:positionV>
          <wp:extent cx="179070" cy="99695"/>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070" cy="99695"/>
                  </a:xfrm>
                  <a:prstGeom prst="rect">
                    <a:avLst/>
                  </a:prstGeom>
                </pic:spPr>
              </pic:pic>
            </a:graphicData>
          </a:graphic>
        </wp:anchor>
      </w:drawing>
    </w:r>
    <w:r w:rsidRPr="00A213C0">
      <w:rPr>
        <w:rFonts w:ascii="Times" w:hAnsi="Times"/>
        <w:noProof/>
        <w:color w:val="1F497D" w:themeColor="text2"/>
      </w:rPr>
      <w:drawing>
        <wp:anchor distT="0" distB="0" distL="114300" distR="114300" simplePos="0" relativeHeight="251658243" behindDoc="0" locked="0" layoutInCell="1" allowOverlap="1" wp14:anchorId="0FDD3BB6" wp14:editId="35487196">
          <wp:simplePos x="0" y="0"/>
          <wp:positionH relativeFrom="margin">
            <wp:posOffset>-500380</wp:posOffset>
          </wp:positionH>
          <wp:positionV relativeFrom="margin">
            <wp:posOffset>8660765</wp:posOffset>
          </wp:positionV>
          <wp:extent cx="129540" cy="129540"/>
          <wp:effectExtent l="0" t="0" r="3810" b="381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9540" cy="129540"/>
                  </a:xfrm>
                  <a:prstGeom prst="rect">
                    <a:avLst/>
                  </a:prstGeom>
                </pic:spPr>
              </pic:pic>
            </a:graphicData>
          </a:graphic>
        </wp:anchor>
      </w:drawing>
    </w:r>
    <w:r w:rsidRPr="00A213C0">
      <w:rPr>
        <w:rFonts w:ascii="Arial" w:hAnsi="Arial" w:cs="Arial"/>
        <w:i/>
        <w:iCs/>
        <w:color w:val="1F497D" w:themeColor="text2"/>
        <w:sz w:val="12"/>
        <w:szCs w:val="12"/>
      </w:rPr>
      <w:t>Baldwin Hills Conservancy</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California African American Museum</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California Coastal Commission</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California Coastal Conservancy</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California Conservation Corps</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 xml:space="preserve">Colorado River Board of California </w:t>
    </w:r>
    <w:proofErr w:type="spellStart"/>
    <w:r w:rsidRPr="00A213C0">
      <w:rPr>
        <w:rFonts w:ascii="Arial" w:hAnsi="Arial" w:cs="Arial"/>
        <w:i/>
        <w:iCs/>
        <w:color w:val="1F497D" w:themeColor="text2"/>
        <w:sz w:val="12"/>
        <w:szCs w:val="12"/>
      </w:rPr>
      <w:t>California</w:t>
    </w:r>
    <w:proofErr w:type="spellEnd"/>
    <w:r w:rsidRPr="00A213C0">
      <w:rPr>
        <w:rFonts w:ascii="Arial" w:hAnsi="Arial" w:cs="Arial"/>
        <w:i/>
        <w:iCs/>
        <w:color w:val="1F497D" w:themeColor="text2"/>
        <w:sz w:val="12"/>
        <w:szCs w:val="12"/>
      </w:rPr>
      <w:t xml:space="preserve"> Energy Commission</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California Science Center</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California Tahoe Conservancy</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Coachella Valley Mountains Conservancy</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 xml:space="preserve">California Department of Forestry and Fire Protection </w:t>
    </w:r>
    <w:r w:rsidRPr="00A213C0">
      <w:rPr>
        <w:rFonts w:ascii="Arial" w:hAnsi="Arial" w:cs="Arial"/>
        <w:i/>
        <w:iCs/>
        <w:color w:val="1F497D" w:themeColor="text2"/>
        <w:sz w:val="12"/>
        <w:szCs w:val="12"/>
      </w:rPr>
      <w:br/>
    </w:r>
    <w:r w:rsidRPr="00A213C0">
      <w:rPr>
        <w:rFonts w:ascii="Arial" w:hAnsi="Arial" w:cs="Arial"/>
        <w:i/>
        <w:iCs/>
        <w:color w:val="1F497D" w:themeColor="text2"/>
        <w:sz w:val="12"/>
        <w:szCs w:val="12"/>
      </w:rPr>
      <w:t>Delta Protection Commission</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Delta Stewardship Council</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Department of Conservation</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Department of Fish and Wildlife</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Department of Parks and Recreation</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Department of Water Resources</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Exposition Park</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Native American Heritage Commission</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 xml:space="preserve">Office of Energy Infrastructure Safety </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Sacramento-San Joaquin Delta Conservancy</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San Diego River Conservancy</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San Francisco Bay Conservation and Development Commission San Gabriel and Lower Los Angeles Rivers and Mountains Conservancy</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San Joaquin River Conservancy</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Santa Monica Mountains Conservancy • Sierra Nevada Conservancy</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State Lands Commission</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Wildlife Conservation Board</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w:t>
    </w:r>
    <w:r w:rsidRPr="00A213C0">
      <w:rPr>
        <w:rFonts w:ascii="Arial" w:hAnsi="Arial" w:cs="Arial"/>
        <w:i/>
        <w:iCs/>
        <w:color w:val="1F497D" w:themeColor="text2"/>
        <w:position w:val="3"/>
        <w:sz w:val="12"/>
        <w:szCs w:val="12"/>
      </w:rPr>
      <w:t xml:space="preserve"> </w:t>
    </w:r>
    <w:r w:rsidRPr="00A213C0">
      <w:rPr>
        <w:rFonts w:ascii="Arial" w:hAnsi="Arial" w:cs="Arial"/>
        <w:i/>
        <w:iCs/>
        <w:color w:val="1F497D" w:themeColor="text2"/>
        <w:sz w:val="12"/>
        <w:szCs w:val="12"/>
      </w:rPr>
      <w:t>Ocean Protection Council</w:t>
    </w:r>
    <w:r w:rsidRPr="00A213C0">
      <w:rPr>
        <w:rFonts w:ascii="Arial" w:hAnsi="Arial" w:cs="Arial"/>
        <w:i/>
        <w:iCs/>
        <w:color w:val="1258FF"/>
        <w:position w:val="3"/>
        <w:sz w:val="12"/>
        <w:szCs w:val="12"/>
      </w:rPr>
      <w:br/>
    </w:r>
    <w:r w:rsidRPr="00A213C0">
      <w:rPr>
        <w:rFonts w:ascii="Arial" w:hAnsi="Arial" w:cs="Arial"/>
        <w:i/>
        <w:iCs/>
        <w:color w:val="1258FF"/>
        <w:sz w:val="12"/>
        <w:szCs w:val="12"/>
      </w:rPr>
      <w:t xml:space="preserve"> </w:t>
    </w:r>
    <w:r w:rsidRPr="00A213C0">
      <w:rPr>
        <w:rFonts w:ascii="Times" w:hAnsi="Times"/>
      </w:rPr>
      <w:ptab w:alignment="right" w:relativeTo="margin" w:leader="none"/>
    </w:r>
  </w:p>
  <w:p w:rsidR="006743E8" w:rsidP="006743E8" w:rsidRDefault="006743E8" w14:paraId="47B0EE8B" w14:textId="77777777">
    <w:pPr>
      <w:pStyle w:val="Footer"/>
      <w:jc w:val="center"/>
      <w:rPr>
        <w:rFonts w:ascii="Arial" w:hAnsi="Arial" w:cs="Arial"/>
        <w:i/>
        <w:iCs/>
        <w:color w:val="0B61A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82B" w:rsidP="005C186E" w:rsidRDefault="0001382B" w14:paraId="0A77C19B" w14:textId="77777777">
      <w:r>
        <w:separator/>
      </w:r>
    </w:p>
  </w:footnote>
  <w:footnote w:type="continuationSeparator" w:id="0">
    <w:p w:rsidR="0001382B" w:rsidP="005C186E" w:rsidRDefault="0001382B" w14:paraId="6A968D76" w14:textId="77777777">
      <w:r>
        <w:continuationSeparator/>
      </w:r>
    </w:p>
  </w:footnote>
  <w:footnote w:type="continuationNotice" w:id="1">
    <w:p w:rsidR="0001382B" w:rsidRDefault="0001382B" w14:paraId="08079F8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84A79" w:rsidR="00184A79" w:rsidRDefault="00184A79" w14:paraId="5CF80645" w14:textId="3E0F5DFF">
    <w:pPr>
      <w:pStyle w:val="Header"/>
      <w:rPr>
        <w:rFonts w:ascii="Century Gothic" w:hAnsi="Century Gothic"/>
        <w:sz w:val="22"/>
      </w:rPr>
    </w:pPr>
    <w:r w:rsidRPr="00184A79">
      <w:rPr>
        <w:rFonts w:ascii="Century Gothic" w:hAnsi="Century Gothic"/>
        <w:sz w:val="22"/>
      </w:rPr>
      <w:t xml:space="preserve">Page </w:t>
    </w:r>
    <w:sdt>
      <w:sdtPr>
        <w:rPr>
          <w:rFonts w:ascii="Century Gothic" w:hAnsi="Century Gothic"/>
          <w:sz w:val="22"/>
        </w:rPr>
        <w:id w:val="39100294"/>
        <w:docPartObj>
          <w:docPartGallery w:val="Page Numbers (Top of Page)"/>
          <w:docPartUnique/>
        </w:docPartObj>
      </w:sdtPr>
      <w:sdtEndPr>
        <w:rPr>
          <w:noProof/>
        </w:rPr>
      </w:sdtEndPr>
      <w:sdtContent>
        <w:r w:rsidRPr="00184A79">
          <w:rPr>
            <w:rFonts w:ascii="Century Gothic" w:hAnsi="Century Gothic"/>
            <w:sz w:val="22"/>
          </w:rPr>
          <w:fldChar w:fldCharType="begin"/>
        </w:r>
        <w:r w:rsidRPr="00184A79">
          <w:rPr>
            <w:rFonts w:ascii="Century Gothic" w:hAnsi="Century Gothic"/>
            <w:sz w:val="22"/>
          </w:rPr>
          <w:instrText xml:space="preserve"> PAGE   \* MERGEFORMAT </w:instrText>
        </w:r>
        <w:r w:rsidRPr="00184A79">
          <w:rPr>
            <w:rFonts w:ascii="Century Gothic" w:hAnsi="Century Gothic"/>
            <w:sz w:val="22"/>
          </w:rPr>
          <w:fldChar w:fldCharType="separate"/>
        </w:r>
        <w:r w:rsidRPr="00184A79">
          <w:rPr>
            <w:rFonts w:ascii="Century Gothic" w:hAnsi="Century Gothic"/>
            <w:noProof/>
            <w:sz w:val="22"/>
          </w:rPr>
          <w:t>2</w:t>
        </w:r>
        <w:r w:rsidRPr="00184A79">
          <w:rPr>
            <w:rFonts w:ascii="Century Gothic" w:hAnsi="Century Gothic"/>
            <w:noProof/>
            <w:sz w:val="22"/>
          </w:rPr>
          <w:fldChar w:fldCharType="end"/>
        </w:r>
      </w:sdtContent>
    </w:sdt>
  </w:p>
  <w:p w:rsidR="00184A79" w:rsidRDefault="00184A79" w14:paraId="03020D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743E8" w:rsidR="00A213C0" w:rsidP="00A213C0" w:rsidRDefault="006743E8" w14:paraId="4545CE0A" w14:textId="681E7369">
    <w:pPr>
      <w:pStyle w:val="Header"/>
      <w:tabs>
        <w:tab w:val="clear" w:pos="9360"/>
        <w:tab w:val="right" w:pos="10260"/>
      </w:tabs>
      <w:ind w:right="-900"/>
      <w:jc w:val="right"/>
      <w:rPr>
        <w:rFonts w:ascii="Arial" w:hAnsi="Arial" w:cs="Arial"/>
        <w:i/>
        <w:color w:val="0B61AE"/>
        <w:sz w:val="16"/>
        <w:szCs w:val="16"/>
      </w:rPr>
    </w:pPr>
    <w:r>
      <w:rPr>
        <w:noProof/>
      </w:rPr>
      <w:drawing>
        <wp:anchor distT="0" distB="0" distL="114300" distR="114300" simplePos="0" relativeHeight="251658240" behindDoc="0" locked="0" layoutInCell="1" allowOverlap="1" wp14:anchorId="12D81534" wp14:editId="4CD82C68">
          <wp:simplePos x="0" y="0"/>
          <wp:positionH relativeFrom="margin">
            <wp:posOffset>-25400</wp:posOffset>
          </wp:positionH>
          <wp:positionV relativeFrom="paragraph">
            <wp:posOffset>-140335</wp:posOffset>
          </wp:positionV>
          <wp:extent cx="2425700" cy="795493"/>
          <wp:effectExtent l="0" t="0" r="0" b="5080"/>
          <wp:wrapNone/>
          <wp:docPr id="38" name="Picture 3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25700" cy="795493"/>
                  </a:xfrm>
                  <a:prstGeom prst="rect">
                    <a:avLst/>
                  </a:prstGeom>
                </pic:spPr>
              </pic:pic>
            </a:graphicData>
          </a:graphic>
          <wp14:sizeRelH relativeFrom="page">
            <wp14:pctWidth>0</wp14:pctWidth>
          </wp14:sizeRelH>
          <wp14:sizeRelV relativeFrom="page">
            <wp14:pctHeight>0</wp14:pctHeight>
          </wp14:sizeRelV>
        </wp:anchor>
      </w:drawing>
    </w:r>
    <w:r w:rsidRPr="005C186E">
      <w:rPr>
        <w:rFonts w:ascii="Arial" w:hAnsi="Arial" w:cs="Arial"/>
        <w:b/>
        <w:i/>
        <w:sz w:val="16"/>
        <w:szCs w:val="16"/>
      </w:rPr>
      <w:ptab w:alignment="center" w:relativeTo="margin" w:leader="none"/>
    </w:r>
    <w:r w:rsidRPr="005C186E">
      <w:rPr>
        <w:rFonts w:ascii="Arial" w:hAnsi="Arial" w:cs="Arial"/>
        <w:b/>
        <w:i/>
        <w:sz w:val="16"/>
        <w:szCs w:val="16"/>
      </w:rPr>
      <w:ptab w:alignment="right" w:relativeTo="margin" w:leader="none"/>
    </w:r>
  </w:p>
  <w:p w:rsidRPr="00A213C0" w:rsidR="00A213C0" w:rsidP="00A213C0" w:rsidRDefault="00A213C0" w14:paraId="3BC3F2BC" w14:textId="1DB89CE5">
    <w:pPr>
      <w:tabs>
        <w:tab w:val="center" w:pos="4680"/>
        <w:tab w:val="right" w:pos="10260"/>
      </w:tabs>
      <w:ind w:right="-576"/>
      <w:rPr>
        <w:rFonts w:ascii="Century Gothic" w:hAnsi="Century Gothic" w:cs="Arial"/>
        <w:i/>
        <w:color w:val="005772"/>
        <w:sz w:val="16"/>
        <w:szCs w:val="16"/>
      </w:rPr>
    </w:pPr>
    <w:r>
      <w:rPr>
        <w:rFonts w:ascii="Century Gothic" w:hAnsi="Century Gothic" w:cs="Arial"/>
        <w:b/>
        <w:i/>
        <w:color w:val="005772"/>
        <w:sz w:val="16"/>
        <w:szCs w:val="16"/>
      </w:rPr>
      <w:tab/>
    </w:r>
    <w:r>
      <w:rPr>
        <w:rFonts w:ascii="Century Gothic" w:hAnsi="Century Gothic" w:cs="Arial"/>
        <w:b/>
        <w:i/>
        <w:color w:val="005772"/>
        <w:sz w:val="16"/>
        <w:szCs w:val="16"/>
      </w:rPr>
      <w:tab/>
    </w:r>
    <w:r w:rsidRPr="00A213C0">
      <w:rPr>
        <w:rFonts w:ascii="Century Gothic" w:hAnsi="Century Gothic" w:cs="Arial"/>
        <w:b/>
        <w:i/>
        <w:color w:val="005772"/>
        <w:sz w:val="16"/>
        <w:szCs w:val="16"/>
      </w:rPr>
      <w:t xml:space="preserve">GAVIN NEWSOM, </w:t>
    </w:r>
    <w:r w:rsidRPr="00A213C0">
      <w:rPr>
        <w:rFonts w:ascii="Century Gothic" w:hAnsi="Century Gothic" w:cs="Arial"/>
        <w:i/>
        <w:color w:val="005772"/>
        <w:sz w:val="16"/>
        <w:szCs w:val="16"/>
      </w:rPr>
      <w:t>Governor</w:t>
    </w:r>
  </w:p>
  <w:p w:rsidRPr="00A213C0" w:rsidR="00A213C0" w:rsidP="00A213C0" w:rsidRDefault="00A213C0" w14:paraId="6743EEA3" w14:textId="77777777">
    <w:pPr>
      <w:tabs>
        <w:tab w:val="center" w:pos="4680"/>
        <w:tab w:val="right" w:pos="10260"/>
      </w:tabs>
      <w:ind w:right="-576"/>
      <w:jc w:val="right"/>
      <w:rPr>
        <w:rFonts w:ascii="Century Gothic" w:hAnsi="Century Gothic" w:cs="Arial"/>
        <w:i/>
        <w:color w:val="005772"/>
        <w:sz w:val="16"/>
        <w:szCs w:val="16"/>
      </w:rPr>
    </w:pPr>
    <w:r w:rsidRPr="00A213C0">
      <w:rPr>
        <w:rFonts w:ascii="Century Gothic" w:hAnsi="Century Gothic" w:cs="Arial"/>
        <w:b/>
        <w:i/>
        <w:color w:val="005772"/>
        <w:sz w:val="16"/>
        <w:szCs w:val="16"/>
      </w:rPr>
      <w:t xml:space="preserve">WADE CROWFOOT, </w:t>
    </w:r>
    <w:r w:rsidRPr="00A213C0">
      <w:rPr>
        <w:rFonts w:ascii="Century Gothic" w:hAnsi="Century Gothic" w:cs="Arial"/>
        <w:i/>
        <w:color w:val="005772"/>
        <w:sz w:val="16"/>
        <w:szCs w:val="16"/>
      </w:rPr>
      <w:t>Secretary for Natural Resources</w:t>
    </w:r>
  </w:p>
  <w:p w:rsidRPr="006743E8" w:rsidR="006743E8" w:rsidP="006743E8" w:rsidRDefault="006743E8" w14:paraId="7F408931" w14:textId="05CF3F9D">
    <w:pPr>
      <w:pStyle w:val="Header"/>
      <w:tabs>
        <w:tab w:val="clear" w:pos="9360"/>
      </w:tabs>
      <w:ind w:right="-900"/>
      <w:jc w:val="right"/>
      <w:rPr>
        <w:rFonts w:ascii="Arial" w:hAnsi="Arial" w:cs="Arial"/>
        <w:i/>
        <w:color w:val="0B61A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24F6B"/>
    <w:multiLevelType w:val="hybridMultilevel"/>
    <w:tmpl w:val="EA8A6E22"/>
    <w:lvl w:ilvl="0" w:tplc="78861B72">
      <w:start w:val="1"/>
      <w:numFmt w:val="bullet"/>
      <w:lvlText w:val=""/>
      <w:lvlJc w:val="left"/>
      <w:pPr>
        <w:ind w:left="720" w:hanging="360"/>
      </w:pPr>
      <w:rPr>
        <w:rFonts w:hint="default" w:ascii="Symbol" w:hAnsi="Symbol"/>
      </w:rPr>
    </w:lvl>
    <w:lvl w:ilvl="1" w:tplc="A08EF21E">
      <w:start w:val="16"/>
      <w:numFmt w:val="bullet"/>
      <w:lvlText w:val="-"/>
      <w:lvlJc w:val="left"/>
      <w:pPr>
        <w:ind w:left="1440" w:hanging="360"/>
      </w:pPr>
      <w:rPr>
        <w:rFonts w:hint="default" w:ascii="Helvetica" w:hAnsi="Helvetica" w:eastAsia="Times New Roman" w:cs="Times New Roman"/>
      </w:rPr>
    </w:lvl>
    <w:lvl w:ilvl="2" w:tplc="3E74563A">
      <w:start w:val="1"/>
      <w:numFmt w:val="bullet"/>
      <w:lvlText w:val=""/>
      <w:lvlJc w:val="left"/>
      <w:pPr>
        <w:ind w:left="2160" w:hanging="360"/>
      </w:pPr>
      <w:rPr>
        <w:rFonts w:hint="default" w:ascii="Wingdings" w:hAnsi="Wingdings"/>
      </w:rPr>
    </w:lvl>
    <w:lvl w:ilvl="3" w:tplc="4FAABCF4">
      <w:start w:val="1"/>
      <w:numFmt w:val="bullet"/>
      <w:lvlText w:val=""/>
      <w:lvlJc w:val="left"/>
      <w:pPr>
        <w:ind w:left="2880" w:hanging="360"/>
      </w:pPr>
      <w:rPr>
        <w:rFonts w:hint="default" w:ascii="Symbol" w:hAnsi="Symbol"/>
      </w:rPr>
    </w:lvl>
    <w:lvl w:ilvl="4" w:tplc="878C66B6">
      <w:start w:val="1"/>
      <w:numFmt w:val="bullet"/>
      <w:lvlText w:val="o"/>
      <w:lvlJc w:val="left"/>
      <w:pPr>
        <w:ind w:left="3600" w:hanging="360"/>
      </w:pPr>
      <w:rPr>
        <w:rFonts w:hint="default" w:ascii="Courier New" w:hAnsi="Courier New" w:cs="Times New Roman"/>
      </w:rPr>
    </w:lvl>
    <w:lvl w:ilvl="5" w:tplc="BDA03DBA">
      <w:start w:val="1"/>
      <w:numFmt w:val="bullet"/>
      <w:lvlText w:val=""/>
      <w:lvlJc w:val="left"/>
      <w:pPr>
        <w:ind w:left="4320" w:hanging="360"/>
      </w:pPr>
      <w:rPr>
        <w:rFonts w:hint="default" w:ascii="Wingdings" w:hAnsi="Wingdings"/>
      </w:rPr>
    </w:lvl>
    <w:lvl w:ilvl="6" w:tplc="5F7EE182">
      <w:start w:val="1"/>
      <w:numFmt w:val="bullet"/>
      <w:lvlText w:val=""/>
      <w:lvlJc w:val="left"/>
      <w:pPr>
        <w:ind w:left="5040" w:hanging="360"/>
      </w:pPr>
      <w:rPr>
        <w:rFonts w:hint="default" w:ascii="Symbol" w:hAnsi="Symbol"/>
      </w:rPr>
    </w:lvl>
    <w:lvl w:ilvl="7" w:tplc="BA781DF0">
      <w:start w:val="1"/>
      <w:numFmt w:val="bullet"/>
      <w:lvlText w:val="o"/>
      <w:lvlJc w:val="left"/>
      <w:pPr>
        <w:ind w:left="5760" w:hanging="360"/>
      </w:pPr>
      <w:rPr>
        <w:rFonts w:hint="default" w:ascii="Courier New" w:hAnsi="Courier New" w:cs="Times New Roman"/>
      </w:rPr>
    </w:lvl>
    <w:lvl w:ilvl="8" w:tplc="E8C42A70">
      <w:start w:val="1"/>
      <w:numFmt w:val="bullet"/>
      <w:lvlText w:val=""/>
      <w:lvlJc w:val="left"/>
      <w:pPr>
        <w:ind w:left="6480" w:hanging="360"/>
      </w:pPr>
      <w:rPr>
        <w:rFonts w:hint="default" w:ascii="Wingdings" w:hAnsi="Wingdings"/>
      </w:rPr>
    </w:lvl>
  </w:abstractNum>
  <w:num w:numId="1" w16cid:durableId="142641568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2C"/>
    <w:rsid w:val="0000439B"/>
    <w:rsid w:val="0001171B"/>
    <w:rsid w:val="0001382B"/>
    <w:rsid w:val="00014D91"/>
    <w:rsid w:val="00015D0C"/>
    <w:rsid w:val="00027CF6"/>
    <w:rsid w:val="000375B4"/>
    <w:rsid w:val="000427AD"/>
    <w:rsid w:val="00050B46"/>
    <w:rsid w:val="00056059"/>
    <w:rsid w:val="000778BF"/>
    <w:rsid w:val="000B4D15"/>
    <w:rsid w:val="000C75E9"/>
    <w:rsid w:val="000E112E"/>
    <w:rsid w:val="00142634"/>
    <w:rsid w:val="00152633"/>
    <w:rsid w:val="00155762"/>
    <w:rsid w:val="00155AD9"/>
    <w:rsid w:val="00157C92"/>
    <w:rsid w:val="0018315E"/>
    <w:rsid w:val="00184A79"/>
    <w:rsid w:val="001C1F8C"/>
    <w:rsid w:val="001D6B31"/>
    <w:rsid w:val="00234D7F"/>
    <w:rsid w:val="002669AA"/>
    <w:rsid w:val="00274868"/>
    <w:rsid w:val="00287C80"/>
    <w:rsid w:val="00295372"/>
    <w:rsid w:val="002D7194"/>
    <w:rsid w:val="002E0FFF"/>
    <w:rsid w:val="002F3367"/>
    <w:rsid w:val="003014FC"/>
    <w:rsid w:val="0032712C"/>
    <w:rsid w:val="0034601F"/>
    <w:rsid w:val="003847EA"/>
    <w:rsid w:val="00392120"/>
    <w:rsid w:val="003A4F72"/>
    <w:rsid w:val="003D7AE3"/>
    <w:rsid w:val="003E40B2"/>
    <w:rsid w:val="00437309"/>
    <w:rsid w:val="00456CC3"/>
    <w:rsid w:val="00497EBD"/>
    <w:rsid w:val="004A113C"/>
    <w:rsid w:val="004B1B6D"/>
    <w:rsid w:val="0051369B"/>
    <w:rsid w:val="005222C6"/>
    <w:rsid w:val="0054250B"/>
    <w:rsid w:val="00544B3C"/>
    <w:rsid w:val="00562BC0"/>
    <w:rsid w:val="005743ED"/>
    <w:rsid w:val="00590610"/>
    <w:rsid w:val="005950CA"/>
    <w:rsid w:val="005C186E"/>
    <w:rsid w:val="005C24AD"/>
    <w:rsid w:val="005C7ACC"/>
    <w:rsid w:val="005D3A0F"/>
    <w:rsid w:val="005D3A1B"/>
    <w:rsid w:val="005E73A4"/>
    <w:rsid w:val="005F1595"/>
    <w:rsid w:val="00613AAA"/>
    <w:rsid w:val="00624C99"/>
    <w:rsid w:val="006530E0"/>
    <w:rsid w:val="006743E8"/>
    <w:rsid w:val="006A04C2"/>
    <w:rsid w:val="006A60B7"/>
    <w:rsid w:val="006B635C"/>
    <w:rsid w:val="006D1E0C"/>
    <w:rsid w:val="006E4F7E"/>
    <w:rsid w:val="006E5502"/>
    <w:rsid w:val="006F0E48"/>
    <w:rsid w:val="007234B2"/>
    <w:rsid w:val="0072740B"/>
    <w:rsid w:val="00737B19"/>
    <w:rsid w:val="007A4261"/>
    <w:rsid w:val="007B71D9"/>
    <w:rsid w:val="00805C18"/>
    <w:rsid w:val="008145FC"/>
    <w:rsid w:val="00845252"/>
    <w:rsid w:val="00877244"/>
    <w:rsid w:val="008950CB"/>
    <w:rsid w:val="008B20C6"/>
    <w:rsid w:val="008E7349"/>
    <w:rsid w:val="008F090D"/>
    <w:rsid w:val="00904190"/>
    <w:rsid w:val="00945994"/>
    <w:rsid w:val="00966548"/>
    <w:rsid w:val="0098418C"/>
    <w:rsid w:val="009A3B82"/>
    <w:rsid w:val="009A5298"/>
    <w:rsid w:val="009C6DDC"/>
    <w:rsid w:val="009E3551"/>
    <w:rsid w:val="009F23B6"/>
    <w:rsid w:val="009F2A21"/>
    <w:rsid w:val="00A0366F"/>
    <w:rsid w:val="00A14FE2"/>
    <w:rsid w:val="00A1690E"/>
    <w:rsid w:val="00A213C0"/>
    <w:rsid w:val="00A532C7"/>
    <w:rsid w:val="00A60754"/>
    <w:rsid w:val="00A850DF"/>
    <w:rsid w:val="00AA3809"/>
    <w:rsid w:val="00AB1004"/>
    <w:rsid w:val="00AB6075"/>
    <w:rsid w:val="00AD3125"/>
    <w:rsid w:val="00B175E7"/>
    <w:rsid w:val="00B208EF"/>
    <w:rsid w:val="00B21340"/>
    <w:rsid w:val="00B31921"/>
    <w:rsid w:val="00B31DD1"/>
    <w:rsid w:val="00B4454E"/>
    <w:rsid w:val="00B51340"/>
    <w:rsid w:val="00B63566"/>
    <w:rsid w:val="00B83BEC"/>
    <w:rsid w:val="00B916C9"/>
    <w:rsid w:val="00B94ABF"/>
    <w:rsid w:val="00BA75E1"/>
    <w:rsid w:val="00BC0EA8"/>
    <w:rsid w:val="00BD1BA9"/>
    <w:rsid w:val="00BE4FBA"/>
    <w:rsid w:val="00BE6680"/>
    <w:rsid w:val="00BF5DA9"/>
    <w:rsid w:val="00C21580"/>
    <w:rsid w:val="00C5342B"/>
    <w:rsid w:val="00C94C58"/>
    <w:rsid w:val="00CD23B4"/>
    <w:rsid w:val="00CD61BC"/>
    <w:rsid w:val="00CD6F4D"/>
    <w:rsid w:val="00CE0E76"/>
    <w:rsid w:val="00D2757E"/>
    <w:rsid w:val="00D45CCF"/>
    <w:rsid w:val="00D57C5F"/>
    <w:rsid w:val="00D879E7"/>
    <w:rsid w:val="00D939AB"/>
    <w:rsid w:val="00DA6827"/>
    <w:rsid w:val="00DC3C5D"/>
    <w:rsid w:val="00DD02A7"/>
    <w:rsid w:val="00DF0578"/>
    <w:rsid w:val="00E04F48"/>
    <w:rsid w:val="00E32F2C"/>
    <w:rsid w:val="00E33B26"/>
    <w:rsid w:val="00E35F8A"/>
    <w:rsid w:val="00E4005F"/>
    <w:rsid w:val="00E5024A"/>
    <w:rsid w:val="00E577ED"/>
    <w:rsid w:val="00E60C93"/>
    <w:rsid w:val="00E6213A"/>
    <w:rsid w:val="00E8178D"/>
    <w:rsid w:val="00EC7EF7"/>
    <w:rsid w:val="00ED33ED"/>
    <w:rsid w:val="00EE5B40"/>
    <w:rsid w:val="00EE7685"/>
    <w:rsid w:val="00F13651"/>
    <w:rsid w:val="00F411DC"/>
    <w:rsid w:val="00F57BA6"/>
    <w:rsid w:val="00F63D09"/>
    <w:rsid w:val="00F67FC3"/>
    <w:rsid w:val="00F73ABE"/>
    <w:rsid w:val="00F857E8"/>
    <w:rsid w:val="00F9519E"/>
    <w:rsid w:val="00F95F30"/>
    <w:rsid w:val="00FA25B7"/>
    <w:rsid w:val="00FC3E75"/>
    <w:rsid w:val="00FE19A8"/>
    <w:rsid w:val="00FE5FA9"/>
    <w:rsid w:val="00FF242A"/>
    <w:rsid w:val="00FF769E"/>
    <w:rsid w:val="54549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48DE4"/>
  <w15:docId w15:val="{0049071A-33F1-42C3-AAE9-76D4942AB3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601F"/>
    <w:pPr>
      <w:spacing w:after="0" w:line="240" w:lineRule="auto"/>
    </w:pPr>
    <w:rPr>
      <w:rFonts w:ascii="Cambria" w:hAnsi="Cambria"/>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C186E"/>
    <w:pPr>
      <w:tabs>
        <w:tab w:val="center" w:pos="4680"/>
        <w:tab w:val="right" w:pos="9360"/>
      </w:tabs>
    </w:pPr>
  </w:style>
  <w:style w:type="character" w:styleId="HeaderChar" w:customStyle="1">
    <w:name w:val="Header Char"/>
    <w:basedOn w:val="DefaultParagraphFont"/>
    <w:link w:val="Header"/>
    <w:uiPriority w:val="99"/>
    <w:rsid w:val="005C186E"/>
  </w:style>
  <w:style w:type="paragraph" w:styleId="Footer">
    <w:name w:val="footer"/>
    <w:basedOn w:val="Normal"/>
    <w:link w:val="FooterChar"/>
    <w:uiPriority w:val="99"/>
    <w:unhideWhenUsed/>
    <w:rsid w:val="005C186E"/>
    <w:pPr>
      <w:tabs>
        <w:tab w:val="center" w:pos="4680"/>
        <w:tab w:val="right" w:pos="9360"/>
      </w:tabs>
    </w:pPr>
  </w:style>
  <w:style w:type="character" w:styleId="FooterChar" w:customStyle="1">
    <w:name w:val="Footer Char"/>
    <w:basedOn w:val="DefaultParagraphFont"/>
    <w:link w:val="Footer"/>
    <w:uiPriority w:val="99"/>
    <w:rsid w:val="005C186E"/>
  </w:style>
  <w:style w:type="paragraph" w:styleId="BalloonText">
    <w:name w:val="Balloon Text"/>
    <w:basedOn w:val="Normal"/>
    <w:link w:val="BalloonTextChar"/>
    <w:uiPriority w:val="99"/>
    <w:semiHidden/>
    <w:unhideWhenUsed/>
    <w:rsid w:val="005C186E"/>
    <w:rPr>
      <w:rFonts w:ascii="Tahoma" w:hAnsi="Tahoma" w:cs="Tahoma"/>
      <w:sz w:val="16"/>
      <w:szCs w:val="16"/>
    </w:rPr>
  </w:style>
  <w:style w:type="character" w:styleId="BalloonTextChar" w:customStyle="1">
    <w:name w:val="Balloon Text Char"/>
    <w:basedOn w:val="DefaultParagraphFont"/>
    <w:link w:val="BalloonText"/>
    <w:uiPriority w:val="99"/>
    <w:semiHidden/>
    <w:rsid w:val="005C186E"/>
    <w:rPr>
      <w:rFonts w:ascii="Tahoma" w:hAnsi="Tahoma" w:cs="Tahoma"/>
      <w:sz w:val="16"/>
      <w:szCs w:val="16"/>
    </w:rPr>
  </w:style>
  <w:style w:type="paragraph" w:styleId="BasicParagraph" w:customStyle="1">
    <w:name w:val="[Basic Paragraph]"/>
    <w:basedOn w:val="Normal"/>
    <w:uiPriority w:val="99"/>
    <w:rsid w:val="005C186E"/>
    <w:pPr>
      <w:widowControl w:val="0"/>
      <w:autoSpaceDE w:val="0"/>
      <w:autoSpaceDN w:val="0"/>
      <w:adjustRightInd w:val="0"/>
      <w:spacing w:line="288" w:lineRule="auto"/>
      <w:textAlignment w:val="center"/>
    </w:pPr>
    <w:rPr>
      <w:rFonts w:ascii="MinionPro-Regular" w:hAnsi="MinionPro-Regular" w:cs="MinionPro-Regular" w:eastAsiaTheme="minorEastAsia"/>
      <w:color w:val="000000"/>
      <w:szCs w:val="24"/>
    </w:rPr>
  </w:style>
  <w:style w:type="character" w:styleId="Hyperlink">
    <w:name w:val="Hyperlink"/>
    <w:basedOn w:val="DefaultParagraphFont"/>
    <w:uiPriority w:val="99"/>
    <w:unhideWhenUsed/>
    <w:rsid w:val="00B83BEC"/>
    <w:rPr>
      <w:color w:val="0000FF" w:themeColor="hyperlink"/>
      <w:u w:val="single"/>
    </w:rPr>
  </w:style>
  <w:style w:type="paragraph" w:styleId="paragraph" w:customStyle="1">
    <w:name w:val="paragraph"/>
    <w:basedOn w:val="Normal"/>
    <w:rsid w:val="00BC0EA8"/>
    <w:pPr>
      <w:spacing w:before="100" w:beforeAutospacing="1" w:after="100" w:afterAutospacing="1"/>
    </w:pPr>
    <w:rPr>
      <w:rFonts w:ascii="Times New Roman" w:hAnsi="Times New Roman" w:eastAsia="Times New Roman" w:cs="Times New Roman"/>
      <w:szCs w:val="24"/>
    </w:rPr>
  </w:style>
  <w:style w:type="character" w:styleId="normaltextrun" w:customStyle="1">
    <w:name w:val="normaltextrun"/>
    <w:basedOn w:val="DefaultParagraphFont"/>
    <w:rsid w:val="00BC0EA8"/>
  </w:style>
  <w:style w:type="character" w:styleId="eop" w:customStyle="1">
    <w:name w:val="eop"/>
    <w:basedOn w:val="DefaultParagraphFont"/>
    <w:rsid w:val="00BC0EA8"/>
  </w:style>
  <w:style w:type="character" w:styleId="spellingerror" w:customStyle="1">
    <w:name w:val="spellingerror"/>
    <w:basedOn w:val="DefaultParagraphFont"/>
    <w:rsid w:val="004B1B6D"/>
  </w:style>
  <w:style w:type="paragraph" w:styleId="ListParagraph">
    <w:name w:val="List Paragraph"/>
    <w:basedOn w:val="Normal"/>
    <w:uiPriority w:val="34"/>
    <w:qFormat/>
    <w:rsid w:val="006743E8"/>
    <w:pPr>
      <w:spacing w:before="100" w:beforeAutospacing="1" w:after="100" w:afterAutospacing="1"/>
    </w:pPr>
    <w:rPr>
      <w:rFonts w:ascii="Times New Roman" w:hAnsi="Times New Roman" w:eastAsia="Times New Roman" w:cs="Times New Roman"/>
      <w:szCs w:val="24"/>
    </w:rPr>
  </w:style>
  <w:style w:type="character" w:styleId="NoSpacingChar" w:customStyle="1">
    <w:name w:val="No Spacing Char"/>
    <w:basedOn w:val="DefaultParagraphFont"/>
    <w:link w:val="NoSpacing"/>
    <w:uiPriority w:val="1"/>
    <w:locked/>
    <w:rsid w:val="00184A79"/>
  </w:style>
  <w:style w:type="paragraph" w:styleId="NoSpacing">
    <w:name w:val="No Spacing"/>
    <w:link w:val="NoSpacingChar"/>
    <w:uiPriority w:val="1"/>
    <w:qFormat/>
    <w:rsid w:val="00184A79"/>
    <w:pPr>
      <w:spacing w:after="0" w:line="240" w:lineRule="auto"/>
    </w:pPr>
  </w:style>
  <w:style w:type="table" w:styleId="TableGrid">
    <w:name w:val="Table Grid"/>
    <w:basedOn w:val="TableNormal"/>
    <w:uiPriority w:val="59"/>
    <w:rsid w:val="00AD31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rsid w:val="00AD3125"/>
    <w:rPr>
      <w:rFonts w:asciiTheme="minorHAnsi" w:hAnsiTheme="minorHAnsi"/>
      <w:sz w:val="20"/>
      <w:szCs w:val="20"/>
    </w:rPr>
  </w:style>
  <w:style w:type="character" w:styleId="CommentTextChar" w:customStyle="1">
    <w:name w:val="Comment Text Char"/>
    <w:basedOn w:val="DefaultParagraphFont"/>
    <w:link w:val="CommentText"/>
    <w:uiPriority w:val="99"/>
    <w:rsid w:val="00AD3125"/>
    <w:rPr>
      <w:sz w:val="20"/>
      <w:szCs w:val="20"/>
    </w:rPr>
  </w:style>
  <w:style w:type="character" w:styleId="CommentReference">
    <w:name w:val="annotation reference"/>
    <w:basedOn w:val="DefaultParagraphFont"/>
    <w:uiPriority w:val="99"/>
    <w:semiHidden/>
    <w:unhideWhenUsed/>
    <w:rsid w:val="00AD3125"/>
    <w:rPr>
      <w:sz w:val="16"/>
      <w:szCs w:val="16"/>
    </w:rPr>
  </w:style>
  <w:style w:type="character" w:styleId="UnresolvedMention">
    <w:name w:val="Unresolved Mention"/>
    <w:basedOn w:val="DefaultParagraphFont"/>
    <w:uiPriority w:val="99"/>
    <w:semiHidden/>
    <w:unhideWhenUsed/>
    <w:rsid w:val="00B51340"/>
    <w:rPr>
      <w:color w:val="605E5C"/>
      <w:shd w:val="clear" w:color="auto" w:fill="E1DFDD"/>
    </w:rPr>
  </w:style>
  <w:style w:type="character" w:styleId="FollowedHyperlink">
    <w:name w:val="FollowedHyperlink"/>
    <w:basedOn w:val="DefaultParagraphFont"/>
    <w:uiPriority w:val="99"/>
    <w:semiHidden/>
    <w:unhideWhenUsed/>
    <w:rsid w:val="00A1690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F242A"/>
    <w:rPr>
      <w:rFonts w:ascii="Cambria" w:hAnsi="Cambria"/>
      <w:b/>
      <w:bCs/>
    </w:rPr>
  </w:style>
  <w:style w:type="character" w:styleId="CommentSubjectChar" w:customStyle="1">
    <w:name w:val="Comment Subject Char"/>
    <w:basedOn w:val="CommentTextChar"/>
    <w:link w:val="CommentSubject"/>
    <w:uiPriority w:val="99"/>
    <w:semiHidden/>
    <w:rsid w:val="00FF242A"/>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47998">
      <w:bodyDiv w:val="1"/>
      <w:marLeft w:val="0"/>
      <w:marRight w:val="0"/>
      <w:marTop w:val="0"/>
      <w:marBottom w:val="0"/>
      <w:divBdr>
        <w:top w:val="none" w:sz="0" w:space="0" w:color="auto"/>
        <w:left w:val="none" w:sz="0" w:space="0" w:color="auto"/>
        <w:bottom w:val="none" w:sz="0" w:space="0" w:color="auto"/>
        <w:right w:val="none" w:sz="0" w:space="0" w:color="auto"/>
      </w:divBdr>
      <w:divsChild>
        <w:div w:id="122697972">
          <w:marLeft w:val="0"/>
          <w:marRight w:val="0"/>
          <w:marTop w:val="0"/>
          <w:marBottom w:val="0"/>
          <w:divBdr>
            <w:top w:val="none" w:sz="0" w:space="0" w:color="auto"/>
            <w:left w:val="none" w:sz="0" w:space="0" w:color="auto"/>
            <w:bottom w:val="none" w:sz="0" w:space="0" w:color="auto"/>
            <w:right w:val="none" w:sz="0" w:space="0" w:color="auto"/>
          </w:divBdr>
        </w:div>
        <w:div w:id="193810835">
          <w:marLeft w:val="0"/>
          <w:marRight w:val="0"/>
          <w:marTop w:val="0"/>
          <w:marBottom w:val="0"/>
          <w:divBdr>
            <w:top w:val="none" w:sz="0" w:space="0" w:color="auto"/>
            <w:left w:val="none" w:sz="0" w:space="0" w:color="auto"/>
            <w:bottom w:val="none" w:sz="0" w:space="0" w:color="auto"/>
            <w:right w:val="none" w:sz="0" w:space="0" w:color="auto"/>
          </w:divBdr>
        </w:div>
        <w:div w:id="302779473">
          <w:marLeft w:val="0"/>
          <w:marRight w:val="0"/>
          <w:marTop w:val="0"/>
          <w:marBottom w:val="0"/>
          <w:divBdr>
            <w:top w:val="none" w:sz="0" w:space="0" w:color="auto"/>
            <w:left w:val="none" w:sz="0" w:space="0" w:color="auto"/>
            <w:bottom w:val="none" w:sz="0" w:space="0" w:color="auto"/>
            <w:right w:val="none" w:sz="0" w:space="0" w:color="auto"/>
          </w:divBdr>
        </w:div>
        <w:div w:id="385573374">
          <w:marLeft w:val="0"/>
          <w:marRight w:val="0"/>
          <w:marTop w:val="0"/>
          <w:marBottom w:val="0"/>
          <w:divBdr>
            <w:top w:val="none" w:sz="0" w:space="0" w:color="auto"/>
            <w:left w:val="none" w:sz="0" w:space="0" w:color="auto"/>
            <w:bottom w:val="none" w:sz="0" w:space="0" w:color="auto"/>
            <w:right w:val="none" w:sz="0" w:space="0" w:color="auto"/>
          </w:divBdr>
        </w:div>
        <w:div w:id="458299443">
          <w:marLeft w:val="0"/>
          <w:marRight w:val="0"/>
          <w:marTop w:val="0"/>
          <w:marBottom w:val="0"/>
          <w:divBdr>
            <w:top w:val="none" w:sz="0" w:space="0" w:color="auto"/>
            <w:left w:val="none" w:sz="0" w:space="0" w:color="auto"/>
            <w:bottom w:val="none" w:sz="0" w:space="0" w:color="auto"/>
            <w:right w:val="none" w:sz="0" w:space="0" w:color="auto"/>
          </w:divBdr>
        </w:div>
        <w:div w:id="476343314">
          <w:marLeft w:val="0"/>
          <w:marRight w:val="0"/>
          <w:marTop w:val="0"/>
          <w:marBottom w:val="0"/>
          <w:divBdr>
            <w:top w:val="none" w:sz="0" w:space="0" w:color="auto"/>
            <w:left w:val="none" w:sz="0" w:space="0" w:color="auto"/>
            <w:bottom w:val="none" w:sz="0" w:space="0" w:color="auto"/>
            <w:right w:val="none" w:sz="0" w:space="0" w:color="auto"/>
          </w:divBdr>
        </w:div>
        <w:div w:id="503322996">
          <w:marLeft w:val="0"/>
          <w:marRight w:val="0"/>
          <w:marTop w:val="0"/>
          <w:marBottom w:val="0"/>
          <w:divBdr>
            <w:top w:val="none" w:sz="0" w:space="0" w:color="auto"/>
            <w:left w:val="none" w:sz="0" w:space="0" w:color="auto"/>
            <w:bottom w:val="none" w:sz="0" w:space="0" w:color="auto"/>
            <w:right w:val="none" w:sz="0" w:space="0" w:color="auto"/>
          </w:divBdr>
        </w:div>
        <w:div w:id="511065612">
          <w:marLeft w:val="0"/>
          <w:marRight w:val="0"/>
          <w:marTop w:val="0"/>
          <w:marBottom w:val="0"/>
          <w:divBdr>
            <w:top w:val="none" w:sz="0" w:space="0" w:color="auto"/>
            <w:left w:val="none" w:sz="0" w:space="0" w:color="auto"/>
            <w:bottom w:val="none" w:sz="0" w:space="0" w:color="auto"/>
            <w:right w:val="none" w:sz="0" w:space="0" w:color="auto"/>
          </w:divBdr>
        </w:div>
        <w:div w:id="538250980">
          <w:marLeft w:val="0"/>
          <w:marRight w:val="0"/>
          <w:marTop w:val="0"/>
          <w:marBottom w:val="0"/>
          <w:divBdr>
            <w:top w:val="none" w:sz="0" w:space="0" w:color="auto"/>
            <w:left w:val="none" w:sz="0" w:space="0" w:color="auto"/>
            <w:bottom w:val="none" w:sz="0" w:space="0" w:color="auto"/>
            <w:right w:val="none" w:sz="0" w:space="0" w:color="auto"/>
          </w:divBdr>
        </w:div>
        <w:div w:id="560675569">
          <w:marLeft w:val="0"/>
          <w:marRight w:val="0"/>
          <w:marTop w:val="0"/>
          <w:marBottom w:val="0"/>
          <w:divBdr>
            <w:top w:val="none" w:sz="0" w:space="0" w:color="auto"/>
            <w:left w:val="none" w:sz="0" w:space="0" w:color="auto"/>
            <w:bottom w:val="none" w:sz="0" w:space="0" w:color="auto"/>
            <w:right w:val="none" w:sz="0" w:space="0" w:color="auto"/>
          </w:divBdr>
        </w:div>
        <w:div w:id="579363047">
          <w:marLeft w:val="0"/>
          <w:marRight w:val="0"/>
          <w:marTop w:val="0"/>
          <w:marBottom w:val="0"/>
          <w:divBdr>
            <w:top w:val="none" w:sz="0" w:space="0" w:color="auto"/>
            <w:left w:val="none" w:sz="0" w:space="0" w:color="auto"/>
            <w:bottom w:val="none" w:sz="0" w:space="0" w:color="auto"/>
            <w:right w:val="none" w:sz="0" w:space="0" w:color="auto"/>
          </w:divBdr>
        </w:div>
        <w:div w:id="603459240">
          <w:marLeft w:val="0"/>
          <w:marRight w:val="0"/>
          <w:marTop w:val="0"/>
          <w:marBottom w:val="0"/>
          <w:divBdr>
            <w:top w:val="none" w:sz="0" w:space="0" w:color="auto"/>
            <w:left w:val="none" w:sz="0" w:space="0" w:color="auto"/>
            <w:bottom w:val="none" w:sz="0" w:space="0" w:color="auto"/>
            <w:right w:val="none" w:sz="0" w:space="0" w:color="auto"/>
          </w:divBdr>
        </w:div>
        <w:div w:id="888030186">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083525149">
          <w:marLeft w:val="0"/>
          <w:marRight w:val="0"/>
          <w:marTop w:val="0"/>
          <w:marBottom w:val="0"/>
          <w:divBdr>
            <w:top w:val="none" w:sz="0" w:space="0" w:color="auto"/>
            <w:left w:val="none" w:sz="0" w:space="0" w:color="auto"/>
            <w:bottom w:val="none" w:sz="0" w:space="0" w:color="auto"/>
            <w:right w:val="none" w:sz="0" w:space="0" w:color="auto"/>
          </w:divBdr>
        </w:div>
        <w:div w:id="1139567397">
          <w:marLeft w:val="0"/>
          <w:marRight w:val="0"/>
          <w:marTop w:val="0"/>
          <w:marBottom w:val="0"/>
          <w:divBdr>
            <w:top w:val="none" w:sz="0" w:space="0" w:color="auto"/>
            <w:left w:val="none" w:sz="0" w:space="0" w:color="auto"/>
            <w:bottom w:val="none" w:sz="0" w:space="0" w:color="auto"/>
            <w:right w:val="none" w:sz="0" w:space="0" w:color="auto"/>
          </w:divBdr>
        </w:div>
        <w:div w:id="1242638821">
          <w:marLeft w:val="0"/>
          <w:marRight w:val="0"/>
          <w:marTop w:val="0"/>
          <w:marBottom w:val="0"/>
          <w:divBdr>
            <w:top w:val="none" w:sz="0" w:space="0" w:color="auto"/>
            <w:left w:val="none" w:sz="0" w:space="0" w:color="auto"/>
            <w:bottom w:val="none" w:sz="0" w:space="0" w:color="auto"/>
            <w:right w:val="none" w:sz="0" w:space="0" w:color="auto"/>
          </w:divBdr>
        </w:div>
        <w:div w:id="1250851190">
          <w:marLeft w:val="0"/>
          <w:marRight w:val="0"/>
          <w:marTop w:val="0"/>
          <w:marBottom w:val="0"/>
          <w:divBdr>
            <w:top w:val="none" w:sz="0" w:space="0" w:color="auto"/>
            <w:left w:val="none" w:sz="0" w:space="0" w:color="auto"/>
            <w:bottom w:val="none" w:sz="0" w:space="0" w:color="auto"/>
            <w:right w:val="none" w:sz="0" w:space="0" w:color="auto"/>
          </w:divBdr>
        </w:div>
        <w:div w:id="1349018011">
          <w:marLeft w:val="0"/>
          <w:marRight w:val="0"/>
          <w:marTop w:val="0"/>
          <w:marBottom w:val="0"/>
          <w:divBdr>
            <w:top w:val="none" w:sz="0" w:space="0" w:color="auto"/>
            <w:left w:val="none" w:sz="0" w:space="0" w:color="auto"/>
            <w:bottom w:val="none" w:sz="0" w:space="0" w:color="auto"/>
            <w:right w:val="none" w:sz="0" w:space="0" w:color="auto"/>
          </w:divBdr>
        </w:div>
        <w:div w:id="1410618670">
          <w:marLeft w:val="0"/>
          <w:marRight w:val="0"/>
          <w:marTop w:val="0"/>
          <w:marBottom w:val="0"/>
          <w:divBdr>
            <w:top w:val="none" w:sz="0" w:space="0" w:color="auto"/>
            <w:left w:val="none" w:sz="0" w:space="0" w:color="auto"/>
            <w:bottom w:val="none" w:sz="0" w:space="0" w:color="auto"/>
            <w:right w:val="none" w:sz="0" w:space="0" w:color="auto"/>
          </w:divBdr>
        </w:div>
        <w:div w:id="1470510480">
          <w:marLeft w:val="0"/>
          <w:marRight w:val="0"/>
          <w:marTop w:val="0"/>
          <w:marBottom w:val="0"/>
          <w:divBdr>
            <w:top w:val="none" w:sz="0" w:space="0" w:color="auto"/>
            <w:left w:val="none" w:sz="0" w:space="0" w:color="auto"/>
            <w:bottom w:val="none" w:sz="0" w:space="0" w:color="auto"/>
            <w:right w:val="none" w:sz="0" w:space="0" w:color="auto"/>
          </w:divBdr>
        </w:div>
        <w:div w:id="1546679692">
          <w:marLeft w:val="0"/>
          <w:marRight w:val="0"/>
          <w:marTop w:val="0"/>
          <w:marBottom w:val="0"/>
          <w:divBdr>
            <w:top w:val="none" w:sz="0" w:space="0" w:color="auto"/>
            <w:left w:val="none" w:sz="0" w:space="0" w:color="auto"/>
            <w:bottom w:val="none" w:sz="0" w:space="0" w:color="auto"/>
            <w:right w:val="none" w:sz="0" w:space="0" w:color="auto"/>
          </w:divBdr>
        </w:div>
        <w:div w:id="1563983481">
          <w:marLeft w:val="0"/>
          <w:marRight w:val="0"/>
          <w:marTop w:val="0"/>
          <w:marBottom w:val="0"/>
          <w:divBdr>
            <w:top w:val="none" w:sz="0" w:space="0" w:color="auto"/>
            <w:left w:val="none" w:sz="0" w:space="0" w:color="auto"/>
            <w:bottom w:val="none" w:sz="0" w:space="0" w:color="auto"/>
            <w:right w:val="none" w:sz="0" w:space="0" w:color="auto"/>
          </w:divBdr>
        </w:div>
        <w:div w:id="1700473490">
          <w:marLeft w:val="0"/>
          <w:marRight w:val="0"/>
          <w:marTop w:val="0"/>
          <w:marBottom w:val="0"/>
          <w:divBdr>
            <w:top w:val="none" w:sz="0" w:space="0" w:color="auto"/>
            <w:left w:val="none" w:sz="0" w:space="0" w:color="auto"/>
            <w:bottom w:val="none" w:sz="0" w:space="0" w:color="auto"/>
            <w:right w:val="none" w:sz="0" w:space="0" w:color="auto"/>
          </w:divBdr>
        </w:div>
        <w:div w:id="1733849944">
          <w:marLeft w:val="0"/>
          <w:marRight w:val="0"/>
          <w:marTop w:val="0"/>
          <w:marBottom w:val="0"/>
          <w:divBdr>
            <w:top w:val="none" w:sz="0" w:space="0" w:color="auto"/>
            <w:left w:val="none" w:sz="0" w:space="0" w:color="auto"/>
            <w:bottom w:val="none" w:sz="0" w:space="0" w:color="auto"/>
            <w:right w:val="none" w:sz="0" w:space="0" w:color="auto"/>
          </w:divBdr>
        </w:div>
        <w:div w:id="1805081885">
          <w:marLeft w:val="0"/>
          <w:marRight w:val="0"/>
          <w:marTop w:val="0"/>
          <w:marBottom w:val="0"/>
          <w:divBdr>
            <w:top w:val="none" w:sz="0" w:space="0" w:color="auto"/>
            <w:left w:val="none" w:sz="0" w:space="0" w:color="auto"/>
            <w:bottom w:val="none" w:sz="0" w:space="0" w:color="auto"/>
            <w:right w:val="none" w:sz="0" w:space="0" w:color="auto"/>
          </w:divBdr>
        </w:div>
        <w:div w:id="1844782856">
          <w:marLeft w:val="0"/>
          <w:marRight w:val="0"/>
          <w:marTop w:val="0"/>
          <w:marBottom w:val="0"/>
          <w:divBdr>
            <w:top w:val="none" w:sz="0" w:space="0" w:color="auto"/>
            <w:left w:val="none" w:sz="0" w:space="0" w:color="auto"/>
            <w:bottom w:val="none" w:sz="0" w:space="0" w:color="auto"/>
            <w:right w:val="none" w:sz="0" w:space="0" w:color="auto"/>
          </w:divBdr>
        </w:div>
        <w:div w:id="1984965723">
          <w:marLeft w:val="0"/>
          <w:marRight w:val="0"/>
          <w:marTop w:val="0"/>
          <w:marBottom w:val="0"/>
          <w:divBdr>
            <w:top w:val="none" w:sz="0" w:space="0" w:color="auto"/>
            <w:left w:val="none" w:sz="0" w:space="0" w:color="auto"/>
            <w:bottom w:val="none" w:sz="0" w:space="0" w:color="auto"/>
            <w:right w:val="none" w:sz="0" w:space="0" w:color="auto"/>
          </w:divBdr>
        </w:div>
        <w:div w:id="2023895626">
          <w:marLeft w:val="0"/>
          <w:marRight w:val="0"/>
          <w:marTop w:val="0"/>
          <w:marBottom w:val="0"/>
          <w:divBdr>
            <w:top w:val="none" w:sz="0" w:space="0" w:color="auto"/>
            <w:left w:val="none" w:sz="0" w:space="0" w:color="auto"/>
            <w:bottom w:val="none" w:sz="0" w:space="0" w:color="auto"/>
            <w:right w:val="none" w:sz="0" w:space="0" w:color="auto"/>
          </w:divBdr>
        </w:div>
        <w:div w:id="2040933081">
          <w:marLeft w:val="0"/>
          <w:marRight w:val="0"/>
          <w:marTop w:val="0"/>
          <w:marBottom w:val="0"/>
          <w:divBdr>
            <w:top w:val="none" w:sz="0" w:space="0" w:color="auto"/>
            <w:left w:val="none" w:sz="0" w:space="0" w:color="auto"/>
            <w:bottom w:val="none" w:sz="0" w:space="0" w:color="auto"/>
            <w:right w:val="none" w:sz="0" w:space="0" w:color="auto"/>
          </w:divBdr>
        </w:div>
        <w:div w:id="2104644971">
          <w:marLeft w:val="0"/>
          <w:marRight w:val="0"/>
          <w:marTop w:val="0"/>
          <w:marBottom w:val="0"/>
          <w:divBdr>
            <w:top w:val="none" w:sz="0" w:space="0" w:color="auto"/>
            <w:left w:val="none" w:sz="0" w:space="0" w:color="auto"/>
            <w:bottom w:val="none" w:sz="0" w:space="0" w:color="auto"/>
            <w:right w:val="none" w:sz="0" w:space="0" w:color="auto"/>
          </w:divBdr>
        </w:div>
        <w:div w:id="2118795964">
          <w:marLeft w:val="0"/>
          <w:marRight w:val="0"/>
          <w:marTop w:val="0"/>
          <w:marBottom w:val="0"/>
          <w:divBdr>
            <w:top w:val="none" w:sz="0" w:space="0" w:color="auto"/>
            <w:left w:val="none" w:sz="0" w:space="0" w:color="auto"/>
            <w:bottom w:val="none" w:sz="0" w:space="0" w:color="auto"/>
            <w:right w:val="none" w:sz="0" w:space="0" w:color="auto"/>
          </w:divBdr>
        </w:div>
      </w:divsChild>
    </w:div>
    <w:div w:id="1171875843">
      <w:bodyDiv w:val="1"/>
      <w:marLeft w:val="0"/>
      <w:marRight w:val="0"/>
      <w:marTop w:val="0"/>
      <w:marBottom w:val="0"/>
      <w:divBdr>
        <w:top w:val="none" w:sz="0" w:space="0" w:color="auto"/>
        <w:left w:val="none" w:sz="0" w:space="0" w:color="auto"/>
        <w:bottom w:val="none" w:sz="0" w:space="0" w:color="auto"/>
        <w:right w:val="none" w:sz="0" w:space="0" w:color="auto"/>
      </w:divBdr>
    </w:div>
    <w:div w:id="1907716938">
      <w:bodyDiv w:val="1"/>
      <w:marLeft w:val="0"/>
      <w:marRight w:val="0"/>
      <w:marTop w:val="0"/>
      <w:marBottom w:val="0"/>
      <w:divBdr>
        <w:top w:val="none" w:sz="0" w:space="0" w:color="auto"/>
        <w:left w:val="none" w:sz="0" w:space="0" w:color="auto"/>
        <w:bottom w:val="none" w:sz="0" w:space="0" w:color="auto"/>
        <w:right w:val="none" w:sz="0" w:space="0" w:color="auto"/>
      </w:divBdr>
      <w:divsChild>
        <w:div w:id="70584529">
          <w:marLeft w:val="0"/>
          <w:marRight w:val="0"/>
          <w:marTop w:val="0"/>
          <w:marBottom w:val="0"/>
          <w:divBdr>
            <w:top w:val="none" w:sz="0" w:space="0" w:color="auto"/>
            <w:left w:val="none" w:sz="0" w:space="0" w:color="auto"/>
            <w:bottom w:val="none" w:sz="0" w:space="0" w:color="auto"/>
            <w:right w:val="none" w:sz="0" w:space="0" w:color="auto"/>
          </w:divBdr>
        </w:div>
        <w:div w:id="130055831">
          <w:marLeft w:val="0"/>
          <w:marRight w:val="0"/>
          <w:marTop w:val="0"/>
          <w:marBottom w:val="0"/>
          <w:divBdr>
            <w:top w:val="none" w:sz="0" w:space="0" w:color="auto"/>
            <w:left w:val="none" w:sz="0" w:space="0" w:color="auto"/>
            <w:bottom w:val="none" w:sz="0" w:space="0" w:color="auto"/>
            <w:right w:val="none" w:sz="0" w:space="0" w:color="auto"/>
          </w:divBdr>
        </w:div>
        <w:div w:id="168913569">
          <w:marLeft w:val="0"/>
          <w:marRight w:val="0"/>
          <w:marTop w:val="0"/>
          <w:marBottom w:val="0"/>
          <w:divBdr>
            <w:top w:val="none" w:sz="0" w:space="0" w:color="auto"/>
            <w:left w:val="none" w:sz="0" w:space="0" w:color="auto"/>
            <w:bottom w:val="none" w:sz="0" w:space="0" w:color="auto"/>
            <w:right w:val="none" w:sz="0" w:space="0" w:color="auto"/>
          </w:divBdr>
        </w:div>
        <w:div w:id="220480395">
          <w:marLeft w:val="0"/>
          <w:marRight w:val="0"/>
          <w:marTop w:val="0"/>
          <w:marBottom w:val="0"/>
          <w:divBdr>
            <w:top w:val="none" w:sz="0" w:space="0" w:color="auto"/>
            <w:left w:val="none" w:sz="0" w:space="0" w:color="auto"/>
            <w:bottom w:val="none" w:sz="0" w:space="0" w:color="auto"/>
            <w:right w:val="none" w:sz="0" w:space="0" w:color="auto"/>
          </w:divBdr>
        </w:div>
        <w:div w:id="265501017">
          <w:marLeft w:val="0"/>
          <w:marRight w:val="0"/>
          <w:marTop w:val="0"/>
          <w:marBottom w:val="0"/>
          <w:divBdr>
            <w:top w:val="none" w:sz="0" w:space="0" w:color="auto"/>
            <w:left w:val="none" w:sz="0" w:space="0" w:color="auto"/>
            <w:bottom w:val="none" w:sz="0" w:space="0" w:color="auto"/>
            <w:right w:val="none" w:sz="0" w:space="0" w:color="auto"/>
          </w:divBdr>
        </w:div>
        <w:div w:id="378558018">
          <w:marLeft w:val="0"/>
          <w:marRight w:val="0"/>
          <w:marTop w:val="0"/>
          <w:marBottom w:val="0"/>
          <w:divBdr>
            <w:top w:val="none" w:sz="0" w:space="0" w:color="auto"/>
            <w:left w:val="none" w:sz="0" w:space="0" w:color="auto"/>
            <w:bottom w:val="none" w:sz="0" w:space="0" w:color="auto"/>
            <w:right w:val="none" w:sz="0" w:space="0" w:color="auto"/>
          </w:divBdr>
        </w:div>
        <w:div w:id="399140402">
          <w:marLeft w:val="0"/>
          <w:marRight w:val="0"/>
          <w:marTop w:val="0"/>
          <w:marBottom w:val="0"/>
          <w:divBdr>
            <w:top w:val="none" w:sz="0" w:space="0" w:color="auto"/>
            <w:left w:val="none" w:sz="0" w:space="0" w:color="auto"/>
            <w:bottom w:val="none" w:sz="0" w:space="0" w:color="auto"/>
            <w:right w:val="none" w:sz="0" w:space="0" w:color="auto"/>
          </w:divBdr>
        </w:div>
        <w:div w:id="425811335">
          <w:marLeft w:val="0"/>
          <w:marRight w:val="0"/>
          <w:marTop w:val="0"/>
          <w:marBottom w:val="0"/>
          <w:divBdr>
            <w:top w:val="none" w:sz="0" w:space="0" w:color="auto"/>
            <w:left w:val="none" w:sz="0" w:space="0" w:color="auto"/>
            <w:bottom w:val="none" w:sz="0" w:space="0" w:color="auto"/>
            <w:right w:val="none" w:sz="0" w:space="0" w:color="auto"/>
          </w:divBdr>
        </w:div>
        <w:div w:id="533882974">
          <w:marLeft w:val="0"/>
          <w:marRight w:val="0"/>
          <w:marTop w:val="0"/>
          <w:marBottom w:val="0"/>
          <w:divBdr>
            <w:top w:val="none" w:sz="0" w:space="0" w:color="auto"/>
            <w:left w:val="none" w:sz="0" w:space="0" w:color="auto"/>
            <w:bottom w:val="none" w:sz="0" w:space="0" w:color="auto"/>
            <w:right w:val="none" w:sz="0" w:space="0" w:color="auto"/>
          </w:divBdr>
        </w:div>
        <w:div w:id="547300924">
          <w:marLeft w:val="0"/>
          <w:marRight w:val="0"/>
          <w:marTop w:val="0"/>
          <w:marBottom w:val="0"/>
          <w:divBdr>
            <w:top w:val="none" w:sz="0" w:space="0" w:color="auto"/>
            <w:left w:val="none" w:sz="0" w:space="0" w:color="auto"/>
            <w:bottom w:val="none" w:sz="0" w:space="0" w:color="auto"/>
            <w:right w:val="none" w:sz="0" w:space="0" w:color="auto"/>
          </w:divBdr>
        </w:div>
        <w:div w:id="581988630">
          <w:marLeft w:val="0"/>
          <w:marRight w:val="0"/>
          <w:marTop w:val="0"/>
          <w:marBottom w:val="0"/>
          <w:divBdr>
            <w:top w:val="none" w:sz="0" w:space="0" w:color="auto"/>
            <w:left w:val="none" w:sz="0" w:space="0" w:color="auto"/>
            <w:bottom w:val="none" w:sz="0" w:space="0" w:color="auto"/>
            <w:right w:val="none" w:sz="0" w:space="0" w:color="auto"/>
          </w:divBdr>
        </w:div>
        <w:div w:id="640814859">
          <w:marLeft w:val="0"/>
          <w:marRight w:val="0"/>
          <w:marTop w:val="0"/>
          <w:marBottom w:val="0"/>
          <w:divBdr>
            <w:top w:val="none" w:sz="0" w:space="0" w:color="auto"/>
            <w:left w:val="none" w:sz="0" w:space="0" w:color="auto"/>
            <w:bottom w:val="none" w:sz="0" w:space="0" w:color="auto"/>
            <w:right w:val="none" w:sz="0" w:space="0" w:color="auto"/>
          </w:divBdr>
        </w:div>
        <w:div w:id="641348838">
          <w:marLeft w:val="0"/>
          <w:marRight w:val="0"/>
          <w:marTop w:val="0"/>
          <w:marBottom w:val="0"/>
          <w:divBdr>
            <w:top w:val="none" w:sz="0" w:space="0" w:color="auto"/>
            <w:left w:val="none" w:sz="0" w:space="0" w:color="auto"/>
            <w:bottom w:val="none" w:sz="0" w:space="0" w:color="auto"/>
            <w:right w:val="none" w:sz="0" w:space="0" w:color="auto"/>
          </w:divBdr>
        </w:div>
        <w:div w:id="656765148">
          <w:marLeft w:val="0"/>
          <w:marRight w:val="0"/>
          <w:marTop w:val="0"/>
          <w:marBottom w:val="0"/>
          <w:divBdr>
            <w:top w:val="none" w:sz="0" w:space="0" w:color="auto"/>
            <w:left w:val="none" w:sz="0" w:space="0" w:color="auto"/>
            <w:bottom w:val="none" w:sz="0" w:space="0" w:color="auto"/>
            <w:right w:val="none" w:sz="0" w:space="0" w:color="auto"/>
          </w:divBdr>
        </w:div>
        <w:div w:id="657927562">
          <w:marLeft w:val="0"/>
          <w:marRight w:val="0"/>
          <w:marTop w:val="0"/>
          <w:marBottom w:val="0"/>
          <w:divBdr>
            <w:top w:val="none" w:sz="0" w:space="0" w:color="auto"/>
            <w:left w:val="none" w:sz="0" w:space="0" w:color="auto"/>
            <w:bottom w:val="none" w:sz="0" w:space="0" w:color="auto"/>
            <w:right w:val="none" w:sz="0" w:space="0" w:color="auto"/>
          </w:divBdr>
        </w:div>
        <w:div w:id="694498670">
          <w:marLeft w:val="0"/>
          <w:marRight w:val="0"/>
          <w:marTop w:val="0"/>
          <w:marBottom w:val="0"/>
          <w:divBdr>
            <w:top w:val="none" w:sz="0" w:space="0" w:color="auto"/>
            <w:left w:val="none" w:sz="0" w:space="0" w:color="auto"/>
            <w:bottom w:val="none" w:sz="0" w:space="0" w:color="auto"/>
            <w:right w:val="none" w:sz="0" w:space="0" w:color="auto"/>
          </w:divBdr>
        </w:div>
        <w:div w:id="744960078">
          <w:marLeft w:val="0"/>
          <w:marRight w:val="0"/>
          <w:marTop w:val="0"/>
          <w:marBottom w:val="0"/>
          <w:divBdr>
            <w:top w:val="none" w:sz="0" w:space="0" w:color="auto"/>
            <w:left w:val="none" w:sz="0" w:space="0" w:color="auto"/>
            <w:bottom w:val="none" w:sz="0" w:space="0" w:color="auto"/>
            <w:right w:val="none" w:sz="0" w:space="0" w:color="auto"/>
          </w:divBdr>
        </w:div>
        <w:div w:id="784933375">
          <w:marLeft w:val="0"/>
          <w:marRight w:val="0"/>
          <w:marTop w:val="0"/>
          <w:marBottom w:val="0"/>
          <w:divBdr>
            <w:top w:val="none" w:sz="0" w:space="0" w:color="auto"/>
            <w:left w:val="none" w:sz="0" w:space="0" w:color="auto"/>
            <w:bottom w:val="none" w:sz="0" w:space="0" w:color="auto"/>
            <w:right w:val="none" w:sz="0" w:space="0" w:color="auto"/>
          </w:divBdr>
        </w:div>
        <w:div w:id="895043583">
          <w:marLeft w:val="0"/>
          <w:marRight w:val="0"/>
          <w:marTop w:val="0"/>
          <w:marBottom w:val="0"/>
          <w:divBdr>
            <w:top w:val="none" w:sz="0" w:space="0" w:color="auto"/>
            <w:left w:val="none" w:sz="0" w:space="0" w:color="auto"/>
            <w:bottom w:val="none" w:sz="0" w:space="0" w:color="auto"/>
            <w:right w:val="none" w:sz="0" w:space="0" w:color="auto"/>
          </w:divBdr>
        </w:div>
        <w:div w:id="895092664">
          <w:marLeft w:val="0"/>
          <w:marRight w:val="0"/>
          <w:marTop w:val="0"/>
          <w:marBottom w:val="0"/>
          <w:divBdr>
            <w:top w:val="none" w:sz="0" w:space="0" w:color="auto"/>
            <w:left w:val="none" w:sz="0" w:space="0" w:color="auto"/>
            <w:bottom w:val="none" w:sz="0" w:space="0" w:color="auto"/>
            <w:right w:val="none" w:sz="0" w:space="0" w:color="auto"/>
          </w:divBdr>
        </w:div>
        <w:div w:id="990214564">
          <w:marLeft w:val="0"/>
          <w:marRight w:val="0"/>
          <w:marTop w:val="0"/>
          <w:marBottom w:val="0"/>
          <w:divBdr>
            <w:top w:val="none" w:sz="0" w:space="0" w:color="auto"/>
            <w:left w:val="none" w:sz="0" w:space="0" w:color="auto"/>
            <w:bottom w:val="none" w:sz="0" w:space="0" w:color="auto"/>
            <w:right w:val="none" w:sz="0" w:space="0" w:color="auto"/>
          </w:divBdr>
        </w:div>
        <w:div w:id="1006591424">
          <w:marLeft w:val="0"/>
          <w:marRight w:val="0"/>
          <w:marTop w:val="0"/>
          <w:marBottom w:val="0"/>
          <w:divBdr>
            <w:top w:val="none" w:sz="0" w:space="0" w:color="auto"/>
            <w:left w:val="none" w:sz="0" w:space="0" w:color="auto"/>
            <w:bottom w:val="none" w:sz="0" w:space="0" w:color="auto"/>
            <w:right w:val="none" w:sz="0" w:space="0" w:color="auto"/>
          </w:divBdr>
        </w:div>
        <w:div w:id="1078943150">
          <w:marLeft w:val="0"/>
          <w:marRight w:val="0"/>
          <w:marTop w:val="0"/>
          <w:marBottom w:val="0"/>
          <w:divBdr>
            <w:top w:val="none" w:sz="0" w:space="0" w:color="auto"/>
            <w:left w:val="none" w:sz="0" w:space="0" w:color="auto"/>
            <w:bottom w:val="none" w:sz="0" w:space="0" w:color="auto"/>
            <w:right w:val="none" w:sz="0" w:space="0" w:color="auto"/>
          </w:divBdr>
        </w:div>
        <w:div w:id="1143431422">
          <w:marLeft w:val="0"/>
          <w:marRight w:val="0"/>
          <w:marTop w:val="0"/>
          <w:marBottom w:val="0"/>
          <w:divBdr>
            <w:top w:val="none" w:sz="0" w:space="0" w:color="auto"/>
            <w:left w:val="none" w:sz="0" w:space="0" w:color="auto"/>
            <w:bottom w:val="none" w:sz="0" w:space="0" w:color="auto"/>
            <w:right w:val="none" w:sz="0" w:space="0" w:color="auto"/>
          </w:divBdr>
        </w:div>
        <w:div w:id="1284069708">
          <w:marLeft w:val="0"/>
          <w:marRight w:val="0"/>
          <w:marTop w:val="0"/>
          <w:marBottom w:val="0"/>
          <w:divBdr>
            <w:top w:val="none" w:sz="0" w:space="0" w:color="auto"/>
            <w:left w:val="none" w:sz="0" w:space="0" w:color="auto"/>
            <w:bottom w:val="none" w:sz="0" w:space="0" w:color="auto"/>
            <w:right w:val="none" w:sz="0" w:space="0" w:color="auto"/>
          </w:divBdr>
        </w:div>
        <w:div w:id="1331909513">
          <w:marLeft w:val="0"/>
          <w:marRight w:val="0"/>
          <w:marTop w:val="0"/>
          <w:marBottom w:val="0"/>
          <w:divBdr>
            <w:top w:val="none" w:sz="0" w:space="0" w:color="auto"/>
            <w:left w:val="none" w:sz="0" w:space="0" w:color="auto"/>
            <w:bottom w:val="none" w:sz="0" w:space="0" w:color="auto"/>
            <w:right w:val="none" w:sz="0" w:space="0" w:color="auto"/>
          </w:divBdr>
        </w:div>
        <w:div w:id="1346706404">
          <w:marLeft w:val="0"/>
          <w:marRight w:val="0"/>
          <w:marTop w:val="0"/>
          <w:marBottom w:val="0"/>
          <w:divBdr>
            <w:top w:val="none" w:sz="0" w:space="0" w:color="auto"/>
            <w:left w:val="none" w:sz="0" w:space="0" w:color="auto"/>
            <w:bottom w:val="none" w:sz="0" w:space="0" w:color="auto"/>
            <w:right w:val="none" w:sz="0" w:space="0" w:color="auto"/>
          </w:divBdr>
        </w:div>
        <w:div w:id="1421562432">
          <w:marLeft w:val="0"/>
          <w:marRight w:val="0"/>
          <w:marTop w:val="0"/>
          <w:marBottom w:val="0"/>
          <w:divBdr>
            <w:top w:val="none" w:sz="0" w:space="0" w:color="auto"/>
            <w:left w:val="none" w:sz="0" w:space="0" w:color="auto"/>
            <w:bottom w:val="none" w:sz="0" w:space="0" w:color="auto"/>
            <w:right w:val="none" w:sz="0" w:space="0" w:color="auto"/>
          </w:divBdr>
        </w:div>
        <w:div w:id="1442257697">
          <w:marLeft w:val="0"/>
          <w:marRight w:val="0"/>
          <w:marTop w:val="0"/>
          <w:marBottom w:val="0"/>
          <w:divBdr>
            <w:top w:val="none" w:sz="0" w:space="0" w:color="auto"/>
            <w:left w:val="none" w:sz="0" w:space="0" w:color="auto"/>
            <w:bottom w:val="none" w:sz="0" w:space="0" w:color="auto"/>
            <w:right w:val="none" w:sz="0" w:space="0" w:color="auto"/>
          </w:divBdr>
        </w:div>
        <w:div w:id="1462915599">
          <w:marLeft w:val="0"/>
          <w:marRight w:val="0"/>
          <w:marTop w:val="0"/>
          <w:marBottom w:val="0"/>
          <w:divBdr>
            <w:top w:val="none" w:sz="0" w:space="0" w:color="auto"/>
            <w:left w:val="none" w:sz="0" w:space="0" w:color="auto"/>
            <w:bottom w:val="none" w:sz="0" w:space="0" w:color="auto"/>
            <w:right w:val="none" w:sz="0" w:space="0" w:color="auto"/>
          </w:divBdr>
        </w:div>
        <w:div w:id="1470394378">
          <w:marLeft w:val="0"/>
          <w:marRight w:val="0"/>
          <w:marTop w:val="0"/>
          <w:marBottom w:val="0"/>
          <w:divBdr>
            <w:top w:val="none" w:sz="0" w:space="0" w:color="auto"/>
            <w:left w:val="none" w:sz="0" w:space="0" w:color="auto"/>
            <w:bottom w:val="none" w:sz="0" w:space="0" w:color="auto"/>
            <w:right w:val="none" w:sz="0" w:space="0" w:color="auto"/>
          </w:divBdr>
        </w:div>
        <w:div w:id="1487357371">
          <w:marLeft w:val="0"/>
          <w:marRight w:val="0"/>
          <w:marTop w:val="0"/>
          <w:marBottom w:val="0"/>
          <w:divBdr>
            <w:top w:val="none" w:sz="0" w:space="0" w:color="auto"/>
            <w:left w:val="none" w:sz="0" w:space="0" w:color="auto"/>
            <w:bottom w:val="none" w:sz="0" w:space="0" w:color="auto"/>
            <w:right w:val="none" w:sz="0" w:space="0" w:color="auto"/>
          </w:divBdr>
        </w:div>
        <w:div w:id="1537350019">
          <w:marLeft w:val="0"/>
          <w:marRight w:val="0"/>
          <w:marTop w:val="0"/>
          <w:marBottom w:val="0"/>
          <w:divBdr>
            <w:top w:val="none" w:sz="0" w:space="0" w:color="auto"/>
            <w:left w:val="none" w:sz="0" w:space="0" w:color="auto"/>
            <w:bottom w:val="none" w:sz="0" w:space="0" w:color="auto"/>
            <w:right w:val="none" w:sz="0" w:space="0" w:color="auto"/>
          </w:divBdr>
        </w:div>
        <w:div w:id="1545560343">
          <w:marLeft w:val="0"/>
          <w:marRight w:val="0"/>
          <w:marTop w:val="0"/>
          <w:marBottom w:val="0"/>
          <w:divBdr>
            <w:top w:val="none" w:sz="0" w:space="0" w:color="auto"/>
            <w:left w:val="none" w:sz="0" w:space="0" w:color="auto"/>
            <w:bottom w:val="none" w:sz="0" w:space="0" w:color="auto"/>
            <w:right w:val="none" w:sz="0" w:space="0" w:color="auto"/>
          </w:divBdr>
        </w:div>
        <w:div w:id="1680083485">
          <w:marLeft w:val="0"/>
          <w:marRight w:val="0"/>
          <w:marTop w:val="0"/>
          <w:marBottom w:val="0"/>
          <w:divBdr>
            <w:top w:val="none" w:sz="0" w:space="0" w:color="auto"/>
            <w:left w:val="none" w:sz="0" w:space="0" w:color="auto"/>
            <w:bottom w:val="none" w:sz="0" w:space="0" w:color="auto"/>
            <w:right w:val="none" w:sz="0" w:space="0" w:color="auto"/>
          </w:divBdr>
        </w:div>
        <w:div w:id="1689988891">
          <w:marLeft w:val="0"/>
          <w:marRight w:val="0"/>
          <w:marTop w:val="0"/>
          <w:marBottom w:val="0"/>
          <w:divBdr>
            <w:top w:val="none" w:sz="0" w:space="0" w:color="auto"/>
            <w:left w:val="none" w:sz="0" w:space="0" w:color="auto"/>
            <w:bottom w:val="none" w:sz="0" w:space="0" w:color="auto"/>
            <w:right w:val="none" w:sz="0" w:space="0" w:color="auto"/>
          </w:divBdr>
        </w:div>
        <w:div w:id="1691952073">
          <w:marLeft w:val="0"/>
          <w:marRight w:val="0"/>
          <w:marTop w:val="0"/>
          <w:marBottom w:val="0"/>
          <w:divBdr>
            <w:top w:val="none" w:sz="0" w:space="0" w:color="auto"/>
            <w:left w:val="none" w:sz="0" w:space="0" w:color="auto"/>
            <w:bottom w:val="none" w:sz="0" w:space="0" w:color="auto"/>
            <w:right w:val="none" w:sz="0" w:space="0" w:color="auto"/>
          </w:divBdr>
        </w:div>
        <w:div w:id="1795442126">
          <w:marLeft w:val="0"/>
          <w:marRight w:val="0"/>
          <w:marTop w:val="0"/>
          <w:marBottom w:val="0"/>
          <w:divBdr>
            <w:top w:val="none" w:sz="0" w:space="0" w:color="auto"/>
            <w:left w:val="none" w:sz="0" w:space="0" w:color="auto"/>
            <w:bottom w:val="none" w:sz="0" w:space="0" w:color="auto"/>
            <w:right w:val="none" w:sz="0" w:space="0" w:color="auto"/>
          </w:divBdr>
        </w:div>
        <w:div w:id="2033191105">
          <w:marLeft w:val="0"/>
          <w:marRight w:val="0"/>
          <w:marTop w:val="0"/>
          <w:marBottom w:val="0"/>
          <w:divBdr>
            <w:top w:val="none" w:sz="0" w:space="0" w:color="auto"/>
            <w:left w:val="none" w:sz="0" w:space="0" w:color="auto"/>
            <w:bottom w:val="none" w:sz="0" w:space="0" w:color="auto"/>
            <w:right w:val="none" w:sz="0" w:space="0" w:color="auto"/>
          </w:divBdr>
        </w:div>
        <w:div w:id="2076464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ondsandgrants@resources.ca.gov" TargetMode="External" Id="rId13" /><Relationship Type="http://schemas.openxmlformats.org/officeDocument/2006/relationships/hyperlink" Target="mailto:bondsandgrants@resources.ca.gov"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resources.ca.gov/grants/healthy-watersheds" TargetMode="External" Id="rId12" /><Relationship Type="http://schemas.openxmlformats.org/officeDocument/2006/relationships/hyperlink" Target="https://resources.ca.gov/grants/healthy-watershed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eams.microsoft.com/registration/UlYdt4NLV0KvzX_Rd4hFZA,deSpv6Gma0GN0ZP6IvRDZA,-xm1APWSUUOmUJ8IbrYcKA,rUej-F7BJk-yNN4Xl4791A,dqDewv8HWEWPPvXumgL-0Q,GO435VnnRUa_XgI3BjbJow?mode=read&amp;tenantId=b71d5652-4b83-4257-afcd-7fd177884564&amp;webinarRing=gcc"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teams.microsoft.com/registration/UlYdt4NLV0KvzX_Rd4hFZA,deSpv6Gma0GN0ZP6IvRDZA,-xm1APWSUUOmUJ8IbrYcKA,9qG2zaettUKPFXKmZeCiFw,PxPq9DGuyUaX4DDOhvK-_w,R7gIh9m1702A_IrA5vh28A?mode=read&amp;tenantId=b71d5652-4b83-4257-afcd-7fd177884564&amp;webinarRing=gcc"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image" Target="media/image2.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eams.microsoft.com/registration/UlYdt4NLV0KvzX_Rd4hFZA,deSpv6Gma0GN0ZP6IvRDZA,-xm1APWSUUOmUJ8IbrYcKA,0Rej3lUwmU26g5itAeYayA,Mq_GKsC5NEGKDK7fuPIIJA,OTveN1ID-0S4frzkuS4OpQ?mode=read&amp;tenantId=b71d5652-4b83-4257-afcd-7fd177884564&amp;webinarRing=gcc" TargetMode="External" Id="rId14" /><Relationship Type="http://schemas.openxmlformats.org/officeDocument/2006/relationships/header" Target="header2.xml" Id="rId22" /></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resources.c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earce\Desktop\CNRA-LetterheadTemplate-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E64B020687C247A7FB8A0518E63E76" ma:contentTypeVersion="12" ma:contentTypeDescription="Create a new document." ma:contentTypeScope="" ma:versionID="92568df725017f3c2c22760240316130">
  <xsd:schema xmlns:xsd="http://www.w3.org/2001/XMLSchema" xmlns:xs="http://www.w3.org/2001/XMLSchema" xmlns:p="http://schemas.microsoft.com/office/2006/metadata/properties" xmlns:ns2="d7aa9bdd-d08c-40a7-83af-d219aa624133" xmlns:ns3="a4bbf5a6-b534-47aa-8d31-8047152f38f5" targetNamespace="http://schemas.microsoft.com/office/2006/metadata/properties" ma:root="true" ma:fieldsID="d989b90383d7db2435f2e6c76da4e662" ns2:_="" ns3:_="">
    <xsd:import namespace="d7aa9bdd-d08c-40a7-83af-d219aa624133"/>
    <xsd:import namespace="a4bbf5a6-b534-47aa-8d31-8047152f3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a9bdd-d08c-40a7-83af-d219aa624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bf5a6-b534-47aa-8d31-8047152f38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5510C-A84C-4DCD-A5B9-F60B95E3838E}">
  <ds:schemaRefs>
    <ds:schemaRef ds:uri="http://schemas.microsoft.com/sharepoint/v3/contenttype/forms"/>
  </ds:schemaRefs>
</ds:datastoreItem>
</file>

<file path=customXml/itemProps2.xml><?xml version="1.0" encoding="utf-8"?>
<ds:datastoreItem xmlns:ds="http://schemas.openxmlformats.org/officeDocument/2006/customXml" ds:itemID="{AB4E2D2B-D01E-48D2-B80C-E63DF5EF9111}">
  <ds:schemaRefs>
    <ds:schemaRef ds:uri="http://schemas.openxmlformats.org/officeDocument/2006/bibliography"/>
  </ds:schemaRefs>
</ds:datastoreItem>
</file>

<file path=customXml/itemProps3.xml><?xml version="1.0" encoding="utf-8"?>
<ds:datastoreItem xmlns:ds="http://schemas.openxmlformats.org/officeDocument/2006/customXml" ds:itemID="{0FFF9CBC-E9AB-4C97-B6EE-CD404EFAE2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A2BAF6-DF98-4FA4-B4F0-D10FFBDC7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a9bdd-d08c-40a7-83af-d219aa624133"/>
    <ds:schemaRef ds:uri="a4bbf5a6-b534-47aa-8d31-8047152f3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CNRA-LetterheadTemplate-Rev2.dotx</Template>
  <TotalTime>79</TotalTime>
  <Pages>1</Pages>
  <Words>446</Words>
  <Characters>2544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James@CNRA</dc:creator>
  <cp:keywords/>
  <cp:lastModifiedBy>John, Jason@CNRA</cp:lastModifiedBy>
  <cp:revision>48</cp:revision>
  <cp:lastPrinted>2018-09-26T22:48:00Z</cp:lastPrinted>
  <dcterms:created xsi:type="dcterms:W3CDTF">2022-02-23T00:42:00Z</dcterms:created>
  <dcterms:modified xsi:type="dcterms:W3CDTF">2022-09-30T23:03:00Z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0x01010034E64B020687C247A7FB8A0518E63E76</vt:lpwstr>
  </property>
</Properties>
</file>