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570" w:rsidRDefault="00CE3557" w:rsidP="00CE355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18"/>
        </w:rPr>
      </w:pPr>
      <w:r>
        <w:rPr>
          <w:rFonts w:ascii="Arial" w:eastAsia="Calibri" w:hAnsi="Arial" w:cs="Arial"/>
          <w:b/>
          <w:sz w:val="24"/>
          <w:szCs w:val="18"/>
        </w:rPr>
        <w:t xml:space="preserve">CARB </w:t>
      </w:r>
      <w:r w:rsidR="00C76570" w:rsidRPr="00C76570">
        <w:rPr>
          <w:rFonts w:ascii="Arial" w:eastAsia="Calibri" w:hAnsi="Arial" w:cs="Arial"/>
          <w:b/>
          <w:sz w:val="24"/>
          <w:szCs w:val="18"/>
        </w:rPr>
        <w:t>Quantification Methodology and Co-Benefit Assessment Methodologies</w:t>
      </w:r>
    </w:p>
    <w:p w:rsidR="00CE3557" w:rsidRPr="00C76570" w:rsidRDefault="00CE3557" w:rsidP="00CE355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18"/>
        </w:rPr>
      </w:pPr>
    </w:p>
    <w:p w:rsidR="00C76570" w:rsidRPr="00C76570" w:rsidRDefault="00C76570" w:rsidP="00C76570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CE3557" w:rsidRPr="00C76570" w:rsidRDefault="00CE3557" w:rsidP="00CE3557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C76570">
        <w:rPr>
          <w:rFonts w:ascii="Arial" w:eastAsia="Calibri" w:hAnsi="Arial" w:cs="Arial"/>
          <w:b/>
          <w:sz w:val="18"/>
          <w:szCs w:val="18"/>
        </w:rPr>
        <w:t xml:space="preserve">California Air Resources Board’s </w:t>
      </w:r>
      <w:r>
        <w:rPr>
          <w:rFonts w:ascii="Arial" w:eastAsia="Calibri" w:hAnsi="Arial" w:cs="Arial"/>
          <w:b/>
          <w:sz w:val="18"/>
          <w:szCs w:val="18"/>
        </w:rPr>
        <w:t xml:space="preserve">Urban Greening </w:t>
      </w:r>
      <w:r w:rsidRPr="00C76570">
        <w:rPr>
          <w:rFonts w:ascii="Arial" w:eastAsia="Calibri" w:hAnsi="Arial" w:cs="Arial"/>
          <w:b/>
          <w:sz w:val="18"/>
          <w:szCs w:val="18"/>
        </w:rPr>
        <w:t xml:space="preserve">Quantification </w:t>
      </w:r>
      <w:r>
        <w:rPr>
          <w:rFonts w:ascii="Arial" w:eastAsia="Calibri" w:hAnsi="Arial" w:cs="Arial"/>
          <w:b/>
          <w:sz w:val="18"/>
          <w:szCs w:val="18"/>
        </w:rPr>
        <w:t>Methodology</w:t>
      </w:r>
    </w:p>
    <w:p w:rsidR="00CE3557" w:rsidRDefault="00CE3557" w:rsidP="00CE3557">
      <w:pPr>
        <w:spacing w:after="0" w:line="240" w:lineRule="auto"/>
        <w:jc w:val="both"/>
        <w:rPr>
          <w:rFonts w:ascii="Arial" w:eastAsia="Calibri" w:hAnsi="Arial" w:cs="Arial"/>
          <w:sz w:val="18"/>
          <w:szCs w:val="24"/>
        </w:rPr>
      </w:pPr>
      <w:hyperlink r:id="rId4" w:history="1">
        <w:r w:rsidRPr="004A040C">
          <w:rPr>
            <w:rStyle w:val="Hyperlink"/>
            <w:rFonts w:ascii="Arial" w:eastAsia="Calibri" w:hAnsi="Arial" w:cs="Arial"/>
            <w:sz w:val="18"/>
            <w:szCs w:val="24"/>
          </w:rPr>
          <w:t>https://ww2.arb.ca.gov/sites/default/files/classic/cc/capandtrade/auctionproceeds/cnra_ug_finalqm.pdf</w:t>
        </w:r>
      </w:hyperlink>
    </w:p>
    <w:p w:rsidR="00CE3557" w:rsidRDefault="00CE3557" w:rsidP="00C76570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C76570" w:rsidRDefault="00C76570" w:rsidP="00C76570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GHG Emission Reduction Calculator (Version 3)</w:t>
      </w:r>
    </w:p>
    <w:p w:rsidR="00C76570" w:rsidRPr="00C76570" w:rsidRDefault="00C76570" w:rsidP="00C76570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hyperlink r:id="rId5" w:history="1">
        <w:r w:rsidRPr="00C76570">
          <w:rPr>
            <w:rStyle w:val="Hyperlink"/>
            <w:rFonts w:ascii="Arial" w:hAnsi="Arial" w:cs="Arial"/>
            <w:sz w:val="18"/>
            <w:szCs w:val="18"/>
          </w:rPr>
          <w:t>Calculator Tool</w:t>
        </w:r>
      </w:hyperlink>
    </w:p>
    <w:p w:rsidR="00C76570" w:rsidRPr="00C76570" w:rsidRDefault="00C76570" w:rsidP="00C76570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C76570" w:rsidRPr="00C76570" w:rsidRDefault="00C76570" w:rsidP="00C76570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proofErr w:type="spellStart"/>
      <w:r w:rsidRPr="00C76570">
        <w:rPr>
          <w:rFonts w:ascii="Arial" w:eastAsia="Calibri" w:hAnsi="Arial" w:cs="Arial"/>
          <w:b/>
          <w:sz w:val="18"/>
          <w:szCs w:val="18"/>
        </w:rPr>
        <w:t>i</w:t>
      </w:r>
      <w:proofErr w:type="spellEnd"/>
      <w:r w:rsidRPr="00C76570">
        <w:rPr>
          <w:rFonts w:ascii="Arial" w:eastAsia="Calibri" w:hAnsi="Arial" w:cs="Arial"/>
          <w:b/>
          <w:sz w:val="18"/>
          <w:szCs w:val="18"/>
        </w:rPr>
        <w:t>-Tree Planting</w:t>
      </w:r>
    </w:p>
    <w:p w:rsidR="00C76570" w:rsidRPr="00C76570" w:rsidRDefault="00C76570" w:rsidP="00C765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hyperlink r:id="rId6" w:history="1">
        <w:r w:rsidRPr="00C76570">
          <w:rPr>
            <w:rFonts w:ascii="Arial" w:eastAsia="Calibri" w:hAnsi="Arial" w:cs="Arial"/>
            <w:color w:val="0000FF"/>
            <w:sz w:val="18"/>
            <w:szCs w:val="24"/>
            <w:u w:val="single"/>
          </w:rPr>
          <w:t>https://planting.itreetools.org/</w:t>
        </w:r>
      </w:hyperlink>
    </w:p>
    <w:p w:rsidR="00C76570" w:rsidRPr="00C76570" w:rsidRDefault="00C76570" w:rsidP="00C76570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C76570" w:rsidRPr="00C76570" w:rsidRDefault="00C76570" w:rsidP="00C76570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proofErr w:type="spellStart"/>
      <w:r w:rsidRPr="00C76570">
        <w:rPr>
          <w:rFonts w:ascii="Arial" w:eastAsia="Calibri" w:hAnsi="Arial" w:cs="Arial"/>
          <w:b/>
          <w:sz w:val="18"/>
          <w:szCs w:val="18"/>
        </w:rPr>
        <w:t>i</w:t>
      </w:r>
      <w:proofErr w:type="spellEnd"/>
      <w:r w:rsidRPr="00C76570">
        <w:rPr>
          <w:rFonts w:ascii="Arial" w:eastAsia="Calibri" w:hAnsi="Arial" w:cs="Arial"/>
          <w:b/>
          <w:sz w:val="18"/>
          <w:szCs w:val="18"/>
        </w:rPr>
        <w:t>-Tree Streets</w:t>
      </w:r>
    </w:p>
    <w:p w:rsidR="00C76570" w:rsidRPr="00C76570" w:rsidRDefault="00C76570" w:rsidP="00C76570">
      <w:pPr>
        <w:spacing w:after="0" w:line="240" w:lineRule="auto"/>
        <w:jc w:val="both"/>
        <w:rPr>
          <w:rFonts w:ascii="Arial" w:eastAsia="Calibri" w:hAnsi="Arial" w:cs="Arial"/>
          <w:color w:val="0000FF"/>
          <w:sz w:val="18"/>
          <w:szCs w:val="24"/>
          <w:u w:val="single"/>
        </w:rPr>
      </w:pPr>
      <w:hyperlink r:id="rId7" w:history="1">
        <w:r w:rsidRPr="00C76570">
          <w:rPr>
            <w:rFonts w:ascii="Arial" w:eastAsia="Calibri" w:hAnsi="Arial" w:cs="Arial"/>
            <w:color w:val="0000FF"/>
            <w:sz w:val="18"/>
            <w:szCs w:val="24"/>
            <w:u w:val="single"/>
          </w:rPr>
          <w:t>https://www.itreetools.org/</w:t>
        </w:r>
      </w:hyperlink>
    </w:p>
    <w:p w:rsidR="00C76570" w:rsidRPr="00C76570" w:rsidRDefault="00C76570" w:rsidP="00C76570">
      <w:pPr>
        <w:spacing w:after="0" w:line="240" w:lineRule="auto"/>
        <w:jc w:val="both"/>
        <w:rPr>
          <w:rFonts w:ascii="Arial" w:eastAsia="Calibri" w:hAnsi="Arial" w:cs="Arial"/>
          <w:color w:val="0000FF"/>
          <w:sz w:val="18"/>
          <w:szCs w:val="24"/>
          <w:u w:val="single"/>
        </w:rPr>
      </w:pPr>
    </w:p>
    <w:p w:rsidR="00C76570" w:rsidRPr="00C76570" w:rsidRDefault="00C76570" w:rsidP="00C76570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24"/>
        </w:rPr>
      </w:pPr>
      <w:r w:rsidRPr="00C76570">
        <w:rPr>
          <w:rFonts w:ascii="Arial" w:eastAsia="Calibri" w:hAnsi="Arial" w:cs="Arial"/>
          <w:b/>
          <w:sz w:val="18"/>
          <w:szCs w:val="24"/>
        </w:rPr>
        <w:t>Water Budget Workbook</w:t>
      </w:r>
    </w:p>
    <w:p w:rsidR="00C76570" w:rsidRDefault="00C76570" w:rsidP="00C76570">
      <w:pPr>
        <w:spacing w:after="0" w:line="240" w:lineRule="auto"/>
        <w:jc w:val="both"/>
        <w:rPr>
          <w:rFonts w:ascii="Arial" w:eastAsia="Calibri" w:hAnsi="Arial" w:cs="Arial"/>
          <w:color w:val="0000FF"/>
          <w:sz w:val="18"/>
          <w:szCs w:val="24"/>
          <w:u w:val="single"/>
        </w:rPr>
      </w:pPr>
      <w:hyperlink r:id="rId8" w:history="1">
        <w:r w:rsidRPr="00C76570">
          <w:rPr>
            <w:rFonts w:ascii="Arial" w:eastAsia="Calibri" w:hAnsi="Arial" w:cs="Arial"/>
            <w:color w:val="0000FF"/>
            <w:sz w:val="18"/>
            <w:szCs w:val="24"/>
            <w:u w:val="single"/>
          </w:rPr>
          <w:t>http://water.ca.gov/wateruseefficiency/landscapeordinance/docs/BetaWaterBudgetNonResidentialV130.xlsm</w:t>
        </w:r>
      </w:hyperlink>
    </w:p>
    <w:p w:rsidR="00C76570" w:rsidRDefault="00C76570" w:rsidP="00C76570">
      <w:pPr>
        <w:spacing w:after="0" w:line="240" w:lineRule="auto"/>
        <w:jc w:val="both"/>
        <w:rPr>
          <w:rFonts w:ascii="Arial" w:eastAsia="Calibri" w:hAnsi="Arial" w:cs="Arial"/>
          <w:color w:val="0000FF"/>
          <w:sz w:val="18"/>
          <w:szCs w:val="24"/>
          <w:u w:val="single"/>
        </w:rPr>
      </w:pPr>
    </w:p>
    <w:p w:rsidR="00CE3557" w:rsidRDefault="00CE3557" w:rsidP="00C76570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Climate Adaptation Co-Benefit Questionnaire</w:t>
      </w:r>
    </w:p>
    <w:p w:rsidR="00CE3557" w:rsidRDefault="00CE3557" w:rsidP="00C76570">
      <w:pPr>
        <w:spacing w:after="0" w:line="240" w:lineRule="auto"/>
        <w:jc w:val="both"/>
        <w:rPr>
          <w:rFonts w:ascii="Arial" w:eastAsia="Calibri" w:hAnsi="Arial" w:cs="Arial"/>
          <w:sz w:val="18"/>
          <w:szCs w:val="24"/>
        </w:rPr>
      </w:pPr>
      <w:hyperlink r:id="rId9" w:history="1">
        <w:r w:rsidRPr="004A040C">
          <w:rPr>
            <w:rStyle w:val="Hyperlink"/>
            <w:rFonts w:ascii="Arial" w:eastAsia="Calibri" w:hAnsi="Arial" w:cs="Arial"/>
            <w:sz w:val="18"/>
            <w:szCs w:val="24"/>
          </w:rPr>
          <w:t>https://www.arb.ca.gov/cc/capandtrade/auctionproceeds/final_adaptation_fillable.pdf?_ga=2.243776773.1894002297.1609786974-254890519.1601937771</w:t>
        </w:r>
      </w:hyperlink>
    </w:p>
    <w:p w:rsidR="00CE3557" w:rsidRDefault="00CE3557" w:rsidP="00C76570">
      <w:pPr>
        <w:spacing w:after="0" w:line="240" w:lineRule="auto"/>
        <w:jc w:val="both"/>
        <w:rPr>
          <w:rFonts w:ascii="Arial" w:eastAsia="Calibri" w:hAnsi="Arial" w:cs="Arial"/>
          <w:sz w:val="18"/>
          <w:szCs w:val="24"/>
        </w:rPr>
      </w:pPr>
    </w:p>
    <w:p w:rsidR="00CE3557" w:rsidRDefault="00CE3557" w:rsidP="00C76570">
      <w:pPr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24"/>
        </w:rPr>
      </w:pPr>
      <w:r w:rsidRPr="00CE3557">
        <w:rPr>
          <w:rFonts w:ascii="Arial" w:eastAsia="Calibri" w:hAnsi="Arial" w:cs="Arial"/>
          <w:b/>
          <w:bCs/>
          <w:sz w:val="18"/>
          <w:szCs w:val="24"/>
        </w:rPr>
        <w:t>Job Co-Benefit Modeling Tool</w:t>
      </w:r>
    </w:p>
    <w:p w:rsidR="00CE3557" w:rsidRDefault="00CE3557" w:rsidP="00C76570">
      <w:pPr>
        <w:spacing w:after="0" w:line="240" w:lineRule="auto"/>
        <w:jc w:val="both"/>
        <w:rPr>
          <w:rFonts w:ascii="Arial" w:eastAsia="Calibri" w:hAnsi="Arial" w:cs="Arial"/>
          <w:sz w:val="18"/>
          <w:szCs w:val="24"/>
        </w:rPr>
      </w:pPr>
      <w:hyperlink r:id="rId10" w:history="1">
        <w:r w:rsidRPr="00CE3557">
          <w:rPr>
            <w:rStyle w:val="Hyperlink"/>
            <w:rFonts w:ascii="Arial" w:eastAsia="Calibri" w:hAnsi="Arial" w:cs="Arial"/>
            <w:sz w:val="18"/>
            <w:szCs w:val="24"/>
          </w:rPr>
          <w:t>https://www.arb.ca.gov/cc/capandtrade/auctionproceeds/final_jobs_tool.xlsx?_ga=2.243048066.1894002297.1609786974-254890519.1601937771</w:t>
        </w:r>
      </w:hyperlink>
    </w:p>
    <w:p w:rsidR="00CE3557" w:rsidRDefault="00CE3557" w:rsidP="00C76570">
      <w:pPr>
        <w:spacing w:after="0" w:line="240" w:lineRule="auto"/>
        <w:jc w:val="both"/>
        <w:rPr>
          <w:rFonts w:ascii="Arial" w:eastAsia="Calibri" w:hAnsi="Arial" w:cs="Arial"/>
          <w:sz w:val="18"/>
          <w:szCs w:val="24"/>
        </w:rPr>
      </w:pPr>
    </w:p>
    <w:p w:rsidR="00CE3557" w:rsidRDefault="00CE3557" w:rsidP="00C76570">
      <w:pPr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24"/>
        </w:rPr>
      </w:pPr>
      <w:r w:rsidRPr="00CE3557">
        <w:rPr>
          <w:rFonts w:ascii="Arial" w:eastAsia="Calibri" w:hAnsi="Arial" w:cs="Arial"/>
          <w:b/>
          <w:bCs/>
          <w:sz w:val="18"/>
          <w:szCs w:val="24"/>
        </w:rPr>
        <w:t>California Climate Investments Co-Benefit Assessment Methodologies</w:t>
      </w:r>
    </w:p>
    <w:p w:rsidR="00CE3557" w:rsidRPr="00CE3557" w:rsidRDefault="00CE3557" w:rsidP="00C76570">
      <w:pPr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hyperlink r:id="rId11" w:history="1">
        <w:r w:rsidRPr="00CE3557">
          <w:rPr>
            <w:rStyle w:val="Hyperlink"/>
            <w:rFonts w:ascii="Arial" w:hAnsi="Arial" w:cs="Arial"/>
            <w:sz w:val="18"/>
            <w:szCs w:val="18"/>
          </w:rPr>
          <w:t>California Climate Investments Co-benefit Assessment Methodologies | California Air Resources Board</w:t>
        </w:r>
      </w:hyperlink>
    </w:p>
    <w:p w:rsidR="00CE3557" w:rsidRPr="00CE3557" w:rsidRDefault="00CE3557" w:rsidP="00C76570">
      <w:pPr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24"/>
        </w:rPr>
      </w:pPr>
    </w:p>
    <w:p w:rsidR="00CE3557" w:rsidRPr="00C76570" w:rsidRDefault="00CE3557" w:rsidP="00C76570">
      <w:pPr>
        <w:spacing w:after="0" w:line="240" w:lineRule="auto"/>
        <w:jc w:val="both"/>
        <w:rPr>
          <w:rFonts w:ascii="Arial" w:eastAsia="Calibri" w:hAnsi="Arial" w:cs="Arial"/>
          <w:sz w:val="18"/>
          <w:szCs w:val="24"/>
        </w:rPr>
      </w:pPr>
    </w:p>
    <w:p w:rsidR="00C76570" w:rsidRPr="00C76570" w:rsidRDefault="00C76570" w:rsidP="00C76570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CE3557" w:rsidRPr="00C76570" w:rsidRDefault="00CE3557" w:rsidP="00C76570">
      <w:pPr>
        <w:spacing w:after="0" w:line="240" w:lineRule="auto"/>
        <w:jc w:val="both"/>
        <w:rPr>
          <w:rFonts w:ascii="Arial" w:eastAsia="Calibri" w:hAnsi="Arial" w:cs="Arial"/>
          <w:sz w:val="18"/>
          <w:szCs w:val="24"/>
        </w:rPr>
      </w:pPr>
      <w:bookmarkStart w:id="0" w:name="_GoBack"/>
      <w:bookmarkEnd w:id="0"/>
    </w:p>
    <w:p w:rsidR="00C76570" w:rsidRPr="00C76570" w:rsidRDefault="00C76570" w:rsidP="00C765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sectPr w:rsidR="00C76570" w:rsidRPr="00C76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70"/>
    <w:rsid w:val="00C76570"/>
    <w:rsid w:val="00CE3557"/>
    <w:rsid w:val="00D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23CA0"/>
  <w15:chartTrackingRefBased/>
  <w15:docId w15:val="{7A5A91A5-6EC9-4495-82A6-A8C90C47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57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ter.ca.gov/wateruseefficiency/landscapeordinance/docs/BetaWaterBudgetNonResidentialV130.xls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treetools.or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nting.itreetools.org/" TargetMode="External"/><Relationship Id="rId11" Type="http://schemas.openxmlformats.org/officeDocument/2006/relationships/hyperlink" Target="https://ww2.arb.ca.gov/resources/documents/cci-methodologies" TargetMode="External"/><Relationship Id="rId5" Type="http://schemas.openxmlformats.org/officeDocument/2006/relationships/hyperlink" Target="https://ww2.arb.ca.gov/sites/default/files/classic/cc/capandtrade/auctionproceeds/cnra_ug_finalcalculator_070820_v3.xlsx" TargetMode="External"/><Relationship Id="rId10" Type="http://schemas.openxmlformats.org/officeDocument/2006/relationships/hyperlink" Target="https://www.arb.ca.gov/cc/capandtrade/auctionproceeds/final_jobs_tool.xlsx?_ga=2.243048066.1894002297.1609786974-254890519.1601937771" TargetMode="External"/><Relationship Id="rId4" Type="http://schemas.openxmlformats.org/officeDocument/2006/relationships/hyperlink" Target="https://ww2.arb.ca.gov/sites/default/files/classic/cc/capandtrade/auctionproceeds/cnra_ug_finalqm.pdf" TargetMode="External"/><Relationship Id="rId9" Type="http://schemas.openxmlformats.org/officeDocument/2006/relationships/hyperlink" Target="https://www.arb.ca.gov/cc/capandtrade/auctionproceeds/final_adaptation_fillable.pdf?_ga=2.243776773.1894002297.1609786974-254890519.16019377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1625</Characters>
  <Application>Microsoft Office Word</Application>
  <DocSecurity>0</DocSecurity>
  <Lines>13</Lines>
  <Paragraphs>3</Paragraphs>
  <ScaleCrop>false</ScaleCrop>
  <Company>CNRA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Jennifer@CNRA</dc:creator>
  <cp:keywords/>
  <dc:description/>
  <cp:lastModifiedBy>Thomas, Jennifer@CNRA</cp:lastModifiedBy>
  <cp:revision>2</cp:revision>
  <dcterms:created xsi:type="dcterms:W3CDTF">2021-01-07T17:26:00Z</dcterms:created>
  <dcterms:modified xsi:type="dcterms:W3CDTF">2021-01-07T17:43:00Z</dcterms:modified>
</cp:coreProperties>
</file>