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CDF1C" w14:textId="77777777" w:rsidR="00150A2B" w:rsidRPr="00867F57" w:rsidRDefault="00150A2B" w:rsidP="00150A2B">
      <w:pPr>
        <w:spacing w:after="240"/>
        <w:rPr>
          <w:rFonts w:eastAsia="Times New Roman" w:cstheme="majorBidi"/>
          <w:b/>
          <w:caps/>
          <w:sz w:val="28"/>
          <w:szCs w:val="32"/>
        </w:rPr>
      </w:pPr>
      <w:r w:rsidRPr="00867F57">
        <w:rPr>
          <w:rFonts w:eastAsia="Times New Roman" w:cstheme="majorBidi"/>
          <w:b/>
          <w:caps/>
          <w:sz w:val="28"/>
          <w:szCs w:val="32"/>
        </w:rPr>
        <w:t xml:space="preserve">APPENDIX </w:t>
      </w:r>
      <w:r>
        <w:rPr>
          <w:rFonts w:eastAsia="Times New Roman" w:cstheme="majorBidi"/>
          <w:b/>
          <w:caps/>
          <w:sz w:val="28"/>
          <w:szCs w:val="32"/>
        </w:rPr>
        <w:t>G</w:t>
      </w:r>
      <w:r w:rsidRPr="00867F57">
        <w:rPr>
          <w:rFonts w:eastAsia="Times New Roman" w:cstheme="majorBidi"/>
          <w:b/>
          <w:caps/>
          <w:sz w:val="28"/>
          <w:szCs w:val="32"/>
        </w:rPr>
        <w:t xml:space="preserve"> – RESOLUTION TEMPLATE</w:t>
      </w:r>
    </w:p>
    <w:p w14:paraId="2BA81408" w14:textId="77777777" w:rsidR="00150A2B" w:rsidRPr="00B779A5" w:rsidRDefault="00150A2B" w:rsidP="00150A2B">
      <w:pPr>
        <w:jc w:val="center"/>
        <w:rPr>
          <w:rFonts w:cs="Arial"/>
          <w:sz w:val="22"/>
        </w:rPr>
      </w:pPr>
      <w:r w:rsidRPr="00B779A5">
        <w:rPr>
          <w:rFonts w:cs="Arial"/>
          <w:sz w:val="22"/>
        </w:rPr>
        <w:t>Resolution No: _______________________</w:t>
      </w:r>
    </w:p>
    <w:p w14:paraId="6A154F18" w14:textId="77777777" w:rsidR="00150A2B" w:rsidRPr="00B779A5" w:rsidRDefault="00150A2B" w:rsidP="00150A2B">
      <w:pPr>
        <w:jc w:val="center"/>
        <w:rPr>
          <w:rFonts w:cs="Arial"/>
          <w:sz w:val="22"/>
        </w:rPr>
      </w:pPr>
      <w:r w:rsidRPr="00B779A5">
        <w:rPr>
          <w:rFonts w:cs="Arial"/>
          <w:sz w:val="22"/>
        </w:rPr>
        <w:t>RESOLUTION (</w:t>
      </w:r>
      <w:r w:rsidRPr="00B779A5">
        <w:rPr>
          <w:rFonts w:cs="Arial"/>
          <w:i/>
          <w:sz w:val="22"/>
        </w:rPr>
        <w:t>GOVERNING BODY OF GRANTEE</w:t>
      </w:r>
      <w:r w:rsidRPr="00B779A5">
        <w:rPr>
          <w:rFonts w:cs="Arial"/>
          <w:sz w:val="22"/>
        </w:rPr>
        <w:t>)</w:t>
      </w:r>
    </w:p>
    <w:p w14:paraId="4E8843E7" w14:textId="77777777" w:rsidR="00150A2B" w:rsidRPr="00B779A5" w:rsidRDefault="00150A2B" w:rsidP="00150A2B">
      <w:pPr>
        <w:jc w:val="center"/>
        <w:rPr>
          <w:rFonts w:cs="Arial"/>
          <w:sz w:val="22"/>
        </w:rPr>
      </w:pPr>
      <w:r w:rsidRPr="00B779A5">
        <w:rPr>
          <w:rFonts w:cs="Arial"/>
          <w:sz w:val="22"/>
        </w:rPr>
        <w:t xml:space="preserve">APPROVING THE APPLICATION FOR GRANT FUNDS FOR THE </w:t>
      </w:r>
    </w:p>
    <w:p w14:paraId="5CA1DC3E" w14:textId="77777777" w:rsidR="00150A2B" w:rsidRPr="00B779A5" w:rsidRDefault="00150A2B" w:rsidP="00150A2B">
      <w:pPr>
        <w:jc w:val="center"/>
        <w:rPr>
          <w:rFonts w:cs="Arial"/>
          <w:sz w:val="22"/>
        </w:rPr>
      </w:pPr>
      <w:r w:rsidRPr="00C9440E">
        <w:rPr>
          <w:rFonts w:cs="Arial"/>
          <w:sz w:val="22"/>
        </w:rPr>
        <w:t>THE ENVIRONMENTAL ENHANCEMENT AND MITIGATION (EEM) PROGRAM</w:t>
      </w:r>
      <w:r w:rsidRPr="00B779A5">
        <w:rPr>
          <w:rFonts w:cs="Arial"/>
          <w:sz w:val="22"/>
        </w:rPr>
        <w:t xml:space="preserve"> </w:t>
      </w:r>
    </w:p>
    <w:p w14:paraId="488B22DF" w14:textId="77777777" w:rsidR="00150A2B" w:rsidRPr="00B779A5" w:rsidRDefault="00150A2B" w:rsidP="00150A2B">
      <w:pPr>
        <w:jc w:val="center"/>
        <w:rPr>
          <w:rFonts w:cs="Arial"/>
          <w:sz w:val="22"/>
        </w:rPr>
      </w:pPr>
      <w:r w:rsidRPr="00B779A5">
        <w:rPr>
          <w:rFonts w:cs="Arial"/>
          <w:sz w:val="22"/>
        </w:rPr>
        <w:t>_________________________</w:t>
      </w:r>
      <w:r w:rsidRPr="00B779A5">
        <w:rPr>
          <w:rFonts w:cs="Arial"/>
          <w:sz w:val="22"/>
        </w:rPr>
        <w:tab/>
      </w:r>
    </w:p>
    <w:p w14:paraId="1CC59184" w14:textId="77777777" w:rsidR="00150A2B" w:rsidRPr="005702E4" w:rsidRDefault="00150A2B" w:rsidP="00150A2B">
      <w:pPr>
        <w:rPr>
          <w:rFonts w:cs="Arial"/>
          <w:sz w:val="22"/>
        </w:rPr>
      </w:pPr>
      <w:r w:rsidRPr="005702E4">
        <w:rPr>
          <w:rFonts w:cs="Arial"/>
          <w:sz w:val="22"/>
        </w:rPr>
        <w:t xml:space="preserve">WHEREAS, the Legislature and Governor of the State of California have enacted Section 164.56 of the California Streets And Highways Code, which is intended to provide grant funds to local, state and federal agencies and nonprofit entities for projects to enhance and mitigate the environmental impacts of modified or new public transportation facilities; and </w:t>
      </w:r>
    </w:p>
    <w:p w14:paraId="626C39E3" w14:textId="77777777" w:rsidR="00150A2B" w:rsidRPr="005702E4" w:rsidRDefault="00150A2B" w:rsidP="00150A2B">
      <w:pPr>
        <w:rPr>
          <w:rFonts w:cs="Arial"/>
          <w:sz w:val="22"/>
        </w:rPr>
      </w:pPr>
      <w:r w:rsidRPr="005702E4">
        <w:rPr>
          <w:rFonts w:cs="Arial"/>
          <w:sz w:val="22"/>
        </w:rPr>
        <w:tab/>
      </w:r>
    </w:p>
    <w:p w14:paraId="6CF5977F" w14:textId="77777777" w:rsidR="00150A2B" w:rsidRDefault="00150A2B" w:rsidP="00150A2B">
      <w:pPr>
        <w:rPr>
          <w:rFonts w:cs="Arial"/>
          <w:sz w:val="22"/>
        </w:rPr>
      </w:pPr>
      <w:r w:rsidRPr="005702E4">
        <w:rPr>
          <w:rFonts w:cs="Arial"/>
          <w:sz w:val="22"/>
        </w:rPr>
        <w:t>WHEREAS, the California Natural Resources Agency has been delegated the responsibility for the administration of this grant program, establishing necessary procedures and criteria, and is required to submit to the California Transportation Commission a list of recommended projects from which the grant recipients will be selected; and</w:t>
      </w:r>
    </w:p>
    <w:p w14:paraId="24C1E1C4" w14:textId="77777777" w:rsidR="00150A2B" w:rsidRPr="00B779A5" w:rsidRDefault="00150A2B" w:rsidP="00150A2B">
      <w:pPr>
        <w:rPr>
          <w:rFonts w:cs="Arial"/>
          <w:sz w:val="22"/>
        </w:rPr>
      </w:pPr>
    </w:p>
    <w:p w14:paraId="3CFEF525" w14:textId="77777777" w:rsidR="00150A2B" w:rsidRPr="00B779A5" w:rsidRDefault="00150A2B" w:rsidP="00150A2B">
      <w:pPr>
        <w:rPr>
          <w:rFonts w:cs="Arial"/>
          <w:sz w:val="22"/>
        </w:rPr>
      </w:pPr>
      <w:r w:rsidRPr="00B779A5">
        <w:rPr>
          <w:rFonts w:cs="Arial"/>
          <w:sz w:val="22"/>
        </w:rPr>
        <w:t>WHEREAS, said procedures established by the California Natural Resources Agency require a resolution certifying the approval of application(s) by the Applicant’s governing board before submission of said application(s) to the State; and</w:t>
      </w:r>
    </w:p>
    <w:p w14:paraId="1C0F5739" w14:textId="77777777" w:rsidR="00150A2B" w:rsidRPr="00B779A5" w:rsidRDefault="00150A2B" w:rsidP="00150A2B">
      <w:pPr>
        <w:rPr>
          <w:rFonts w:cs="Arial"/>
          <w:sz w:val="22"/>
        </w:rPr>
      </w:pPr>
    </w:p>
    <w:p w14:paraId="1391E3D3" w14:textId="77777777" w:rsidR="00150A2B" w:rsidRPr="00B779A5" w:rsidRDefault="00150A2B" w:rsidP="00150A2B">
      <w:pPr>
        <w:rPr>
          <w:rFonts w:cs="Arial"/>
          <w:sz w:val="22"/>
        </w:rPr>
      </w:pPr>
      <w:r w:rsidRPr="00B779A5">
        <w:rPr>
          <w:rFonts w:cs="Arial"/>
          <w:sz w:val="22"/>
        </w:rPr>
        <w:t>WHEREAS, the Applicant, if selected, will enter into an agreement with the State of California to carry out the project</w:t>
      </w:r>
      <w:r>
        <w:rPr>
          <w:rFonts w:cs="Arial"/>
          <w:sz w:val="22"/>
        </w:rPr>
        <w:t>.</w:t>
      </w:r>
    </w:p>
    <w:p w14:paraId="5EDDDF61" w14:textId="77777777" w:rsidR="00150A2B" w:rsidRPr="00B779A5" w:rsidRDefault="00150A2B" w:rsidP="00150A2B">
      <w:pPr>
        <w:rPr>
          <w:rFonts w:cs="Arial"/>
          <w:sz w:val="22"/>
        </w:rPr>
      </w:pPr>
    </w:p>
    <w:p w14:paraId="00CF8241" w14:textId="77777777" w:rsidR="00150A2B" w:rsidRPr="00B779A5" w:rsidRDefault="00150A2B" w:rsidP="00150A2B">
      <w:pPr>
        <w:rPr>
          <w:rFonts w:cs="Arial"/>
          <w:sz w:val="22"/>
        </w:rPr>
      </w:pPr>
      <w:r w:rsidRPr="00B779A5">
        <w:rPr>
          <w:rFonts w:cs="Arial"/>
          <w:sz w:val="22"/>
        </w:rPr>
        <w:t>NOW, THEREFORE, BE IT RESOLVED that the______________________ (Governing Body)</w:t>
      </w:r>
    </w:p>
    <w:p w14:paraId="33C4AE50" w14:textId="77777777" w:rsidR="00150A2B" w:rsidRPr="00B779A5" w:rsidRDefault="00150A2B" w:rsidP="00150A2B">
      <w:pPr>
        <w:rPr>
          <w:rFonts w:cs="Arial"/>
          <w:sz w:val="22"/>
        </w:rPr>
      </w:pPr>
    </w:p>
    <w:p w14:paraId="1B5FFD78"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B779A5">
        <w:rPr>
          <w:rFonts w:cs="Arial"/>
          <w:sz w:val="22"/>
        </w:rPr>
        <w:t>1.</w:t>
      </w:r>
      <w:r w:rsidRPr="00B779A5">
        <w:rPr>
          <w:rFonts w:cs="Arial"/>
          <w:sz w:val="22"/>
        </w:rPr>
        <w:tab/>
      </w:r>
      <w:r w:rsidRPr="00326341">
        <w:rPr>
          <w:rFonts w:cs="Arial"/>
          <w:sz w:val="22"/>
        </w:rPr>
        <w:t>Approves the filing of an application for the (</w:t>
      </w:r>
      <w:r w:rsidRPr="00326341">
        <w:rPr>
          <w:rFonts w:cs="Arial"/>
          <w:i/>
          <w:sz w:val="22"/>
        </w:rPr>
        <w:t>name of the</w:t>
      </w:r>
      <w:r w:rsidRPr="00326341">
        <w:rPr>
          <w:rFonts w:cs="Arial"/>
          <w:i/>
        </w:rPr>
        <w:t xml:space="preserve"> </w:t>
      </w:r>
      <w:r w:rsidRPr="00326341">
        <w:rPr>
          <w:rFonts w:cs="Arial"/>
          <w:i/>
          <w:sz w:val="22"/>
        </w:rPr>
        <w:t>project</w:t>
      </w:r>
      <w:r w:rsidRPr="00326341">
        <w:rPr>
          <w:rFonts w:cs="Arial"/>
          <w:sz w:val="22"/>
        </w:rPr>
        <w:t>); and</w:t>
      </w:r>
    </w:p>
    <w:p w14:paraId="4C8BB1BB"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D10278">
        <w:rPr>
          <w:rFonts w:cs="Arial"/>
          <w:sz w:val="22"/>
        </w:rPr>
        <w:t>2.</w:t>
      </w:r>
      <w:r w:rsidRPr="00D10278">
        <w:rPr>
          <w:rFonts w:cs="Arial"/>
          <w:sz w:val="22"/>
        </w:rPr>
        <w:tab/>
      </w:r>
      <w:r w:rsidRPr="00326341">
        <w:rPr>
          <w:rFonts w:cs="Arial"/>
          <w:sz w:val="22"/>
        </w:rPr>
        <w:t>Certifies that Applicant understands the assurances and certification in the application; and</w:t>
      </w:r>
    </w:p>
    <w:p w14:paraId="262E3FEB"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326341">
        <w:rPr>
          <w:rFonts w:cs="Arial"/>
          <w:sz w:val="22"/>
        </w:rPr>
        <w:t>3.</w:t>
      </w:r>
      <w:r w:rsidRPr="00326341">
        <w:rPr>
          <w:rFonts w:cs="Arial"/>
          <w:sz w:val="22"/>
        </w:rPr>
        <w:tab/>
        <w:t>Certifies that Applicant or title holder will have sufficient funds to operate and maintain the project(s) consistent with the land tenure requirements; or will secure the resources to do so; and</w:t>
      </w:r>
    </w:p>
    <w:p w14:paraId="5756E898"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326341">
        <w:rPr>
          <w:rFonts w:cs="Arial"/>
          <w:sz w:val="22"/>
        </w:rPr>
        <w:t>4.</w:t>
      </w:r>
      <w:r w:rsidRPr="00326341">
        <w:rPr>
          <w:rFonts w:cs="Arial"/>
          <w:sz w:val="22"/>
        </w:rPr>
        <w:tab/>
        <w:t>Certifies that it will comply with all provisions of Section 1771.5 of the California Labor Code; and</w:t>
      </w:r>
    </w:p>
    <w:p w14:paraId="3C260156"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326341">
        <w:rPr>
          <w:rFonts w:cs="Arial"/>
          <w:sz w:val="22"/>
        </w:rPr>
        <w:t>5.</w:t>
      </w:r>
      <w:r w:rsidRPr="00326341">
        <w:rPr>
          <w:rFonts w:cs="Arial"/>
          <w:sz w:val="22"/>
        </w:rPr>
        <w:tab/>
        <w:t xml:space="preserve">If applicable, certifies that the project will comply with any laws and regulations including, but not limited to, the </w:t>
      </w:r>
      <w:r w:rsidRPr="00326341">
        <w:rPr>
          <w:rFonts w:cs="Arial"/>
          <w:i/>
          <w:sz w:val="22"/>
        </w:rPr>
        <w:t>California Environmental Quality Act</w:t>
      </w:r>
      <w:r w:rsidRPr="00326341">
        <w:rPr>
          <w:rFonts w:cs="Arial"/>
          <w:sz w:val="22"/>
        </w:rPr>
        <w:t xml:space="preserve"> (CEQA), legal requirements for building codes, health and safety codes, and disabled access laws, and that prior to commencement of construction all applicable permits will have been obtained; and</w:t>
      </w:r>
    </w:p>
    <w:p w14:paraId="190E0C39"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326341">
        <w:rPr>
          <w:rFonts w:cs="Arial"/>
          <w:sz w:val="22"/>
        </w:rPr>
        <w:t>6.</w:t>
      </w:r>
      <w:r w:rsidRPr="00326341">
        <w:rPr>
          <w:rFonts w:cs="Arial"/>
          <w:sz w:val="22"/>
        </w:rPr>
        <w:tab/>
        <w:t>Certifies that Applicant will work towards the State Planning Priorities intended to promote equity, strengthen the economy, protect the environment, and promote public health and safety as included in Government Code Section 65041.1; and</w:t>
      </w:r>
    </w:p>
    <w:p w14:paraId="4AF7A13A" w14:textId="77777777" w:rsidR="00150A2B" w:rsidRPr="00326341" w:rsidRDefault="00150A2B" w:rsidP="00150A2B">
      <w:pPr>
        <w:tabs>
          <w:tab w:val="clear" w:pos="432"/>
        </w:tabs>
        <w:overflowPunct w:val="0"/>
        <w:autoSpaceDE w:val="0"/>
        <w:autoSpaceDN w:val="0"/>
        <w:adjustRightInd w:val="0"/>
        <w:ind w:left="720" w:hanging="360"/>
        <w:rPr>
          <w:rFonts w:cs="Arial"/>
          <w:sz w:val="22"/>
        </w:rPr>
      </w:pPr>
      <w:r w:rsidRPr="00326341">
        <w:rPr>
          <w:rFonts w:cs="Arial"/>
          <w:sz w:val="22"/>
        </w:rPr>
        <w:t>7,</w:t>
      </w:r>
      <w:r w:rsidRPr="00326341">
        <w:rPr>
          <w:rFonts w:cs="Arial"/>
          <w:sz w:val="22"/>
        </w:rPr>
        <w:tab/>
        <w:t>Appoints the (</w:t>
      </w:r>
      <w:r w:rsidRPr="00326341">
        <w:rPr>
          <w:rFonts w:cs="Arial"/>
          <w:i/>
          <w:sz w:val="22"/>
        </w:rPr>
        <w:t>designate position, not person occupying position</w:t>
      </w:r>
      <w:r w:rsidRPr="00326341">
        <w:rPr>
          <w:rFonts w:cs="Arial"/>
          <w:sz w:val="22"/>
        </w:rPr>
        <w:t>) _____________________, or designee, as agent to conduct all negotiations, execute and submit all documents including, but not limited to, applications, agreements, payment requests and so on, which may be necessary for the completion of the aforementioned project(s).</w:t>
      </w:r>
    </w:p>
    <w:p w14:paraId="18F10298" w14:textId="77777777" w:rsidR="00150A2B" w:rsidRPr="00B779A5" w:rsidRDefault="00150A2B" w:rsidP="00150A2B">
      <w:pPr>
        <w:rPr>
          <w:rFonts w:cs="Arial"/>
          <w:sz w:val="22"/>
        </w:rPr>
      </w:pPr>
    </w:p>
    <w:p w14:paraId="70FD307F" w14:textId="77777777" w:rsidR="00150A2B" w:rsidRPr="00B779A5" w:rsidRDefault="00150A2B" w:rsidP="00150A2B">
      <w:pPr>
        <w:rPr>
          <w:rFonts w:cs="Arial"/>
          <w:sz w:val="22"/>
        </w:rPr>
      </w:pPr>
      <w:r w:rsidRPr="00B779A5">
        <w:rPr>
          <w:rFonts w:cs="Arial"/>
          <w:sz w:val="22"/>
        </w:rPr>
        <w:t>Approved and adopted the __________day of __________ 20____. I, the undersigned, hereby certify that the foregoing Resolution Number __________ was duly adopted by the ______________________.</w:t>
      </w:r>
    </w:p>
    <w:p w14:paraId="3C3A6994" w14:textId="77777777" w:rsidR="00150A2B" w:rsidRPr="00B779A5" w:rsidRDefault="00150A2B" w:rsidP="00150A2B">
      <w:pPr>
        <w:ind w:firstLine="360"/>
        <w:rPr>
          <w:rFonts w:cs="Arial"/>
          <w:sz w:val="22"/>
        </w:rPr>
      </w:pP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r>
      <w:r w:rsidRPr="00B779A5">
        <w:rPr>
          <w:rFonts w:cs="Arial"/>
          <w:sz w:val="22"/>
        </w:rPr>
        <w:tab/>
        <w:t xml:space="preserve">   (</w:t>
      </w:r>
      <w:r w:rsidRPr="00B779A5">
        <w:rPr>
          <w:rFonts w:cs="Arial"/>
          <w:i/>
          <w:sz w:val="22"/>
        </w:rPr>
        <w:t>Governing Body</w:t>
      </w:r>
      <w:r w:rsidRPr="00B779A5">
        <w:rPr>
          <w:rFonts w:cs="Arial"/>
          <w:sz w:val="22"/>
        </w:rPr>
        <w:t>)</w:t>
      </w:r>
      <w:r w:rsidRPr="00B779A5">
        <w:rPr>
          <w:rFonts w:cs="Arial"/>
          <w:sz w:val="22"/>
        </w:rPr>
        <w:tab/>
      </w:r>
    </w:p>
    <w:p w14:paraId="27F12CE8" w14:textId="77777777" w:rsidR="00150A2B" w:rsidRPr="00B779A5" w:rsidRDefault="00150A2B" w:rsidP="00150A2B">
      <w:pPr>
        <w:tabs>
          <w:tab w:val="left" w:pos="2700"/>
          <w:tab w:val="left" w:pos="3600"/>
        </w:tabs>
        <w:rPr>
          <w:rFonts w:cs="Arial"/>
          <w:sz w:val="22"/>
          <w:lang w:val="fr-FR"/>
        </w:rPr>
      </w:pPr>
      <w:r w:rsidRPr="00B779A5">
        <w:rPr>
          <w:rFonts w:cs="Arial"/>
          <w:sz w:val="22"/>
        </w:rPr>
        <w:t>Following Roll Call Vote:</w:t>
      </w:r>
      <w:r w:rsidRPr="00B779A5">
        <w:rPr>
          <w:rFonts w:cs="Arial"/>
          <w:sz w:val="22"/>
        </w:rPr>
        <w:tab/>
      </w:r>
      <w:r w:rsidRPr="00B779A5">
        <w:rPr>
          <w:rFonts w:cs="Arial"/>
          <w:sz w:val="22"/>
          <w:lang w:val="fr-FR"/>
        </w:rPr>
        <w:t>Ayes:</w:t>
      </w:r>
      <w:r w:rsidRPr="00B779A5">
        <w:rPr>
          <w:rFonts w:cs="Arial"/>
          <w:sz w:val="22"/>
          <w:lang w:val="fr-FR"/>
        </w:rPr>
        <w:tab/>
        <w:t>_________</w:t>
      </w:r>
    </w:p>
    <w:p w14:paraId="6A548776" w14:textId="77777777" w:rsidR="00150A2B" w:rsidRPr="00B779A5" w:rsidRDefault="00150A2B" w:rsidP="00150A2B">
      <w:pPr>
        <w:tabs>
          <w:tab w:val="left" w:pos="2700"/>
          <w:tab w:val="left" w:pos="3600"/>
        </w:tabs>
        <w:ind w:firstLine="360"/>
        <w:rPr>
          <w:rFonts w:cs="Arial"/>
          <w:sz w:val="22"/>
          <w:lang w:val="fr-FR"/>
        </w:rPr>
      </w:pPr>
      <w:r w:rsidRPr="00B779A5">
        <w:rPr>
          <w:rFonts w:cs="Arial"/>
          <w:sz w:val="22"/>
          <w:lang w:val="fr-FR"/>
        </w:rPr>
        <w:tab/>
      </w:r>
      <w:r w:rsidRPr="00B779A5">
        <w:rPr>
          <w:rFonts w:cs="Arial"/>
          <w:sz w:val="22"/>
          <w:lang w:val="fr-FR"/>
        </w:rPr>
        <w:tab/>
      </w:r>
      <w:r>
        <w:rPr>
          <w:rFonts w:cs="Arial"/>
          <w:sz w:val="22"/>
          <w:lang w:val="fr-FR"/>
        </w:rPr>
        <w:t xml:space="preserve">Nos </w:t>
      </w:r>
      <w:r w:rsidRPr="00B779A5">
        <w:rPr>
          <w:rFonts w:cs="Arial"/>
          <w:sz w:val="22"/>
          <w:lang w:val="fr-FR"/>
        </w:rPr>
        <w:t>:</w:t>
      </w:r>
      <w:r w:rsidRPr="00B779A5">
        <w:rPr>
          <w:rFonts w:cs="Arial"/>
          <w:sz w:val="22"/>
          <w:lang w:val="fr-FR"/>
        </w:rPr>
        <w:tab/>
        <w:t>_________</w:t>
      </w:r>
    </w:p>
    <w:p w14:paraId="47DDA923" w14:textId="77777777" w:rsidR="00150A2B" w:rsidRPr="00B779A5" w:rsidRDefault="00150A2B" w:rsidP="00150A2B">
      <w:pPr>
        <w:tabs>
          <w:tab w:val="left" w:pos="2700"/>
          <w:tab w:val="left" w:pos="3600"/>
        </w:tabs>
        <w:ind w:firstLine="360"/>
        <w:rPr>
          <w:rFonts w:cs="Arial"/>
          <w:sz w:val="22"/>
        </w:rPr>
      </w:pPr>
      <w:r w:rsidRPr="00B779A5">
        <w:rPr>
          <w:rFonts w:cs="Arial"/>
          <w:sz w:val="22"/>
        </w:rPr>
        <w:tab/>
      </w:r>
      <w:r w:rsidRPr="00B779A5">
        <w:rPr>
          <w:rFonts w:cs="Arial"/>
          <w:sz w:val="22"/>
        </w:rPr>
        <w:tab/>
        <w:t>Absent</w:t>
      </w:r>
      <w:r w:rsidRPr="00B779A5">
        <w:rPr>
          <w:rFonts w:cs="Arial"/>
          <w:sz w:val="22"/>
          <w:lang w:val="fr-FR"/>
        </w:rPr>
        <w:t>:</w:t>
      </w:r>
      <w:r w:rsidRPr="00B779A5">
        <w:rPr>
          <w:rFonts w:cs="Arial"/>
          <w:sz w:val="22"/>
          <w:lang w:val="fr-FR"/>
        </w:rPr>
        <w:tab/>
        <w:t>_________</w:t>
      </w:r>
    </w:p>
    <w:p w14:paraId="1DAE7371" w14:textId="77777777" w:rsidR="00150A2B" w:rsidRPr="00B779A5" w:rsidRDefault="00150A2B" w:rsidP="00150A2B">
      <w:pPr>
        <w:tabs>
          <w:tab w:val="clear" w:pos="432"/>
          <w:tab w:val="left" w:pos="7200"/>
        </w:tabs>
        <w:rPr>
          <w:rFonts w:cs="Arial"/>
          <w:sz w:val="22"/>
        </w:rPr>
      </w:pPr>
      <w:r w:rsidRPr="00B779A5">
        <w:rPr>
          <w:rFonts w:cs="Arial"/>
          <w:sz w:val="22"/>
        </w:rPr>
        <w:tab/>
      </w:r>
    </w:p>
    <w:p w14:paraId="488F73B7" w14:textId="77777777" w:rsidR="00150A2B" w:rsidRPr="00B779A5" w:rsidRDefault="00150A2B" w:rsidP="00150A2B">
      <w:pPr>
        <w:tabs>
          <w:tab w:val="clear" w:pos="432"/>
          <w:tab w:val="left" w:pos="5760"/>
        </w:tabs>
        <w:rPr>
          <w:rFonts w:cs="Arial"/>
          <w:sz w:val="22"/>
        </w:rPr>
      </w:pPr>
      <w:r w:rsidRPr="00B779A5">
        <w:rPr>
          <w:rFonts w:cs="Arial"/>
          <w:sz w:val="22"/>
        </w:rPr>
        <w:tab/>
        <w:t>____________________________________</w:t>
      </w:r>
    </w:p>
    <w:p w14:paraId="42572020" w14:textId="77777777" w:rsidR="00150A2B" w:rsidRDefault="00150A2B" w:rsidP="00150A2B">
      <w:pPr>
        <w:tabs>
          <w:tab w:val="left" w:pos="5760"/>
        </w:tabs>
        <w:rPr>
          <w:rFonts w:cs="Arial"/>
          <w:sz w:val="22"/>
        </w:rPr>
      </w:pPr>
      <w:r w:rsidRPr="00B779A5">
        <w:rPr>
          <w:rFonts w:cs="Arial"/>
          <w:sz w:val="22"/>
        </w:rPr>
        <w:tab/>
      </w:r>
      <w:r w:rsidRPr="00B779A5">
        <w:rPr>
          <w:rFonts w:cs="Arial"/>
          <w:sz w:val="22"/>
        </w:rPr>
        <w:tab/>
        <w:t>Clerk/Secretary for the Governing Board</w:t>
      </w:r>
    </w:p>
    <w:p w14:paraId="23785401" w14:textId="77777777" w:rsidR="00150A2B" w:rsidRDefault="00150A2B" w:rsidP="00150A2B">
      <w:pPr>
        <w:tabs>
          <w:tab w:val="clear" w:pos="432"/>
        </w:tabs>
        <w:spacing w:after="160" w:line="259" w:lineRule="auto"/>
        <w:rPr>
          <w:rFonts w:cs="Arial"/>
          <w:sz w:val="22"/>
        </w:rPr>
      </w:pPr>
    </w:p>
    <w:p w14:paraId="5A3B5ED0" w14:textId="77777777" w:rsidR="00F4392E" w:rsidRDefault="00F4392E"/>
    <w:sectPr w:rsidR="00F4392E" w:rsidSect="00150A2B">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2B"/>
    <w:rsid w:val="00150A2B"/>
    <w:rsid w:val="00DC4E70"/>
    <w:rsid w:val="00F4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5643"/>
  <w15:chartTrackingRefBased/>
  <w15:docId w15:val="{CC5114A1-FB0B-4AA3-B0F7-C93C674C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A2B"/>
    <w:pPr>
      <w:tabs>
        <w:tab w:val="left" w:pos="432"/>
      </w:tabs>
      <w:spacing w:after="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Burkham-Greydanus, Larelle@CNRA</dc:creator>
  <cp:keywords/>
  <dc:description/>
  <cp:lastModifiedBy>Fazeli, Cristelle@CNRA</cp:lastModifiedBy>
  <cp:revision>2</cp:revision>
  <dcterms:created xsi:type="dcterms:W3CDTF">2021-10-01T16:28:00Z</dcterms:created>
  <dcterms:modified xsi:type="dcterms:W3CDTF">2021-10-01T16:28:00Z</dcterms:modified>
</cp:coreProperties>
</file>