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CDC4" w14:textId="77777777" w:rsidR="00B944F3" w:rsidRPr="00B944F3" w:rsidRDefault="00B944F3" w:rsidP="00B944F3">
      <w:pPr>
        <w:spacing w:after="0"/>
        <w:jc w:val="center"/>
        <w:rPr>
          <w:rFonts w:ascii="Century Gothic" w:hAnsi="Century Gothic"/>
          <w:b/>
          <w:bCs/>
        </w:rPr>
      </w:pPr>
      <w:r w:rsidRPr="00B944F3">
        <w:rPr>
          <w:rFonts w:ascii="Century Gothic" w:hAnsi="Century Gothic"/>
          <w:b/>
          <w:bCs/>
        </w:rPr>
        <w:t>Secretary Speaker Series</w:t>
      </w:r>
    </w:p>
    <w:p w14:paraId="3B89A072" w14:textId="1AE081EB" w:rsidR="002E4730" w:rsidRDefault="00B944F3" w:rsidP="00B944F3">
      <w:pPr>
        <w:spacing w:after="0"/>
        <w:jc w:val="center"/>
        <w:rPr>
          <w:rFonts w:ascii="Century Gothic" w:hAnsi="Century Gothic"/>
          <w:b/>
          <w:bCs/>
        </w:rPr>
      </w:pPr>
      <w:r w:rsidRPr="00B944F3">
        <w:rPr>
          <w:rFonts w:ascii="Century Gothic" w:hAnsi="Century Gothic"/>
          <w:b/>
          <w:bCs/>
        </w:rPr>
        <w:t>Celebrating Conservation Roots</w:t>
      </w:r>
    </w:p>
    <w:p w14:paraId="454721B4" w14:textId="6EA71349" w:rsidR="00B944F3" w:rsidRDefault="00B944F3" w:rsidP="00B944F3">
      <w:pPr>
        <w:spacing w:after="0"/>
        <w:jc w:val="center"/>
        <w:rPr>
          <w:rFonts w:ascii="Century Gothic" w:hAnsi="Century Gothic"/>
          <w:b/>
          <w:bCs/>
        </w:rPr>
      </w:pPr>
      <w:r>
        <w:rPr>
          <w:rFonts w:ascii="Century Gothic" w:hAnsi="Century Gothic"/>
          <w:b/>
          <w:bCs/>
        </w:rPr>
        <w:t>February 27, 2024</w:t>
      </w:r>
    </w:p>
    <w:p w14:paraId="17C201F0" w14:textId="77777777" w:rsidR="008148C9" w:rsidRDefault="008148C9" w:rsidP="00B944F3">
      <w:pPr>
        <w:spacing w:after="0"/>
        <w:jc w:val="center"/>
        <w:rPr>
          <w:rFonts w:ascii="Century Gothic" w:hAnsi="Century Gothic"/>
          <w:b/>
          <w:bCs/>
        </w:rPr>
      </w:pPr>
    </w:p>
    <w:p w14:paraId="1EFA23AB" w14:textId="77777777" w:rsidR="00530223" w:rsidRPr="00530223" w:rsidRDefault="00530223" w:rsidP="00530223">
      <w:pPr>
        <w:spacing w:after="0"/>
        <w:rPr>
          <w:rFonts w:ascii="Century Gothic" w:hAnsi="Century Gothic"/>
        </w:rPr>
      </w:pPr>
      <w:r w:rsidRPr="00530223">
        <w:rPr>
          <w:rFonts w:ascii="Century Gothic" w:hAnsi="Century Gothic"/>
        </w:rPr>
        <w:t xml:space="preserve">Secretary Speaker Series: </w:t>
      </w:r>
      <w:hyperlink r:id="rId8" w:history="1">
        <w:r w:rsidRPr="00530223">
          <w:rPr>
            <w:rStyle w:val="Hyperlink"/>
            <w:rFonts w:ascii="Century Gothic" w:hAnsi="Century Gothic"/>
          </w:rPr>
          <w:t>https://resources.ca.gov/About-Us/Secretary-Speaker-Series</w:t>
        </w:r>
      </w:hyperlink>
      <w:r w:rsidRPr="00530223">
        <w:rPr>
          <w:rFonts w:ascii="Century Gothic" w:hAnsi="Century Gothic"/>
        </w:rPr>
        <w:t xml:space="preserve"> </w:t>
      </w:r>
    </w:p>
    <w:p w14:paraId="5D97ADF9" w14:textId="77777777" w:rsidR="00530223" w:rsidRDefault="00530223" w:rsidP="00B944F3">
      <w:pPr>
        <w:spacing w:after="0"/>
        <w:jc w:val="center"/>
        <w:rPr>
          <w:rFonts w:ascii="Century Gothic" w:hAnsi="Century Gothic"/>
          <w:b/>
          <w:bCs/>
        </w:rPr>
      </w:pPr>
    </w:p>
    <w:p w14:paraId="4C2F3AD5" w14:textId="653315A6" w:rsidR="008148C9" w:rsidRPr="008148C9" w:rsidRDefault="008148C9" w:rsidP="008148C9">
      <w:pPr>
        <w:spacing w:after="0"/>
        <w:rPr>
          <w:rFonts w:ascii="Century Gothic" w:hAnsi="Century Gothic"/>
          <w:b/>
          <w:bCs/>
        </w:rPr>
      </w:pPr>
      <w:r>
        <w:rPr>
          <w:rFonts w:ascii="Century Gothic" w:hAnsi="Century Gothic"/>
          <w:b/>
          <w:bCs/>
        </w:rPr>
        <w:t xml:space="preserve">California </w:t>
      </w:r>
      <w:r w:rsidRPr="008148C9">
        <w:rPr>
          <w:rFonts w:ascii="Century Gothic" w:hAnsi="Century Gothic"/>
          <w:b/>
          <w:bCs/>
        </w:rPr>
        <w:t>Natural Resources Agency Secretary Wade Crowfoot</w:t>
      </w:r>
    </w:p>
    <w:p w14:paraId="4AF0E4B4" w14:textId="62495077" w:rsidR="008148C9" w:rsidRPr="008148C9" w:rsidRDefault="00000000" w:rsidP="008148C9">
      <w:pPr>
        <w:spacing w:after="0"/>
        <w:rPr>
          <w:rFonts w:ascii="Century Gothic" w:hAnsi="Century Gothic"/>
        </w:rPr>
      </w:pPr>
      <w:hyperlink r:id="rId9" w:history="1">
        <w:r w:rsidR="008148C9" w:rsidRPr="00420EF8">
          <w:rPr>
            <w:rStyle w:val="Hyperlink"/>
            <w:rFonts w:ascii="Century Gothic" w:hAnsi="Century Gothic"/>
          </w:rPr>
          <w:t>https://resources.ca.gov/About-Us/Secretary-Speaker-Series</w:t>
        </w:r>
      </w:hyperlink>
      <w:r w:rsidR="008148C9">
        <w:rPr>
          <w:rFonts w:ascii="Century Gothic" w:hAnsi="Century Gothic"/>
        </w:rPr>
        <w:t xml:space="preserve"> </w:t>
      </w:r>
      <w:r w:rsidR="008148C9" w:rsidRPr="008148C9">
        <w:rPr>
          <w:rFonts w:ascii="Century Gothic" w:hAnsi="Century Gothic"/>
        </w:rPr>
        <w:t xml:space="preserve"> </w:t>
      </w:r>
      <w:r w:rsidR="008148C9">
        <w:rPr>
          <w:rFonts w:ascii="Century Gothic" w:hAnsi="Century Gothic"/>
        </w:rPr>
        <w:t xml:space="preserve">  </w:t>
      </w:r>
    </w:p>
    <w:p w14:paraId="592DB340" w14:textId="77777777" w:rsidR="008148C9" w:rsidRDefault="008148C9" w:rsidP="008148C9">
      <w:pPr>
        <w:spacing w:after="0"/>
        <w:rPr>
          <w:rFonts w:ascii="Century Gothic" w:hAnsi="Century Gothic"/>
        </w:rPr>
      </w:pPr>
    </w:p>
    <w:p w14:paraId="7CC07630" w14:textId="2B43DAA1" w:rsidR="00C4345F" w:rsidRDefault="00FD7F7C" w:rsidP="008148C9">
      <w:pPr>
        <w:spacing w:after="0"/>
        <w:rPr>
          <w:rFonts w:ascii="Century Gothic" w:hAnsi="Century Gothic"/>
        </w:rPr>
      </w:pPr>
      <w:r>
        <w:rPr>
          <w:rFonts w:ascii="Century Gothic" w:hAnsi="Century Gothic"/>
        </w:rPr>
        <w:t xml:space="preserve">Celebrate Black History Month with CNRA: </w:t>
      </w:r>
      <w:hyperlink r:id="rId10" w:history="1">
        <w:r w:rsidRPr="00420EF8">
          <w:rPr>
            <w:rStyle w:val="Hyperlink"/>
            <w:rFonts w:ascii="Century Gothic" w:hAnsi="Century Gothic"/>
          </w:rPr>
          <w:t>https://resources.ca.gov/blackhistorymonth</w:t>
        </w:r>
      </w:hyperlink>
      <w:r>
        <w:rPr>
          <w:rFonts w:ascii="Century Gothic" w:hAnsi="Century Gothic"/>
        </w:rPr>
        <w:t xml:space="preserve"> </w:t>
      </w:r>
    </w:p>
    <w:p w14:paraId="13196378" w14:textId="77777777" w:rsidR="00530223" w:rsidRDefault="00530223" w:rsidP="008148C9">
      <w:pPr>
        <w:spacing w:after="0"/>
        <w:rPr>
          <w:rFonts w:ascii="Century Gothic" w:hAnsi="Century Gothic"/>
        </w:rPr>
      </w:pPr>
    </w:p>
    <w:p w14:paraId="05FBDF02" w14:textId="77777777" w:rsidR="00530223" w:rsidRPr="00683BA8" w:rsidRDefault="00530223" w:rsidP="00530223">
      <w:pPr>
        <w:rPr>
          <w:rFonts w:ascii="Century Gothic" w:hAnsi="Century Gothic" w:cstheme="minorHAnsi"/>
          <w:b/>
          <w:bCs/>
        </w:rPr>
      </w:pPr>
      <w:r w:rsidRPr="00683BA8">
        <w:rPr>
          <w:rFonts w:ascii="Century Gothic" w:hAnsi="Century Gothic" w:cstheme="minorHAnsi"/>
          <w:b/>
          <w:bCs/>
        </w:rPr>
        <w:t xml:space="preserve">Panelists: </w:t>
      </w:r>
    </w:p>
    <w:p w14:paraId="2AA6F904" w14:textId="77777777" w:rsidR="00530223" w:rsidRPr="00683BA8" w:rsidRDefault="00530223" w:rsidP="00530223">
      <w:pPr>
        <w:pStyle w:val="ListParagraph"/>
        <w:numPr>
          <w:ilvl w:val="0"/>
          <w:numId w:val="1"/>
        </w:numPr>
        <w:ind w:left="360"/>
        <w:rPr>
          <w:rFonts w:ascii="Century Gothic" w:hAnsi="Century Gothic" w:cstheme="minorHAnsi"/>
        </w:rPr>
      </w:pPr>
      <w:r w:rsidRPr="00683BA8">
        <w:rPr>
          <w:rFonts w:ascii="Century Gothic" w:hAnsi="Century Gothic" w:cstheme="minorHAnsi"/>
        </w:rPr>
        <w:t>Susan D. Anderson, History Curator and Program Manager, California African American Museum</w:t>
      </w:r>
    </w:p>
    <w:p w14:paraId="62ABC526" w14:textId="77777777" w:rsidR="00530223" w:rsidRDefault="00530223" w:rsidP="00530223">
      <w:pPr>
        <w:pStyle w:val="ListParagraph"/>
        <w:numPr>
          <w:ilvl w:val="0"/>
          <w:numId w:val="1"/>
        </w:numPr>
        <w:ind w:left="360"/>
        <w:rPr>
          <w:rFonts w:ascii="Century Gothic" w:hAnsi="Century Gothic" w:cstheme="minorHAnsi"/>
        </w:rPr>
      </w:pPr>
      <w:r w:rsidRPr="00683BA8">
        <w:rPr>
          <w:rFonts w:ascii="Century Gothic" w:hAnsi="Century Gothic" w:cstheme="minorHAnsi"/>
        </w:rPr>
        <w:t xml:space="preserve">Dana Cota, </w:t>
      </w:r>
      <w:r w:rsidRPr="006D010C">
        <w:rPr>
          <w:rFonts w:ascii="Century Gothic" w:hAnsi="Century Gothic" w:cstheme="minorHAnsi"/>
        </w:rPr>
        <w:t>Native American Cultural Studies Chief (Acting)</w:t>
      </w:r>
      <w:r>
        <w:rPr>
          <w:rFonts w:ascii="Century Gothic" w:hAnsi="Century Gothic" w:cstheme="minorHAnsi"/>
        </w:rPr>
        <w:t xml:space="preserve">, </w:t>
      </w:r>
      <w:r w:rsidRPr="00683BA8">
        <w:rPr>
          <w:rFonts w:ascii="Century Gothic" w:hAnsi="Century Gothic" w:cstheme="minorHAnsi"/>
        </w:rPr>
        <w:t xml:space="preserve">CalTrans </w:t>
      </w:r>
    </w:p>
    <w:p w14:paraId="72B73392" w14:textId="77777777" w:rsidR="00530223" w:rsidRPr="00BF140C" w:rsidRDefault="00530223" w:rsidP="00530223">
      <w:pPr>
        <w:pStyle w:val="ListParagraph"/>
        <w:numPr>
          <w:ilvl w:val="0"/>
          <w:numId w:val="1"/>
        </w:numPr>
        <w:ind w:left="360"/>
        <w:rPr>
          <w:rFonts w:ascii="Century Gothic" w:hAnsi="Century Gothic" w:cstheme="minorHAnsi"/>
        </w:rPr>
      </w:pPr>
      <w:r w:rsidRPr="002D4B4F">
        <w:rPr>
          <w:rStyle w:val="Strong"/>
          <w:rFonts w:ascii="Century Gothic" w:hAnsi="Century Gothic" w:cstheme="minorHAnsi"/>
          <w:b w:val="0"/>
          <w:bCs w:val="0"/>
        </w:rPr>
        <w:t>Baraka Carter</w:t>
      </w:r>
      <w:r w:rsidRPr="002D4B4F">
        <w:rPr>
          <w:rFonts w:ascii="Century Gothic" w:hAnsi="Century Gothic" w:cstheme="minorHAnsi"/>
          <w:b/>
          <w:bCs/>
        </w:rPr>
        <w:t>,</w:t>
      </w:r>
      <w:r w:rsidRPr="00683BA8">
        <w:rPr>
          <w:rFonts w:ascii="Century Gothic" w:hAnsi="Century Gothic" w:cstheme="minorHAnsi"/>
        </w:rPr>
        <w:t xml:space="preserve"> Santa Clara Unit Chief California Department of Forestry and Fire Protection </w:t>
      </w:r>
    </w:p>
    <w:p w14:paraId="79425009" w14:textId="77777777" w:rsidR="00530223" w:rsidRPr="00683BA8" w:rsidRDefault="00530223" w:rsidP="00530223">
      <w:pPr>
        <w:pStyle w:val="ListParagraph"/>
        <w:numPr>
          <w:ilvl w:val="0"/>
          <w:numId w:val="1"/>
        </w:numPr>
        <w:ind w:left="360"/>
        <w:rPr>
          <w:rFonts w:ascii="Century Gothic" w:hAnsi="Century Gothic" w:cstheme="minorHAnsi"/>
        </w:rPr>
      </w:pPr>
      <w:r w:rsidRPr="00683BA8">
        <w:rPr>
          <w:rFonts w:ascii="Century Gothic" w:hAnsi="Century Gothic" w:cstheme="minorHAnsi"/>
        </w:rPr>
        <w:t>Surlene Grant, Deputy Director of the Office of Environmental Equity, Department of Toxic Substances Control</w:t>
      </w:r>
    </w:p>
    <w:p w14:paraId="00056DF9" w14:textId="77777777" w:rsidR="00530223" w:rsidRDefault="00530223" w:rsidP="00530223">
      <w:pPr>
        <w:pStyle w:val="ListParagraph"/>
        <w:numPr>
          <w:ilvl w:val="0"/>
          <w:numId w:val="1"/>
        </w:numPr>
        <w:ind w:left="360"/>
        <w:rPr>
          <w:rFonts w:ascii="Century Gothic" w:hAnsi="Century Gothic" w:cstheme="minorHAnsi"/>
        </w:rPr>
      </w:pPr>
      <w:r w:rsidRPr="00683BA8">
        <w:rPr>
          <w:rFonts w:ascii="Century Gothic" w:hAnsi="Century Gothic" w:cstheme="minorHAnsi"/>
        </w:rPr>
        <w:t>Ebenezer Ampah, Racial Equity Officer, Department of Water Resources</w:t>
      </w:r>
    </w:p>
    <w:p w14:paraId="5AAE31DB" w14:textId="5C92D15F" w:rsidR="00B944F3" w:rsidRPr="00681D25" w:rsidRDefault="00530223" w:rsidP="00681D25">
      <w:pPr>
        <w:pStyle w:val="ListParagraph"/>
        <w:numPr>
          <w:ilvl w:val="0"/>
          <w:numId w:val="1"/>
        </w:numPr>
        <w:ind w:left="360"/>
        <w:rPr>
          <w:rFonts w:ascii="Century Gothic" w:hAnsi="Century Gothic" w:cstheme="minorHAnsi"/>
        </w:rPr>
      </w:pPr>
      <w:r>
        <w:rPr>
          <w:rFonts w:ascii="Century Gothic" w:hAnsi="Century Gothic" w:cstheme="minorHAnsi"/>
        </w:rPr>
        <w:t>JP</w:t>
      </w:r>
      <w:r w:rsidRPr="00683BA8">
        <w:rPr>
          <w:rFonts w:ascii="Century Gothic" w:hAnsi="Century Gothic" w:cstheme="minorHAnsi"/>
        </w:rPr>
        <w:t>, Director, California Conservation Corps</w:t>
      </w:r>
    </w:p>
    <w:p w14:paraId="1D79D911" w14:textId="77777777" w:rsidR="00B944F3" w:rsidRDefault="00B944F3" w:rsidP="00B944F3">
      <w:pPr>
        <w:spacing w:after="0"/>
        <w:jc w:val="center"/>
        <w:rPr>
          <w:rFonts w:ascii="Century Gothic" w:hAnsi="Century Gothic"/>
          <w:b/>
          <w:bCs/>
        </w:rPr>
      </w:pPr>
    </w:p>
    <w:p w14:paraId="521F0AED" w14:textId="77777777" w:rsidR="006A2EF6" w:rsidRDefault="006A2EF6" w:rsidP="00654CFF">
      <w:pPr>
        <w:spacing w:after="0"/>
        <w:rPr>
          <w:rFonts w:ascii="Century Gothic" w:hAnsi="Century Gothic" w:cstheme="minorHAnsi"/>
          <w:b/>
          <w:bCs/>
        </w:rPr>
      </w:pPr>
      <w:r w:rsidRPr="006A2EF6">
        <w:rPr>
          <w:rFonts w:ascii="Century Gothic" w:hAnsi="Century Gothic" w:cstheme="minorHAnsi"/>
          <w:b/>
          <w:bCs/>
        </w:rPr>
        <w:t>Susan D. Anderson, History Curator and Program Manager, California African American Museum</w:t>
      </w:r>
    </w:p>
    <w:p w14:paraId="23B47080" w14:textId="6820368D" w:rsidR="006A2EF6" w:rsidRDefault="006A2EF6" w:rsidP="00654CFF">
      <w:pPr>
        <w:spacing w:after="0"/>
        <w:rPr>
          <w:rFonts w:ascii="Century Gothic" w:hAnsi="Century Gothic" w:cstheme="minorHAnsi"/>
          <w:b/>
          <w:bCs/>
        </w:rPr>
      </w:pPr>
      <w:r w:rsidRPr="006A2EF6">
        <w:rPr>
          <w:rFonts w:ascii="Century Gothic" w:hAnsi="Century Gothic" w:cstheme="minorHAnsi"/>
          <w:b/>
          <w:bCs/>
        </w:rPr>
        <w:t>California African American Museum</w:t>
      </w:r>
      <w:r>
        <w:rPr>
          <w:rFonts w:ascii="Century Gothic" w:hAnsi="Century Gothic" w:cstheme="minorHAnsi"/>
          <w:b/>
          <w:bCs/>
        </w:rPr>
        <w:t xml:space="preserve">: </w:t>
      </w:r>
      <w:hyperlink r:id="rId11" w:history="1">
        <w:r w:rsidRPr="007401BA">
          <w:rPr>
            <w:rStyle w:val="Hyperlink"/>
            <w:rFonts w:ascii="Century Gothic" w:hAnsi="Century Gothic" w:cstheme="minorHAnsi"/>
            <w:b/>
            <w:bCs/>
          </w:rPr>
          <w:t>https://caamuseum.org/</w:t>
        </w:r>
      </w:hyperlink>
      <w:r>
        <w:rPr>
          <w:rFonts w:ascii="Century Gothic" w:hAnsi="Century Gothic" w:cstheme="minorHAnsi"/>
          <w:b/>
          <w:bCs/>
        </w:rPr>
        <w:t xml:space="preserve"> </w:t>
      </w:r>
    </w:p>
    <w:p w14:paraId="5547A72E" w14:textId="27B82F4A" w:rsidR="006A2EF6" w:rsidRDefault="006A2EF6" w:rsidP="006A2EF6">
      <w:pPr>
        <w:rPr>
          <w:rFonts w:ascii="Century Gothic" w:hAnsi="Century Gothic" w:cstheme="minorHAnsi"/>
          <w:b/>
          <w:bCs/>
        </w:rPr>
      </w:pPr>
      <w:r>
        <w:rPr>
          <w:rFonts w:ascii="Century Gothic" w:hAnsi="Century Gothic" w:cstheme="minorHAnsi"/>
          <w:b/>
          <w:bCs/>
        </w:rPr>
        <w:t>Meet Susan</w:t>
      </w:r>
      <w:r w:rsidR="00654CFF">
        <w:rPr>
          <w:rFonts w:ascii="Century Gothic" w:hAnsi="Century Gothic" w:cstheme="minorHAnsi"/>
          <w:b/>
          <w:bCs/>
        </w:rPr>
        <w:t xml:space="preserve"> D. Anderson:</w:t>
      </w:r>
      <w:r>
        <w:rPr>
          <w:rFonts w:ascii="Century Gothic" w:hAnsi="Century Gothic" w:cstheme="minorHAnsi"/>
          <w:b/>
          <w:bCs/>
        </w:rPr>
        <w:t xml:space="preserve"> </w:t>
      </w:r>
      <w:hyperlink r:id="rId12" w:history="1">
        <w:r w:rsidRPr="00420EF8">
          <w:rPr>
            <w:rStyle w:val="Hyperlink"/>
            <w:rFonts w:ascii="Century Gothic" w:hAnsi="Century Gothic" w:cstheme="minorHAnsi"/>
            <w:b/>
            <w:bCs/>
          </w:rPr>
          <w:t>https://www.youtube.com/watch?v=eqnPqso3-IY</w:t>
        </w:r>
      </w:hyperlink>
      <w:r>
        <w:rPr>
          <w:rFonts w:ascii="Century Gothic" w:hAnsi="Century Gothic" w:cstheme="minorHAnsi"/>
          <w:b/>
          <w:bCs/>
        </w:rPr>
        <w:t xml:space="preserve"> </w:t>
      </w:r>
    </w:p>
    <w:p w14:paraId="553662E9" w14:textId="77777777" w:rsidR="006A2EF6" w:rsidRPr="00E86562" w:rsidRDefault="006A2EF6" w:rsidP="006A2EF6">
      <w:pPr>
        <w:rPr>
          <w:rFonts w:ascii="Century Gothic" w:hAnsi="Century Gothic"/>
          <w:color w:val="3A4D5C"/>
          <w:shd w:val="clear" w:color="auto" w:fill="FFFFFF"/>
        </w:rPr>
      </w:pPr>
      <w:r w:rsidRPr="00E86562">
        <w:rPr>
          <w:rFonts w:ascii="Century Gothic" w:hAnsi="Century Gothic"/>
          <w:color w:val="3A4D5C"/>
          <w:shd w:val="clear" w:color="auto" w:fill="FFFFFF"/>
        </w:rPr>
        <w:t>History Curator and Program Manager at the California African American Museum in Los Angeles, and a member of the editorial board of </w:t>
      </w:r>
      <w:r w:rsidRPr="00E86562">
        <w:rPr>
          <w:rFonts w:ascii="Century Gothic" w:hAnsi="Century Gothic"/>
          <w:i/>
          <w:iCs/>
          <w:color w:val="3A4D5C"/>
          <w:bdr w:val="none" w:sz="0" w:space="0" w:color="auto" w:frame="1"/>
          <w:shd w:val="clear" w:color="auto" w:fill="FFFFFF"/>
        </w:rPr>
        <w:t>California History</w:t>
      </w:r>
      <w:r w:rsidRPr="00E86562">
        <w:rPr>
          <w:rFonts w:ascii="Century Gothic" w:hAnsi="Century Gothic"/>
          <w:color w:val="3A4D5C"/>
          <w:shd w:val="clear" w:color="auto" w:fill="FFFFFF"/>
        </w:rPr>
        <w:t xml:space="preserve"> journal.  Previously, she was Director of Collections, Library, Exhibitions and Programs at the California Historical Society in San Francisco, as well as Interim Chief Curator at the African American Museum &amp; Library at Oakland, and Curator of Collecting Los Angeles at UCLA Library Special Collections. </w:t>
      </w:r>
    </w:p>
    <w:p w14:paraId="6FD82562" w14:textId="712FA892" w:rsidR="006A2EF6" w:rsidRPr="00654CFF" w:rsidRDefault="006A2EF6" w:rsidP="00654CFF">
      <w:pPr>
        <w:rPr>
          <w:rFonts w:ascii="Century Gothic" w:hAnsi="Century Gothic"/>
          <w:color w:val="3A4D5C"/>
          <w:shd w:val="clear" w:color="auto" w:fill="FFFFFF"/>
        </w:rPr>
      </w:pPr>
      <w:r w:rsidRPr="00E86562">
        <w:rPr>
          <w:rFonts w:ascii="Century Gothic" w:hAnsi="Century Gothic"/>
          <w:color w:val="3A4D5C"/>
          <w:shd w:val="clear" w:color="auto" w:fill="FFFFFF"/>
        </w:rPr>
        <w:t>For decades, she has brought her scholarly interest in California’s hidden African American history to her writing, lectures and public history projects including exhibitions, podcasts and programming. A third-generation Californian, her mother and father’s families include founders of historic black churches, Washington Chapel AME Church in Tuskegee, Alabama, established 1898, and Bethlehem Lutheran Church in West Oakland, California, founded 1929.</w:t>
      </w:r>
    </w:p>
    <w:p w14:paraId="4BBD57BA" w14:textId="77777777" w:rsidR="00654CFF" w:rsidRDefault="00B944F3" w:rsidP="00B944F3">
      <w:pPr>
        <w:spacing w:after="0"/>
        <w:rPr>
          <w:rFonts w:ascii="Century Gothic" w:hAnsi="Century Gothic" w:cstheme="minorHAnsi"/>
          <w:b/>
          <w:bCs/>
        </w:rPr>
      </w:pPr>
      <w:r w:rsidRPr="006A2EF6">
        <w:rPr>
          <w:rFonts w:ascii="Century Gothic" w:hAnsi="Century Gothic"/>
          <w:b/>
          <w:bCs/>
        </w:rPr>
        <w:t>Dana Cota</w:t>
      </w:r>
      <w:r w:rsidR="006A2EF6" w:rsidRPr="006A2EF6">
        <w:rPr>
          <w:rFonts w:ascii="Century Gothic" w:hAnsi="Century Gothic"/>
          <w:b/>
          <w:bCs/>
        </w:rPr>
        <w:t>,</w:t>
      </w:r>
      <w:r w:rsidR="006A2EF6" w:rsidRPr="006A2EF6">
        <w:rPr>
          <w:rFonts w:ascii="Century Gothic" w:hAnsi="Century Gothic"/>
          <w:b/>
          <w:bCs/>
          <w:u w:val="single"/>
        </w:rPr>
        <w:t xml:space="preserve"> </w:t>
      </w:r>
      <w:r w:rsidR="006A2EF6" w:rsidRPr="006A2EF6">
        <w:rPr>
          <w:rFonts w:ascii="Century Gothic" w:hAnsi="Century Gothic" w:cstheme="minorHAnsi"/>
          <w:b/>
          <w:bCs/>
        </w:rPr>
        <w:t xml:space="preserve">Native American Cultural Studies Chief (Acting), </w:t>
      </w:r>
      <w:r w:rsidR="00654CFF">
        <w:rPr>
          <w:rFonts w:ascii="Century Gothic" w:hAnsi="Century Gothic" w:cstheme="minorHAnsi"/>
          <w:b/>
          <w:bCs/>
        </w:rPr>
        <w:t>Department of Transportation (</w:t>
      </w:r>
      <w:r w:rsidR="006A2EF6" w:rsidRPr="006A2EF6">
        <w:rPr>
          <w:rFonts w:ascii="Century Gothic" w:hAnsi="Century Gothic" w:cstheme="minorHAnsi"/>
          <w:b/>
          <w:bCs/>
        </w:rPr>
        <w:t>CalTrans</w:t>
      </w:r>
      <w:r w:rsidR="00654CFF">
        <w:rPr>
          <w:rFonts w:ascii="Century Gothic" w:hAnsi="Century Gothic" w:cstheme="minorHAnsi"/>
          <w:b/>
          <w:bCs/>
        </w:rPr>
        <w:t>)</w:t>
      </w:r>
    </w:p>
    <w:p w14:paraId="6A3EE34C" w14:textId="09678CD7" w:rsidR="006A2EF6" w:rsidRDefault="00654CFF" w:rsidP="00B944F3">
      <w:pPr>
        <w:spacing w:after="0"/>
        <w:rPr>
          <w:rFonts w:ascii="Century Gothic" w:hAnsi="Century Gothic" w:cstheme="minorHAnsi"/>
        </w:rPr>
      </w:pPr>
      <w:r w:rsidRPr="00654CFF">
        <w:rPr>
          <w:rFonts w:ascii="Century Gothic" w:hAnsi="Century Gothic" w:cstheme="minorHAnsi"/>
        </w:rPr>
        <w:t xml:space="preserve">Department of Transportation (CalTrans): </w:t>
      </w:r>
      <w:hyperlink r:id="rId13" w:history="1">
        <w:r w:rsidRPr="00420EF8">
          <w:rPr>
            <w:rStyle w:val="Hyperlink"/>
            <w:rFonts w:ascii="Century Gothic" w:hAnsi="Century Gothic" w:cstheme="minorHAnsi"/>
          </w:rPr>
          <w:t>https://dot.ca.gov/</w:t>
        </w:r>
      </w:hyperlink>
      <w:r>
        <w:rPr>
          <w:rFonts w:ascii="Century Gothic" w:hAnsi="Century Gothic" w:cstheme="minorHAnsi"/>
        </w:rPr>
        <w:t xml:space="preserve"> </w:t>
      </w:r>
      <w:r w:rsidR="006A2EF6" w:rsidRPr="00654CFF">
        <w:rPr>
          <w:rFonts w:ascii="Century Gothic" w:hAnsi="Century Gothic" w:cstheme="minorHAnsi"/>
        </w:rPr>
        <w:t xml:space="preserve"> </w:t>
      </w:r>
    </w:p>
    <w:p w14:paraId="01B90C72" w14:textId="77777777" w:rsidR="001B12B0" w:rsidRPr="00654CFF" w:rsidRDefault="001B12B0" w:rsidP="00B944F3">
      <w:pPr>
        <w:spacing w:after="0"/>
        <w:rPr>
          <w:rFonts w:ascii="Century Gothic" w:hAnsi="Century Gothic" w:cstheme="minorHAnsi"/>
        </w:rPr>
      </w:pPr>
    </w:p>
    <w:p w14:paraId="61786E8A" w14:textId="447F9B8C" w:rsidR="00B944F3" w:rsidRPr="00B944F3" w:rsidRDefault="00B944F3" w:rsidP="00B944F3">
      <w:pPr>
        <w:rPr>
          <w:rStyle w:val="eop"/>
          <w:rFonts w:ascii="Century Gothic" w:hAnsi="Century Gothic"/>
          <w:b/>
          <w:bCs/>
          <w:u w:val="single"/>
        </w:rPr>
      </w:pPr>
      <w:r w:rsidRPr="00AD4A0D">
        <w:rPr>
          <w:rFonts w:ascii="Century Gothic" w:eastAsia="Times New Roman" w:hAnsi="Century Gothic" w:cs="Times New Roman"/>
          <w:kern w:val="0"/>
          <w14:ligatures w14:val="none"/>
        </w:rPr>
        <w:t>Dana Cota</w:t>
      </w:r>
      <w:r w:rsidRPr="00E86562">
        <w:rPr>
          <w:rFonts w:ascii="Century Gothic" w:eastAsia="Times New Roman" w:hAnsi="Century Gothic" w:cs="Times New Roman"/>
          <w:kern w:val="0"/>
          <w14:ligatures w14:val="none"/>
        </w:rPr>
        <w:t xml:space="preserve"> is the acting </w:t>
      </w:r>
      <w:r w:rsidRPr="00AD4A0D">
        <w:rPr>
          <w:rFonts w:ascii="Century Gothic" w:eastAsia="Times New Roman" w:hAnsi="Century Gothic" w:cs="Times New Roman"/>
          <w:kern w:val="0"/>
          <w14:ligatures w14:val="none"/>
        </w:rPr>
        <w:t>Native American Cultural Studies Chief (Acting)</w:t>
      </w:r>
      <w:r w:rsidRPr="00E86562">
        <w:rPr>
          <w:rFonts w:ascii="Century Gothic" w:eastAsia="Times New Roman" w:hAnsi="Century Gothic" w:cs="Times New Roman"/>
          <w:kern w:val="0"/>
          <w14:ligatures w14:val="none"/>
        </w:rPr>
        <w:t xml:space="preserve"> at </w:t>
      </w:r>
      <w:r w:rsidRPr="00AD4A0D">
        <w:rPr>
          <w:rFonts w:ascii="Century Gothic" w:eastAsia="Times New Roman" w:hAnsi="Century Gothic" w:cs="Times New Roman"/>
          <w:kern w:val="0"/>
          <w14:ligatures w14:val="none"/>
        </w:rPr>
        <w:t>CalTrans</w:t>
      </w:r>
      <w:r w:rsidRPr="00E86562">
        <w:rPr>
          <w:rFonts w:ascii="Century Gothic" w:eastAsia="Times New Roman" w:hAnsi="Century Gothic" w:cs="Times New Roman"/>
          <w:kern w:val="0"/>
          <w14:ligatures w14:val="none"/>
        </w:rPr>
        <w:t xml:space="preserve">. </w:t>
      </w:r>
      <w:r w:rsidRPr="00E86562">
        <w:rPr>
          <w:rStyle w:val="normaltextrun"/>
          <w:rFonts w:ascii="Century Gothic" w:hAnsi="Century Gothic" w:cs="Calibri"/>
          <w:color w:val="000000"/>
          <w:shd w:val="clear" w:color="auto" w:fill="FFFFFF"/>
        </w:rPr>
        <w:t>Ms.</w:t>
      </w:r>
      <w:r w:rsidRPr="00E86562">
        <w:rPr>
          <w:rStyle w:val="normaltextrun"/>
          <w:rFonts w:ascii="Arial" w:hAnsi="Arial" w:cs="Arial"/>
          <w:color w:val="000000"/>
          <w:shd w:val="clear" w:color="auto" w:fill="FFFFFF"/>
        </w:rPr>
        <w:t> </w:t>
      </w:r>
      <w:r w:rsidRPr="00E86562">
        <w:rPr>
          <w:rStyle w:val="normaltextrun"/>
          <w:rFonts w:ascii="Century Gothic" w:hAnsi="Century Gothic" w:cs="Calibri"/>
          <w:color w:val="000000"/>
          <w:shd w:val="clear" w:color="auto" w:fill="FFFFFF"/>
        </w:rPr>
        <w:t>Cota is passionate about diversity, equity, inclusion, environmental justice, and working with Native American tribes. She most recently served as Caltrans’ Broadband North Region Native American Coordinator (the first to hold this position), where she worked with the Native American Coordinators and tribes in Caltrans Districts 1, 2, and 3 to ensure Federally and non-Federally recognized tribes throughout all 22 counties in Northern California who are involved in ground-disturbing activities during Broadband construction. </w:t>
      </w:r>
      <w:r w:rsidRPr="00E86562">
        <w:rPr>
          <w:rStyle w:val="eop"/>
          <w:rFonts w:ascii="Century Gothic" w:hAnsi="Century Gothic" w:cs="Calibri"/>
          <w:color w:val="000000"/>
          <w:shd w:val="clear" w:color="auto" w:fill="FFFFFF"/>
        </w:rPr>
        <w:t> </w:t>
      </w:r>
    </w:p>
    <w:p w14:paraId="4A2544EF" w14:textId="60DD0AE3" w:rsidR="001072C9" w:rsidRDefault="006A2EF6" w:rsidP="001072C9">
      <w:pPr>
        <w:spacing w:after="0"/>
        <w:rPr>
          <w:rFonts w:ascii="Century Gothic" w:hAnsi="Century Gothic" w:cstheme="minorHAnsi"/>
        </w:rPr>
      </w:pPr>
      <w:r w:rsidRPr="00654CFF">
        <w:rPr>
          <w:rStyle w:val="Strong"/>
          <w:rFonts w:ascii="Century Gothic" w:hAnsi="Century Gothic" w:cstheme="minorHAnsi"/>
        </w:rPr>
        <w:t>Baraka Carter</w:t>
      </w:r>
      <w:r w:rsidRPr="00654CFF">
        <w:rPr>
          <w:rFonts w:ascii="Century Gothic" w:hAnsi="Century Gothic" w:cstheme="minorHAnsi"/>
        </w:rPr>
        <w:t>,</w:t>
      </w:r>
      <w:r w:rsidRPr="00654CFF">
        <w:rPr>
          <w:rFonts w:ascii="Century Gothic" w:hAnsi="Century Gothic" w:cstheme="minorHAnsi"/>
          <w:b/>
          <w:bCs/>
        </w:rPr>
        <w:t xml:space="preserve"> Santa Clara Unit Chief California Department of Forestry and Fire Protection</w:t>
      </w:r>
      <w:r w:rsidRPr="00654CFF">
        <w:rPr>
          <w:rFonts w:ascii="Century Gothic" w:hAnsi="Century Gothic" w:cstheme="minorHAnsi"/>
        </w:rPr>
        <w:t xml:space="preserve"> </w:t>
      </w:r>
      <w:r w:rsidR="00DE599A">
        <w:rPr>
          <w:rFonts w:ascii="Century Gothic" w:hAnsi="Century Gothic" w:cstheme="minorHAnsi"/>
        </w:rPr>
        <w:t>(CAL</w:t>
      </w:r>
      <w:r w:rsidR="001E588D">
        <w:rPr>
          <w:rFonts w:ascii="Century Gothic" w:hAnsi="Century Gothic" w:cstheme="minorHAnsi"/>
        </w:rPr>
        <w:t xml:space="preserve"> </w:t>
      </w:r>
      <w:r w:rsidR="00DE599A">
        <w:rPr>
          <w:rFonts w:ascii="Century Gothic" w:hAnsi="Century Gothic" w:cstheme="minorHAnsi"/>
        </w:rPr>
        <w:t>FIRE)</w:t>
      </w:r>
    </w:p>
    <w:p w14:paraId="2EEB9177" w14:textId="1AF7A060" w:rsidR="001072C9" w:rsidRDefault="00DE599A" w:rsidP="00E51B91">
      <w:pPr>
        <w:spacing w:after="0"/>
        <w:rPr>
          <w:rFonts w:ascii="Century Gothic" w:hAnsi="Century Gothic"/>
        </w:rPr>
      </w:pPr>
      <w:r>
        <w:rPr>
          <w:rFonts w:ascii="Century Gothic" w:hAnsi="Century Gothic"/>
        </w:rPr>
        <w:t>CAL</w:t>
      </w:r>
      <w:r w:rsidR="001E588D">
        <w:rPr>
          <w:rFonts w:ascii="Century Gothic" w:hAnsi="Century Gothic"/>
        </w:rPr>
        <w:t xml:space="preserve"> </w:t>
      </w:r>
      <w:r>
        <w:rPr>
          <w:rFonts w:ascii="Century Gothic" w:hAnsi="Century Gothic"/>
        </w:rPr>
        <w:t xml:space="preserve">FIRE: </w:t>
      </w:r>
      <w:hyperlink r:id="rId14" w:history="1">
        <w:r w:rsidR="001E588D" w:rsidRPr="00420EF8">
          <w:rPr>
            <w:rStyle w:val="Hyperlink"/>
            <w:rFonts w:ascii="Century Gothic" w:hAnsi="Century Gothic"/>
          </w:rPr>
          <w:t>https://www.fire.ca.gov/</w:t>
        </w:r>
      </w:hyperlink>
      <w:r w:rsidR="001072C9">
        <w:rPr>
          <w:rFonts w:ascii="Century Gothic" w:hAnsi="Century Gothic"/>
        </w:rPr>
        <w:t xml:space="preserve"> </w:t>
      </w:r>
    </w:p>
    <w:p w14:paraId="288EBEF6" w14:textId="53FE05A2" w:rsidR="00654CFF" w:rsidRPr="00E86562" w:rsidRDefault="00654CFF" w:rsidP="00E51B91">
      <w:pPr>
        <w:spacing w:after="0"/>
        <w:rPr>
          <w:rFonts w:ascii="Century Gothic" w:hAnsi="Century Gothic"/>
        </w:rPr>
      </w:pPr>
      <w:r w:rsidRPr="00654CFF">
        <w:rPr>
          <w:rFonts w:ascii="Century Gothic" w:hAnsi="Century Gothic" w:cs="Segoe UI"/>
          <w:color w:val="0D0D0D"/>
          <w:shd w:val="clear" w:color="auto" w:fill="FFFFFF"/>
        </w:rPr>
        <w:t xml:space="preserve">Chief Carter </w:t>
      </w:r>
      <w:r w:rsidR="00E51B91" w:rsidRPr="00654CFF">
        <w:rPr>
          <w:rFonts w:ascii="Century Gothic" w:hAnsi="Century Gothic" w:cs="Segoe UI"/>
          <w:color w:val="0D0D0D"/>
          <w:shd w:val="clear" w:color="auto" w:fill="FFFFFF"/>
        </w:rPr>
        <w:t>has</w:t>
      </w:r>
      <w:r w:rsidRPr="00654CFF">
        <w:rPr>
          <w:rFonts w:ascii="Century Gothic" w:hAnsi="Century Gothic" w:cs="Segoe UI"/>
          <w:color w:val="0D0D0D"/>
          <w:shd w:val="clear" w:color="auto" w:fill="FFFFFF"/>
        </w:rPr>
        <w:t xml:space="preserve"> a distinguished career spanning over two decades in fire service. He commenced his journey as a Firefighter in 1997, swiftly advancing to roles such as Fire Apparatus Engineer and Fire Captain across various stations. His leadership trajectory saw him rise to Battalion Chief, overseeing critical units within CAL FIRE. Notably, he excelled in Incident Management Teams for 12 years, assuming pivotal roles such as Safety Officer and Incident Commander. Chief Carter's expertise extends beyond operational roles; he has contributed significantly to statewide committees and cadres, demonstrating a commitment to enhancing safety protocols and incident management frameworks. He was </w:t>
      </w:r>
      <w:r w:rsidRPr="00654CFF">
        <w:rPr>
          <w:rFonts w:ascii="Century Gothic" w:hAnsi="Century Gothic"/>
        </w:rPr>
        <w:t>Appointed Santa Clara Unit Chief</w:t>
      </w:r>
      <w:r>
        <w:rPr>
          <w:rFonts w:ascii="Century Gothic" w:hAnsi="Century Gothic"/>
        </w:rPr>
        <w:t xml:space="preserve"> on </w:t>
      </w:r>
      <w:r w:rsidRPr="00654CFF">
        <w:rPr>
          <w:rFonts w:ascii="Century Gothic" w:hAnsi="Century Gothic"/>
        </w:rPr>
        <w:t>October 30, 2023.</w:t>
      </w:r>
    </w:p>
    <w:p w14:paraId="72168504" w14:textId="77777777" w:rsidR="00B944F3" w:rsidRDefault="00B944F3" w:rsidP="00B944F3">
      <w:pPr>
        <w:spacing w:after="0"/>
        <w:rPr>
          <w:rFonts w:ascii="Century Gothic" w:hAnsi="Century Gothic"/>
          <w:b/>
          <w:bCs/>
        </w:rPr>
      </w:pPr>
    </w:p>
    <w:p w14:paraId="4DAC627C" w14:textId="77777777" w:rsidR="006A2EF6" w:rsidRDefault="006A2EF6" w:rsidP="00E51B91">
      <w:pPr>
        <w:spacing w:after="0"/>
        <w:rPr>
          <w:rFonts w:ascii="Century Gothic" w:hAnsi="Century Gothic" w:cstheme="minorHAnsi"/>
          <w:b/>
          <w:bCs/>
        </w:rPr>
      </w:pPr>
      <w:r w:rsidRPr="006A2EF6">
        <w:rPr>
          <w:rFonts w:ascii="Century Gothic" w:hAnsi="Century Gothic" w:cstheme="minorHAnsi"/>
          <w:b/>
          <w:bCs/>
        </w:rPr>
        <w:t>Ebenezer Ampah, Racial Equity Officer, Department of Water Resources</w:t>
      </w:r>
    </w:p>
    <w:p w14:paraId="2BB56A69" w14:textId="1B938284" w:rsidR="007D0319" w:rsidRPr="006A2EF6" w:rsidRDefault="007D0319" w:rsidP="00E51B91">
      <w:pPr>
        <w:spacing w:after="0"/>
        <w:rPr>
          <w:rFonts w:ascii="Century Gothic" w:hAnsi="Century Gothic" w:cstheme="minorHAnsi"/>
          <w:b/>
          <w:bCs/>
        </w:rPr>
      </w:pPr>
      <w:r w:rsidRPr="006A2EF6">
        <w:rPr>
          <w:rFonts w:ascii="Century Gothic" w:hAnsi="Century Gothic" w:cstheme="minorHAnsi"/>
          <w:b/>
          <w:bCs/>
        </w:rPr>
        <w:t>Department of Water Resources</w:t>
      </w:r>
      <w:r>
        <w:rPr>
          <w:rFonts w:ascii="Century Gothic" w:hAnsi="Century Gothic" w:cstheme="minorHAnsi"/>
          <w:b/>
          <w:bCs/>
        </w:rPr>
        <w:t xml:space="preserve">: </w:t>
      </w:r>
      <w:hyperlink r:id="rId15" w:history="1">
        <w:r w:rsidRPr="00420EF8">
          <w:rPr>
            <w:rStyle w:val="Hyperlink"/>
            <w:rFonts w:ascii="Century Gothic" w:hAnsi="Century Gothic" w:cstheme="minorHAnsi"/>
            <w:b/>
            <w:bCs/>
          </w:rPr>
          <w:t>https://water.ca.gov/</w:t>
        </w:r>
      </w:hyperlink>
      <w:r>
        <w:rPr>
          <w:rFonts w:ascii="Century Gothic" w:hAnsi="Century Gothic" w:cstheme="minorHAnsi"/>
          <w:b/>
          <w:bCs/>
        </w:rPr>
        <w:t xml:space="preserve"> </w:t>
      </w:r>
    </w:p>
    <w:p w14:paraId="1B3A1A49" w14:textId="493C0734" w:rsidR="00B944F3" w:rsidRDefault="00B944F3" w:rsidP="00B944F3">
      <w:pPr>
        <w:pStyle w:val="paragraph"/>
        <w:shd w:val="clear" w:color="auto" w:fill="FFFFFF"/>
        <w:spacing w:before="0" w:beforeAutospacing="0" w:after="0" w:afterAutospacing="0"/>
        <w:textAlignment w:val="baseline"/>
        <w:rPr>
          <w:rStyle w:val="eop"/>
          <w:rFonts w:ascii="Century Gothic" w:hAnsi="Century Gothic" w:cs="Segoe UI"/>
          <w:color w:val="323A45"/>
          <w:sz w:val="22"/>
          <w:szCs w:val="22"/>
        </w:rPr>
      </w:pPr>
      <w:r w:rsidRPr="00E86562">
        <w:rPr>
          <w:rStyle w:val="normaltextrun"/>
          <w:rFonts w:ascii="Century Gothic" w:hAnsi="Century Gothic" w:cs="Segoe UI"/>
          <w:color w:val="323A45"/>
          <w:sz w:val="22"/>
          <w:szCs w:val="22"/>
        </w:rPr>
        <w:t>Ebenezer Ampah is currently the Racial Equity Officer at the California Department of Water Resources (DWR</w:t>
      </w:r>
      <w:r>
        <w:rPr>
          <w:rStyle w:val="normaltextrun"/>
          <w:rFonts w:ascii="Century Gothic" w:hAnsi="Century Gothic" w:cs="Segoe UI"/>
          <w:color w:val="323A45"/>
          <w:sz w:val="22"/>
          <w:szCs w:val="22"/>
        </w:rPr>
        <w:t xml:space="preserve">) and </w:t>
      </w:r>
      <w:r w:rsidRPr="00E86562">
        <w:rPr>
          <w:rStyle w:val="normaltextrun"/>
          <w:rFonts w:ascii="Century Gothic" w:hAnsi="Century Gothic" w:cs="Segoe UI"/>
          <w:color w:val="323A45"/>
          <w:sz w:val="22"/>
          <w:szCs w:val="22"/>
        </w:rPr>
        <w:t>is responsible for implementing DWR’s Racial Equity Action Plan, as well as providing technical expertise and policy guidance to the Department on racial equity and diversity, equity, and inclusion initiatives.</w:t>
      </w:r>
      <w:r w:rsidRPr="00E86562">
        <w:rPr>
          <w:rStyle w:val="normaltextrun"/>
          <w:rFonts w:ascii="Arial" w:hAnsi="Arial" w:cs="Arial"/>
          <w:color w:val="323A45"/>
          <w:sz w:val="22"/>
          <w:szCs w:val="22"/>
        </w:rPr>
        <w:t> </w:t>
      </w:r>
      <w:r w:rsidRPr="00E86562">
        <w:rPr>
          <w:rStyle w:val="normaltextrun"/>
          <w:rFonts w:ascii="Century Gothic" w:hAnsi="Century Gothic" w:cs="Segoe UI"/>
          <w:color w:val="323A45"/>
          <w:sz w:val="22"/>
          <w:szCs w:val="22"/>
        </w:rPr>
        <w:t> </w:t>
      </w:r>
      <w:r w:rsidRPr="00E86562">
        <w:rPr>
          <w:rStyle w:val="eop"/>
          <w:rFonts w:ascii="Century Gothic" w:hAnsi="Century Gothic" w:cs="Segoe UI"/>
          <w:color w:val="323A45"/>
          <w:sz w:val="22"/>
          <w:szCs w:val="22"/>
        </w:rPr>
        <w:t> </w:t>
      </w:r>
    </w:p>
    <w:p w14:paraId="0ABA7CB7" w14:textId="77777777" w:rsidR="00B944F3" w:rsidRPr="00E86562" w:rsidRDefault="00B944F3" w:rsidP="00B944F3">
      <w:pPr>
        <w:pStyle w:val="paragraph"/>
        <w:shd w:val="clear" w:color="auto" w:fill="FFFFFF"/>
        <w:spacing w:before="0" w:beforeAutospacing="0" w:after="0" w:afterAutospacing="0"/>
        <w:textAlignment w:val="baseline"/>
        <w:rPr>
          <w:rFonts w:ascii="Century Gothic" w:hAnsi="Century Gothic" w:cs="Segoe UI"/>
          <w:sz w:val="22"/>
          <w:szCs w:val="22"/>
        </w:rPr>
      </w:pPr>
    </w:p>
    <w:p w14:paraId="3411172D" w14:textId="55C3496E" w:rsidR="00B944F3" w:rsidRDefault="00B944F3" w:rsidP="001B12B0">
      <w:pPr>
        <w:pStyle w:val="paragraph"/>
        <w:shd w:val="clear" w:color="auto" w:fill="FFFFFF"/>
        <w:spacing w:before="0" w:beforeAutospacing="0" w:after="0" w:afterAutospacing="0"/>
        <w:textAlignment w:val="baseline"/>
        <w:rPr>
          <w:rStyle w:val="normaltextrun"/>
          <w:rFonts w:ascii="Century Gothic" w:hAnsi="Century Gothic" w:cs="Segoe UI"/>
          <w:color w:val="323A45"/>
          <w:sz w:val="22"/>
          <w:szCs w:val="22"/>
        </w:rPr>
      </w:pPr>
      <w:r w:rsidRPr="00E86562">
        <w:rPr>
          <w:rStyle w:val="normaltextrun"/>
          <w:rFonts w:ascii="Century Gothic" w:hAnsi="Century Gothic" w:cs="Segoe UI"/>
          <w:color w:val="323A45"/>
          <w:sz w:val="22"/>
          <w:szCs w:val="22"/>
        </w:rPr>
        <w:t>Ebenezer has over ten</w:t>
      </w:r>
      <w:r w:rsidRPr="00E86562">
        <w:rPr>
          <w:rStyle w:val="normaltextrun"/>
          <w:rFonts w:ascii="Arial" w:hAnsi="Arial" w:cs="Arial"/>
          <w:color w:val="323A45"/>
          <w:sz w:val="22"/>
          <w:szCs w:val="22"/>
        </w:rPr>
        <w:t> </w:t>
      </w:r>
      <w:r w:rsidRPr="00E86562">
        <w:rPr>
          <w:rStyle w:val="normaltextrun"/>
          <w:rFonts w:ascii="Century Gothic" w:hAnsi="Century Gothic" w:cs="Segoe UI"/>
          <w:color w:val="323A45"/>
          <w:sz w:val="22"/>
          <w:szCs w:val="22"/>
        </w:rPr>
        <w:t>years of experience within state government.</w:t>
      </w:r>
      <w:r w:rsidRPr="00E86562">
        <w:rPr>
          <w:rStyle w:val="normaltextrun"/>
          <w:rFonts w:ascii="Arial" w:hAnsi="Arial" w:cs="Arial"/>
          <w:color w:val="323A45"/>
          <w:sz w:val="22"/>
          <w:szCs w:val="22"/>
        </w:rPr>
        <w:t> </w:t>
      </w:r>
      <w:r w:rsidRPr="00E86562">
        <w:rPr>
          <w:rStyle w:val="normaltextrun"/>
          <w:rFonts w:ascii="Century Gothic" w:hAnsi="Century Gothic" w:cs="Segoe UI"/>
          <w:color w:val="323A45"/>
          <w:sz w:val="22"/>
          <w:szCs w:val="22"/>
        </w:rPr>
        <w:t xml:space="preserve"> He recently served as Deputy Director of the Equal Employment Opportunity Office at Covered California.</w:t>
      </w:r>
      <w:r w:rsidRPr="00E86562">
        <w:rPr>
          <w:rStyle w:val="normaltextrun"/>
          <w:rFonts w:ascii="Arial" w:hAnsi="Arial" w:cs="Arial"/>
          <w:color w:val="323A45"/>
          <w:sz w:val="22"/>
          <w:szCs w:val="22"/>
        </w:rPr>
        <w:t> </w:t>
      </w:r>
      <w:r w:rsidRPr="00E86562">
        <w:rPr>
          <w:rStyle w:val="normaltextrun"/>
          <w:rFonts w:ascii="Century Gothic" w:hAnsi="Century Gothic" w:cs="Segoe UI"/>
          <w:color w:val="323A45"/>
          <w:sz w:val="22"/>
          <w:szCs w:val="22"/>
        </w:rPr>
        <w:t xml:space="preserve"> He has held positions as the Chief of the Equal Employment Opportunity Office for the Department of General Services and the Chief of the Office of Human Rights and Advocacy Services at the Department of Developmental Services (DDS).</w:t>
      </w:r>
      <w:r w:rsidRPr="00E86562">
        <w:rPr>
          <w:rStyle w:val="normaltextrun"/>
          <w:rFonts w:ascii="Arial" w:hAnsi="Arial" w:cs="Arial"/>
          <w:color w:val="323A45"/>
          <w:sz w:val="22"/>
          <w:szCs w:val="22"/>
        </w:rPr>
        <w:t> </w:t>
      </w:r>
      <w:r w:rsidRPr="00E86562">
        <w:rPr>
          <w:rStyle w:val="normaltextrun"/>
          <w:rFonts w:ascii="Century Gothic" w:hAnsi="Century Gothic" w:cs="Segoe UI"/>
          <w:color w:val="323A45"/>
          <w:sz w:val="22"/>
          <w:szCs w:val="22"/>
        </w:rPr>
        <w:t xml:space="preserve"> </w:t>
      </w:r>
    </w:p>
    <w:p w14:paraId="57EFF483" w14:textId="77777777" w:rsidR="0074140A" w:rsidRDefault="0074140A" w:rsidP="001B12B0">
      <w:pPr>
        <w:pStyle w:val="paragraph"/>
        <w:shd w:val="clear" w:color="auto" w:fill="FFFFFF"/>
        <w:spacing w:before="0" w:beforeAutospacing="0" w:after="0" w:afterAutospacing="0"/>
        <w:textAlignment w:val="baseline"/>
        <w:rPr>
          <w:rStyle w:val="normaltextrun"/>
          <w:rFonts w:ascii="Century Gothic" w:hAnsi="Century Gothic" w:cs="Segoe UI"/>
          <w:color w:val="323A45"/>
          <w:sz w:val="22"/>
          <w:szCs w:val="22"/>
        </w:rPr>
      </w:pPr>
    </w:p>
    <w:p w14:paraId="068892B5" w14:textId="71454458" w:rsidR="0074140A" w:rsidRPr="0074140A" w:rsidRDefault="0074140A" w:rsidP="001B12B0">
      <w:pPr>
        <w:pStyle w:val="paragraph"/>
        <w:shd w:val="clear" w:color="auto" w:fill="FFFFFF"/>
        <w:spacing w:before="0" w:beforeAutospacing="0" w:after="0" w:afterAutospacing="0"/>
        <w:textAlignment w:val="baseline"/>
        <w:rPr>
          <w:rStyle w:val="normaltextrun"/>
          <w:rFonts w:ascii="Century Gothic" w:hAnsi="Century Gothic" w:cs="Segoe UI"/>
          <w:b/>
          <w:bCs/>
          <w:color w:val="323A45"/>
          <w:sz w:val="22"/>
          <w:szCs w:val="22"/>
        </w:rPr>
      </w:pPr>
      <w:r w:rsidRPr="0074140A">
        <w:rPr>
          <w:rFonts w:ascii="Century Gothic" w:hAnsi="Century Gothic"/>
          <w:b/>
          <w:bCs/>
        </w:rPr>
        <w:t>DWR Recognizes the Need for a Diverse and Equitable Workplace to be able to Serve all Californians for Generations to Come</w:t>
      </w:r>
    </w:p>
    <w:p w14:paraId="5C7A263C" w14:textId="41227D5C" w:rsidR="0074140A" w:rsidRDefault="00000000" w:rsidP="001B12B0">
      <w:pPr>
        <w:pStyle w:val="paragraph"/>
        <w:shd w:val="clear" w:color="auto" w:fill="FFFFFF"/>
        <w:spacing w:before="0" w:beforeAutospacing="0" w:after="0" w:afterAutospacing="0"/>
        <w:textAlignment w:val="baseline"/>
        <w:rPr>
          <w:rStyle w:val="normaltextrun"/>
          <w:rFonts w:ascii="Century Gothic" w:hAnsi="Century Gothic" w:cs="Segoe UI"/>
          <w:color w:val="323A45"/>
          <w:sz w:val="22"/>
          <w:szCs w:val="22"/>
        </w:rPr>
      </w:pPr>
      <w:hyperlink r:id="rId16" w:history="1">
        <w:r w:rsidR="0074140A" w:rsidRPr="00420EF8">
          <w:rPr>
            <w:rStyle w:val="Hyperlink"/>
            <w:rFonts w:ascii="Century Gothic" w:hAnsi="Century Gothic" w:cs="Segoe UI"/>
            <w:sz w:val="22"/>
            <w:szCs w:val="22"/>
          </w:rPr>
          <w:t>https://water.ca.gov/News/Blog/2022/June-22/DWR-Recognizes-the-Need-for-a-Diverse-and-Equitable-Workplace</w:t>
        </w:r>
      </w:hyperlink>
      <w:r w:rsidR="0074140A">
        <w:rPr>
          <w:rStyle w:val="normaltextrun"/>
          <w:rFonts w:ascii="Century Gothic" w:hAnsi="Century Gothic" w:cs="Segoe UI"/>
          <w:color w:val="323A45"/>
          <w:sz w:val="22"/>
          <w:szCs w:val="22"/>
        </w:rPr>
        <w:t xml:space="preserve"> </w:t>
      </w:r>
    </w:p>
    <w:p w14:paraId="7F26042A" w14:textId="77777777" w:rsidR="006F1127" w:rsidRDefault="006F1127" w:rsidP="001B12B0">
      <w:pPr>
        <w:pStyle w:val="paragraph"/>
        <w:shd w:val="clear" w:color="auto" w:fill="FFFFFF"/>
        <w:spacing w:before="0" w:beforeAutospacing="0" w:after="0" w:afterAutospacing="0"/>
        <w:textAlignment w:val="baseline"/>
        <w:rPr>
          <w:rStyle w:val="normaltextrun"/>
          <w:rFonts w:ascii="Century Gothic" w:hAnsi="Century Gothic" w:cs="Segoe UI"/>
          <w:color w:val="323A45"/>
          <w:sz w:val="22"/>
          <w:szCs w:val="22"/>
        </w:rPr>
      </w:pPr>
    </w:p>
    <w:p w14:paraId="1B353699" w14:textId="0A806E8D" w:rsidR="006F1127" w:rsidRDefault="006F1127" w:rsidP="001B12B0">
      <w:pPr>
        <w:pStyle w:val="paragraph"/>
        <w:shd w:val="clear" w:color="auto" w:fill="FFFFFF"/>
        <w:spacing w:before="0" w:beforeAutospacing="0" w:after="0" w:afterAutospacing="0"/>
        <w:textAlignment w:val="baseline"/>
        <w:rPr>
          <w:rStyle w:val="normaltextrun"/>
          <w:rFonts w:ascii="Century Gothic" w:hAnsi="Century Gothic" w:cs="Segoe UI"/>
          <w:color w:val="323A45"/>
          <w:sz w:val="22"/>
          <w:szCs w:val="22"/>
        </w:rPr>
      </w:pPr>
      <w:r w:rsidRPr="006F1127">
        <w:rPr>
          <w:rStyle w:val="normaltextrun"/>
          <w:rFonts w:ascii="Century Gothic" w:hAnsi="Century Gothic" w:cs="Segoe UI"/>
          <w:b/>
          <w:bCs/>
          <w:color w:val="323A45"/>
          <w:sz w:val="22"/>
          <w:szCs w:val="22"/>
        </w:rPr>
        <w:t xml:space="preserve">DWR Racial Equity Plan: </w:t>
      </w:r>
      <w:hyperlink r:id="rId17" w:history="1">
        <w:r w:rsidRPr="00420EF8">
          <w:rPr>
            <w:rStyle w:val="Hyperlink"/>
            <w:rFonts w:ascii="Century Gothic" w:hAnsi="Century Gothic" w:cs="Segoe UI"/>
            <w:sz w:val="22"/>
            <w:szCs w:val="22"/>
          </w:rPr>
          <w:t>https://water.ca.gov/-/media/DWR-Website/Web-Pages/About/Files/DWR-REAP-06142022-FINAL_ay11.pdf</w:t>
        </w:r>
      </w:hyperlink>
      <w:r>
        <w:rPr>
          <w:rStyle w:val="normaltextrun"/>
          <w:rFonts w:ascii="Century Gothic" w:hAnsi="Century Gothic" w:cs="Segoe UI"/>
          <w:color w:val="323A45"/>
          <w:sz w:val="22"/>
          <w:szCs w:val="22"/>
        </w:rPr>
        <w:t xml:space="preserve"> </w:t>
      </w:r>
    </w:p>
    <w:p w14:paraId="49D2FA55" w14:textId="77777777" w:rsidR="001B12B0" w:rsidRPr="001B12B0" w:rsidRDefault="001B12B0" w:rsidP="001B12B0">
      <w:pPr>
        <w:pStyle w:val="paragraph"/>
        <w:shd w:val="clear" w:color="auto" w:fill="FFFFFF"/>
        <w:spacing w:before="0" w:beforeAutospacing="0" w:after="0" w:afterAutospacing="0"/>
        <w:textAlignment w:val="baseline"/>
        <w:rPr>
          <w:rFonts w:ascii="Century Gothic" w:hAnsi="Century Gothic" w:cs="Segoe UI"/>
          <w:color w:val="323A45"/>
          <w:sz w:val="22"/>
          <w:szCs w:val="22"/>
        </w:rPr>
      </w:pPr>
    </w:p>
    <w:p w14:paraId="494D00C0" w14:textId="2E90AAC1" w:rsidR="006A2EF6" w:rsidRDefault="006A2EF6" w:rsidP="006A2EF6">
      <w:pPr>
        <w:spacing w:after="0"/>
        <w:rPr>
          <w:rFonts w:ascii="Century Gothic" w:hAnsi="Century Gothic" w:cstheme="minorHAnsi"/>
          <w:b/>
          <w:bCs/>
        </w:rPr>
      </w:pPr>
      <w:r w:rsidRPr="006A2EF6">
        <w:rPr>
          <w:rFonts w:ascii="Century Gothic" w:hAnsi="Century Gothic" w:cstheme="minorHAnsi"/>
          <w:b/>
          <w:bCs/>
        </w:rPr>
        <w:lastRenderedPageBreak/>
        <w:t>Surlene Grant, Deputy Director of the Office of Environmental Equity, Department of Toxic Substances Control</w:t>
      </w:r>
    </w:p>
    <w:p w14:paraId="44C616CB" w14:textId="19B1FC41" w:rsidR="006A2EF6" w:rsidRPr="006A2EF6" w:rsidRDefault="006A2EF6" w:rsidP="006A2EF6">
      <w:pPr>
        <w:spacing w:after="0"/>
        <w:rPr>
          <w:rFonts w:ascii="Century Gothic" w:hAnsi="Century Gothic" w:cstheme="minorHAnsi"/>
          <w:b/>
          <w:bCs/>
        </w:rPr>
      </w:pPr>
      <w:r w:rsidRPr="006A2EF6">
        <w:rPr>
          <w:rFonts w:ascii="Century Gothic" w:hAnsi="Century Gothic"/>
          <w:b/>
          <w:bCs/>
        </w:rPr>
        <w:t>Department of Toxic Substances Control</w:t>
      </w:r>
      <w:r>
        <w:rPr>
          <w:rFonts w:ascii="Century Gothic" w:hAnsi="Century Gothic"/>
          <w:b/>
          <w:bCs/>
        </w:rPr>
        <w:t xml:space="preserve"> - </w:t>
      </w:r>
      <w:hyperlink r:id="rId18" w:history="1">
        <w:r w:rsidRPr="007401BA">
          <w:rPr>
            <w:rStyle w:val="Hyperlink"/>
            <w:rFonts w:ascii="Century Gothic" w:hAnsi="Century Gothic" w:cstheme="minorHAnsi"/>
            <w:b/>
            <w:bCs/>
          </w:rPr>
          <w:t>https://dtsc.ca.gov/</w:t>
        </w:r>
      </w:hyperlink>
      <w:r>
        <w:rPr>
          <w:rFonts w:ascii="Century Gothic" w:hAnsi="Century Gothic" w:cstheme="minorHAnsi"/>
          <w:b/>
          <w:bCs/>
        </w:rPr>
        <w:t xml:space="preserve"> </w:t>
      </w:r>
    </w:p>
    <w:p w14:paraId="2A22A3B6" w14:textId="77777777" w:rsidR="006A2EF6" w:rsidRPr="00E86562" w:rsidRDefault="00000000" w:rsidP="006A2EF6">
      <w:pPr>
        <w:spacing w:after="0"/>
        <w:rPr>
          <w:rFonts w:ascii="Century Gothic" w:hAnsi="Century Gothic"/>
          <w:b/>
          <w:bCs/>
          <w:u w:val="single"/>
        </w:rPr>
      </w:pPr>
      <w:hyperlink r:id="rId19" w:history="1">
        <w:r w:rsidR="006A2EF6" w:rsidRPr="007401BA">
          <w:rPr>
            <w:rStyle w:val="Hyperlink"/>
            <w:rFonts w:ascii="Century Gothic" w:hAnsi="Century Gothic"/>
            <w:b/>
            <w:bCs/>
          </w:rPr>
          <w:t>https://www.surlenegrant.com/about</w:t>
        </w:r>
      </w:hyperlink>
      <w:r w:rsidR="006A2EF6">
        <w:rPr>
          <w:rFonts w:ascii="Century Gothic" w:hAnsi="Century Gothic"/>
          <w:b/>
          <w:bCs/>
          <w:u w:val="single"/>
        </w:rPr>
        <w:t xml:space="preserve"> </w:t>
      </w:r>
    </w:p>
    <w:p w14:paraId="69A3BB15" w14:textId="77777777" w:rsidR="006A2EF6" w:rsidRDefault="006A2EF6" w:rsidP="006A2EF6">
      <w:pPr>
        <w:spacing w:after="0"/>
        <w:rPr>
          <w:rFonts w:ascii="Century Gothic" w:hAnsi="Century Gothic" w:cstheme="minorHAnsi"/>
          <w:b/>
          <w:bCs/>
        </w:rPr>
      </w:pPr>
    </w:p>
    <w:p w14:paraId="6EC65417" w14:textId="131C0B1B" w:rsidR="005D6402" w:rsidRDefault="00B944F3" w:rsidP="00B944F3">
      <w:pPr>
        <w:rPr>
          <w:rFonts w:ascii="Century Gothic" w:hAnsi="Century Gothic"/>
          <w:color w:val="222222"/>
          <w:shd w:val="clear" w:color="auto" w:fill="FFFFFF"/>
        </w:rPr>
      </w:pPr>
      <w:r>
        <w:rPr>
          <w:rFonts w:ascii="Century Gothic" w:hAnsi="Century Gothic"/>
          <w:color w:val="222222"/>
          <w:shd w:val="clear" w:color="auto" w:fill="FFFFFF"/>
        </w:rPr>
        <w:t>Surlene</w:t>
      </w:r>
      <w:r w:rsidRPr="00E86562">
        <w:rPr>
          <w:rFonts w:ascii="Century Gothic" w:hAnsi="Century Gothic"/>
          <w:color w:val="222222"/>
          <w:shd w:val="clear" w:color="auto" w:fill="FFFFFF"/>
        </w:rPr>
        <w:t xml:space="preserve"> Grant is long-time</w:t>
      </w:r>
      <w:r w:rsidRPr="00E86562">
        <w:rPr>
          <w:rFonts w:ascii="Century Gothic" w:hAnsi="Century Gothic"/>
          <w:color w:val="222222"/>
        </w:rPr>
        <w:t xml:space="preserve"> </w:t>
      </w:r>
      <w:r w:rsidRPr="00E86562">
        <w:rPr>
          <w:rFonts w:ascii="Century Gothic" w:hAnsi="Century Gothic"/>
          <w:color w:val="222222"/>
          <w:shd w:val="clear" w:color="auto" w:fill="FFFFFF"/>
        </w:rPr>
        <w:t xml:space="preserve">community advocate for affordable housing, quality healthcare, environmental justice, and community development. </w:t>
      </w:r>
      <w:r w:rsidRPr="00E86562">
        <w:rPr>
          <w:rFonts w:ascii="Century Gothic" w:hAnsi="Century Gothic"/>
        </w:rPr>
        <w:t>For 20 + years, she managed her own public affairs and community relations consulting firm which focused housing, transportation and community development projects with an equity and environmental justice approach. In June 2023, Governor Gavin Newson appointed Ms. Grant to Deputy Director of the Office of Environmental Equity for the State Department of Toxic Substances Control (DTSC). In this position, she holds responsibility for public participation, environmental justice, and Tribal affairs for the Department.</w:t>
      </w:r>
      <w:r w:rsidRPr="00E86562">
        <w:rPr>
          <w:rFonts w:ascii="Century Gothic" w:hAnsi="Century Gothic"/>
          <w:color w:val="222222"/>
          <w:shd w:val="clear" w:color="auto" w:fill="FFFFFF"/>
        </w:rPr>
        <w:t xml:space="preserve"> </w:t>
      </w:r>
    </w:p>
    <w:p w14:paraId="6F0388E3" w14:textId="56F9C04F" w:rsidR="005D6402" w:rsidRDefault="005D6402" w:rsidP="00B944F3">
      <w:pPr>
        <w:rPr>
          <w:rFonts w:ascii="Century Gothic" w:hAnsi="Century Gothic"/>
        </w:rPr>
      </w:pPr>
      <w:r w:rsidRPr="00B23027">
        <w:rPr>
          <w:rFonts w:ascii="Century Gothic" w:hAnsi="Century Gothic"/>
          <w:b/>
          <w:bCs/>
        </w:rPr>
        <w:t>Redlining and Housing Discrimination History in San Leandro</w:t>
      </w:r>
      <w:r w:rsidRPr="005D6402">
        <w:rPr>
          <w:rFonts w:ascii="Century Gothic" w:hAnsi="Century Gothic"/>
          <w:u w:val="single"/>
        </w:rPr>
        <w:t xml:space="preserve"> </w:t>
      </w:r>
      <w:hyperlink r:id="rId20" w:history="1">
        <w:r w:rsidRPr="00420EF8">
          <w:rPr>
            <w:rStyle w:val="Hyperlink"/>
            <w:rFonts w:ascii="Century Gothic" w:hAnsi="Century Gothic"/>
          </w:rPr>
          <w:t>https://www.sanleandro.org/1086/Redlining-and-Housing-Discrimination-His</w:t>
        </w:r>
      </w:hyperlink>
      <w:r>
        <w:rPr>
          <w:rFonts w:ascii="Century Gothic" w:hAnsi="Century Gothic"/>
        </w:rPr>
        <w:t xml:space="preserve"> </w:t>
      </w:r>
    </w:p>
    <w:p w14:paraId="303ACCEA" w14:textId="17F95E5B" w:rsidR="000E2AB4" w:rsidRPr="000E2AB4" w:rsidRDefault="000E2AB4" w:rsidP="000E2AB4">
      <w:pPr>
        <w:spacing w:after="0"/>
        <w:rPr>
          <w:rFonts w:ascii="Century Gothic" w:hAnsi="Century Gothic"/>
          <w:b/>
          <w:bCs/>
        </w:rPr>
      </w:pPr>
      <w:r w:rsidRPr="000E2AB4">
        <w:rPr>
          <w:rFonts w:ascii="Century Gothic" w:hAnsi="Century Gothic"/>
          <w:b/>
          <w:bCs/>
        </w:rPr>
        <w:t>San Leandro Experiences</w:t>
      </w:r>
    </w:p>
    <w:p w14:paraId="556E966B" w14:textId="6F2BB352" w:rsidR="00B23027" w:rsidRPr="00B944F3" w:rsidRDefault="00000000" w:rsidP="00B944F3">
      <w:pPr>
        <w:rPr>
          <w:rFonts w:ascii="Century Gothic" w:hAnsi="Century Gothic"/>
        </w:rPr>
      </w:pPr>
      <w:hyperlink r:id="rId21" w:history="1">
        <w:r w:rsidR="00B23027" w:rsidRPr="00420EF8">
          <w:rPr>
            <w:rStyle w:val="Hyperlink"/>
            <w:rFonts w:ascii="Century Gothic" w:hAnsi="Century Gothic"/>
          </w:rPr>
          <w:t>https://www.sanleandro.org/1093/San-Leandro-Experiences</w:t>
        </w:r>
      </w:hyperlink>
      <w:r w:rsidR="00B23027">
        <w:rPr>
          <w:rFonts w:ascii="Century Gothic" w:hAnsi="Century Gothic"/>
        </w:rPr>
        <w:t xml:space="preserve"> </w:t>
      </w:r>
    </w:p>
    <w:p w14:paraId="577653BD" w14:textId="77777777" w:rsidR="00B944F3" w:rsidRDefault="00B944F3" w:rsidP="00B944F3">
      <w:pPr>
        <w:spacing w:after="0"/>
        <w:rPr>
          <w:rFonts w:ascii="Century Gothic" w:hAnsi="Century Gothic"/>
          <w:b/>
          <w:bCs/>
        </w:rPr>
      </w:pPr>
    </w:p>
    <w:p w14:paraId="4C4AB1C4" w14:textId="795AC06A" w:rsidR="006A2EF6" w:rsidRDefault="006A2EF6" w:rsidP="006A2EF6">
      <w:pPr>
        <w:rPr>
          <w:rFonts w:ascii="Century Gothic" w:hAnsi="Century Gothic" w:cstheme="minorHAnsi"/>
          <w:b/>
          <w:bCs/>
        </w:rPr>
      </w:pPr>
      <w:r w:rsidRPr="006A2EF6">
        <w:rPr>
          <w:rFonts w:ascii="Century Gothic" w:hAnsi="Century Gothic" w:cstheme="minorHAnsi"/>
          <w:b/>
          <w:bCs/>
        </w:rPr>
        <w:t>JP</w:t>
      </w:r>
      <w:r w:rsidR="0029038A">
        <w:rPr>
          <w:rFonts w:ascii="Century Gothic" w:hAnsi="Century Gothic" w:cstheme="minorHAnsi"/>
          <w:b/>
          <w:bCs/>
        </w:rPr>
        <w:t xml:space="preserve"> P</w:t>
      </w:r>
      <w:r w:rsidR="000F70BF">
        <w:rPr>
          <w:rFonts w:ascii="Century Gothic" w:hAnsi="Century Gothic" w:cstheme="minorHAnsi"/>
          <w:b/>
          <w:bCs/>
        </w:rPr>
        <w:t>atton</w:t>
      </w:r>
      <w:r w:rsidRPr="006A2EF6">
        <w:rPr>
          <w:rFonts w:ascii="Century Gothic" w:hAnsi="Century Gothic" w:cstheme="minorHAnsi"/>
          <w:b/>
          <w:bCs/>
        </w:rPr>
        <w:t>, Director, California Conservation Corps</w:t>
      </w:r>
    </w:p>
    <w:p w14:paraId="0F64870A" w14:textId="4EF972A7" w:rsidR="002E50E2" w:rsidRDefault="002E50E2" w:rsidP="006A2EF6">
      <w:pPr>
        <w:rPr>
          <w:rFonts w:ascii="Century Gothic" w:hAnsi="Century Gothic" w:cstheme="minorHAnsi"/>
          <w:b/>
          <w:bCs/>
        </w:rPr>
      </w:pPr>
      <w:r w:rsidRPr="006A2EF6">
        <w:rPr>
          <w:rFonts w:ascii="Century Gothic" w:hAnsi="Century Gothic" w:cstheme="minorHAnsi"/>
          <w:b/>
          <w:bCs/>
        </w:rPr>
        <w:t>California Conservation Corps</w:t>
      </w:r>
      <w:r>
        <w:rPr>
          <w:rFonts w:ascii="Century Gothic" w:hAnsi="Century Gothic" w:cstheme="minorHAnsi"/>
          <w:b/>
          <w:bCs/>
        </w:rPr>
        <w:t xml:space="preserve">: </w:t>
      </w:r>
      <w:hyperlink r:id="rId22" w:history="1">
        <w:r w:rsidRPr="00420EF8">
          <w:rPr>
            <w:rStyle w:val="Hyperlink"/>
            <w:rFonts w:ascii="Century Gothic" w:hAnsi="Century Gothic" w:cstheme="minorHAnsi"/>
            <w:b/>
            <w:bCs/>
          </w:rPr>
          <w:t>https://ccc.ca.gov/</w:t>
        </w:r>
      </w:hyperlink>
      <w:r>
        <w:rPr>
          <w:rFonts w:ascii="Century Gothic" w:hAnsi="Century Gothic" w:cstheme="minorHAnsi"/>
          <w:b/>
          <w:bCs/>
        </w:rPr>
        <w:t xml:space="preserve"> </w:t>
      </w:r>
    </w:p>
    <w:p w14:paraId="76E72C9B" w14:textId="79F7FDC6" w:rsidR="003D2104" w:rsidRPr="006A2EF6" w:rsidRDefault="003D2104" w:rsidP="006A2EF6">
      <w:pPr>
        <w:rPr>
          <w:rFonts w:ascii="Century Gothic" w:hAnsi="Century Gothic" w:cstheme="minorHAnsi"/>
          <w:b/>
          <w:bCs/>
        </w:rPr>
      </w:pPr>
      <w:r>
        <w:rPr>
          <w:rFonts w:ascii="Century Gothic" w:hAnsi="Century Gothic" w:cstheme="minorHAnsi"/>
          <w:b/>
          <w:bCs/>
        </w:rPr>
        <w:t xml:space="preserve">About JP: </w:t>
      </w:r>
      <w:hyperlink r:id="rId23" w:history="1">
        <w:r w:rsidRPr="00420EF8">
          <w:rPr>
            <w:rStyle w:val="Hyperlink"/>
            <w:rFonts w:ascii="Century Gothic" w:hAnsi="Century Gothic" w:cstheme="minorHAnsi"/>
            <w:b/>
            <w:bCs/>
          </w:rPr>
          <w:t>https://ccc.ca.gov/jp-patton/</w:t>
        </w:r>
      </w:hyperlink>
      <w:r>
        <w:rPr>
          <w:rFonts w:ascii="Century Gothic" w:hAnsi="Century Gothic" w:cstheme="minorHAnsi"/>
          <w:b/>
          <w:bCs/>
        </w:rPr>
        <w:t xml:space="preserve"> </w:t>
      </w:r>
    </w:p>
    <w:p w14:paraId="0B85D342" w14:textId="77777777" w:rsidR="00B944F3" w:rsidRPr="00E86562" w:rsidRDefault="00B944F3" w:rsidP="00B944F3">
      <w:pPr>
        <w:pStyle w:val="paragraph"/>
        <w:shd w:val="clear" w:color="auto" w:fill="FFFFFF"/>
        <w:spacing w:before="0" w:beforeAutospacing="0" w:after="0" w:afterAutospacing="0"/>
        <w:textAlignment w:val="baseline"/>
        <w:rPr>
          <w:rStyle w:val="eop"/>
          <w:rFonts w:ascii="Century Gothic" w:hAnsi="Century Gothic" w:cs="Segoe UI"/>
          <w:color w:val="333333"/>
          <w:sz w:val="22"/>
          <w:szCs w:val="22"/>
        </w:rPr>
      </w:pPr>
      <w:r w:rsidRPr="00E86562">
        <w:rPr>
          <w:rStyle w:val="normaltextrun"/>
          <w:rFonts w:ascii="Century Gothic" w:hAnsi="Century Gothic" w:cs="Segoe UI"/>
          <w:color w:val="333333"/>
          <w:sz w:val="22"/>
          <w:szCs w:val="22"/>
        </w:rPr>
        <w:t>JP Patton leads the California Conservation Corps in our commitment to expand our reach to young adults and to protect California’s natural resources through environmentally focused work that makes California an even better place for all.</w:t>
      </w:r>
      <w:r w:rsidRPr="00E86562">
        <w:rPr>
          <w:rStyle w:val="eop"/>
          <w:rFonts w:ascii="Century Gothic" w:hAnsi="Century Gothic" w:cs="Segoe UI"/>
          <w:color w:val="333333"/>
          <w:sz w:val="22"/>
          <w:szCs w:val="22"/>
        </w:rPr>
        <w:t> </w:t>
      </w:r>
    </w:p>
    <w:p w14:paraId="28064F8A" w14:textId="77777777" w:rsidR="00B944F3" w:rsidRPr="00E86562" w:rsidRDefault="00B944F3" w:rsidP="00B944F3">
      <w:pPr>
        <w:pStyle w:val="paragraph"/>
        <w:shd w:val="clear" w:color="auto" w:fill="FFFFFF"/>
        <w:spacing w:before="0" w:beforeAutospacing="0" w:after="0" w:afterAutospacing="0"/>
        <w:textAlignment w:val="baseline"/>
        <w:rPr>
          <w:rFonts w:ascii="Century Gothic" w:hAnsi="Century Gothic" w:cs="Segoe UI"/>
          <w:sz w:val="22"/>
          <w:szCs w:val="22"/>
        </w:rPr>
      </w:pPr>
    </w:p>
    <w:p w14:paraId="15261C54" w14:textId="77777777" w:rsidR="00B944F3" w:rsidRDefault="00B944F3" w:rsidP="00B944F3">
      <w:pPr>
        <w:pStyle w:val="paragraph"/>
        <w:shd w:val="clear" w:color="auto" w:fill="FFFFFF"/>
        <w:spacing w:before="0" w:beforeAutospacing="0" w:after="0" w:afterAutospacing="0"/>
        <w:textAlignment w:val="baseline"/>
        <w:rPr>
          <w:rStyle w:val="eop"/>
          <w:rFonts w:ascii="Century Gothic" w:hAnsi="Century Gothic" w:cs="Segoe UI"/>
          <w:color w:val="333333"/>
          <w:sz w:val="22"/>
          <w:szCs w:val="22"/>
        </w:rPr>
      </w:pPr>
      <w:r w:rsidRPr="00E86562">
        <w:rPr>
          <w:rStyle w:val="normaltextrun"/>
          <w:rFonts w:ascii="Century Gothic" w:hAnsi="Century Gothic" w:cs="Segoe UI"/>
          <w:color w:val="333333"/>
          <w:sz w:val="22"/>
          <w:szCs w:val="22"/>
        </w:rPr>
        <w:t>On November 1, 2023, Governor Gavin Newsom appointed JP to serve as the CCC Director. JP’s career with the CCC started in 2021 as a Deputy Director over Region 1. As Deputy Director, he supported multiple Northern California CCC centers all actively engaged in mission critical work of Corpsmember development, natural resource conservation, climate resilience, and emergency response.</w:t>
      </w:r>
      <w:r w:rsidRPr="00E86562">
        <w:rPr>
          <w:rStyle w:val="eop"/>
          <w:rFonts w:ascii="Century Gothic" w:hAnsi="Century Gothic" w:cs="Segoe UI"/>
          <w:color w:val="333333"/>
          <w:sz w:val="22"/>
          <w:szCs w:val="22"/>
        </w:rPr>
        <w:t> </w:t>
      </w:r>
    </w:p>
    <w:p w14:paraId="37AAF1F5" w14:textId="77777777" w:rsidR="00B944F3" w:rsidRPr="00B944F3" w:rsidRDefault="00B944F3" w:rsidP="00B944F3">
      <w:pPr>
        <w:pStyle w:val="paragraph"/>
        <w:shd w:val="clear" w:color="auto" w:fill="FFFFFF"/>
        <w:spacing w:before="0" w:beforeAutospacing="0" w:after="0" w:afterAutospacing="0"/>
        <w:textAlignment w:val="baseline"/>
        <w:rPr>
          <w:rFonts w:ascii="Century Gothic" w:hAnsi="Century Gothic"/>
          <w:b/>
          <w:bCs/>
        </w:rPr>
      </w:pPr>
    </w:p>
    <w:sectPr w:rsidR="00B944F3" w:rsidRPr="00B94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C5B07"/>
    <w:multiLevelType w:val="hybridMultilevel"/>
    <w:tmpl w:val="EFA88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51504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F3"/>
    <w:rsid w:val="000E2AB4"/>
    <w:rsid w:val="000F70BF"/>
    <w:rsid w:val="001072C9"/>
    <w:rsid w:val="001B12B0"/>
    <w:rsid w:val="001E588D"/>
    <w:rsid w:val="0029038A"/>
    <w:rsid w:val="002D4B4F"/>
    <w:rsid w:val="002E4730"/>
    <w:rsid w:val="002E50E2"/>
    <w:rsid w:val="003D2104"/>
    <w:rsid w:val="00530223"/>
    <w:rsid w:val="005653CF"/>
    <w:rsid w:val="005D6402"/>
    <w:rsid w:val="00654CFF"/>
    <w:rsid w:val="006573E4"/>
    <w:rsid w:val="00681D25"/>
    <w:rsid w:val="006A2EF6"/>
    <w:rsid w:val="006F1127"/>
    <w:rsid w:val="0074140A"/>
    <w:rsid w:val="007D0319"/>
    <w:rsid w:val="008148C9"/>
    <w:rsid w:val="00B23027"/>
    <w:rsid w:val="00B944F3"/>
    <w:rsid w:val="00C4345F"/>
    <w:rsid w:val="00DE599A"/>
    <w:rsid w:val="00E51B91"/>
    <w:rsid w:val="00FD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9C56"/>
  <w15:chartTrackingRefBased/>
  <w15:docId w15:val="{73F65328-C8A5-49FE-B4A8-BFA5D36F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944F3"/>
  </w:style>
  <w:style w:type="character" w:customStyle="1" w:styleId="eop">
    <w:name w:val="eop"/>
    <w:basedOn w:val="DefaultParagraphFont"/>
    <w:rsid w:val="00B944F3"/>
  </w:style>
  <w:style w:type="paragraph" w:customStyle="1" w:styleId="paragraph">
    <w:name w:val="paragraph"/>
    <w:basedOn w:val="Normal"/>
    <w:rsid w:val="00B944F3"/>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B944F3"/>
    <w:rPr>
      <w:color w:val="0563C1" w:themeColor="hyperlink"/>
      <w:u w:val="single"/>
    </w:rPr>
  </w:style>
  <w:style w:type="character" w:styleId="UnresolvedMention">
    <w:name w:val="Unresolved Mention"/>
    <w:basedOn w:val="DefaultParagraphFont"/>
    <w:uiPriority w:val="99"/>
    <w:semiHidden/>
    <w:unhideWhenUsed/>
    <w:rsid w:val="00B944F3"/>
    <w:rPr>
      <w:color w:val="605E5C"/>
      <w:shd w:val="clear" w:color="auto" w:fill="E1DFDD"/>
    </w:rPr>
  </w:style>
  <w:style w:type="paragraph" w:styleId="ListParagraph">
    <w:name w:val="List Paragraph"/>
    <w:basedOn w:val="Normal"/>
    <w:uiPriority w:val="34"/>
    <w:qFormat/>
    <w:rsid w:val="006A2EF6"/>
    <w:pPr>
      <w:ind w:left="720"/>
      <w:contextualSpacing/>
    </w:pPr>
  </w:style>
  <w:style w:type="character" w:styleId="Strong">
    <w:name w:val="Strong"/>
    <w:basedOn w:val="DefaultParagraphFont"/>
    <w:uiPriority w:val="22"/>
    <w:qFormat/>
    <w:rsid w:val="006A2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gov/About-Us/Secretary-Speaker-Series" TargetMode="External"/><Relationship Id="rId13" Type="http://schemas.openxmlformats.org/officeDocument/2006/relationships/hyperlink" Target="https://dot.ca.gov/" TargetMode="External"/><Relationship Id="rId18" Type="http://schemas.openxmlformats.org/officeDocument/2006/relationships/hyperlink" Target="https://dtsc.ca.gov/" TargetMode="External"/><Relationship Id="rId3" Type="http://schemas.openxmlformats.org/officeDocument/2006/relationships/customXml" Target="../customXml/item3.xml"/><Relationship Id="rId21" Type="http://schemas.openxmlformats.org/officeDocument/2006/relationships/hyperlink" Target="https://www.sanleandro.org/1093/San-Leandro-Experiences" TargetMode="External"/><Relationship Id="rId7" Type="http://schemas.openxmlformats.org/officeDocument/2006/relationships/webSettings" Target="webSettings.xml"/><Relationship Id="rId12" Type="http://schemas.openxmlformats.org/officeDocument/2006/relationships/hyperlink" Target="https://www.youtube.com/watch?v=eqnPqso3-IY" TargetMode="External"/><Relationship Id="rId17" Type="http://schemas.openxmlformats.org/officeDocument/2006/relationships/hyperlink" Target="https://water.ca.gov/-/media/DWR-Website/Web-Pages/About/Files/DWR-REAP-06142022-FINAL_ay1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ater.ca.gov/News/Blog/2022/June-22/DWR-Recognizes-the-Need-for-a-Diverse-and-Equitable-Workplace" TargetMode="External"/><Relationship Id="rId20" Type="http://schemas.openxmlformats.org/officeDocument/2006/relationships/hyperlink" Target="https://www.sanleandro.org/1086/Redlining-and-Housing-Discrimination-Hi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amuseum.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ater.ca.gov/" TargetMode="External"/><Relationship Id="rId23" Type="http://schemas.openxmlformats.org/officeDocument/2006/relationships/hyperlink" Target="https://ccc.ca.gov/jp-patton/" TargetMode="External"/><Relationship Id="rId10" Type="http://schemas.openxmlformats.org/officeDocument/2006/relationships/hyperlink" Target="https://resources.ca.gov/blackhistorymonth" TargetMode="External"/><Relationship Id="rId19" Type="http://schemas.openxmlformats.org/officeDocument/2006/relationships/hyperlink" Target="https://www.surlenegrant.com/about" TargetMode="External"/><Relationship Id="rId4" Type="http://schemas.openxmlformats.org/officeDocument/2006/relationships/numbering" Target="numbering.xml"/><Relationship Id="rId9" Type="http://schemas.openxmlformats.org/officeDocument/2006/relationships/hyperlink" Target="https://resources.ca.gov/About-Us/Secretary-Speaker-Series" TargetMode="External"/><Relationship Id="rId14" Type="http://schemas.openxmlformats.org/officeDocument/2006/relationships/hyperlink" Target="https://www.fire.ca.gov/" TargetMode="External"/><Relationship Id="rId22" Type="http://schemas.openxmlformats.org/officeDocument/2006/relationships/hyperlink" Target="https://cc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145271-591f-4782-9960-13cb75ca66a3" xsi:nil="true"/>
    <lcf76f155ced4ddcb4097134ff3c332f xmlns="61550dec-e683-4262-bee8-cde927f185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A1965040349844AA24DC3CF4CB4398" ma:contentTypeVersion="16" ma:contentTypeDescription="Create a new document." ma:contentTypeScope="" ma:versionID="d2520d813bdd714a6754ee276c0a9d31">
  <xsd:schema xmlns:xsd="http://www.w3.org/2001/XMLSchema" xmlns:xs="http://www.w3.org/2001/XMLSchema" xmlns:p="http://schemas.microsoft.com/office/2006/metadata/properties" xmlns:ns2="61550dec-e683-4262-bee8-cde927f185ba" xmlns:ns3="e6145271-591f-4782-9960-13cb75ca66a3" targetNamespace="http://schemas.microsoft.com/office/2006/metadata/properties" ma:root="true" ma:fieldsID="4143221b8cbd0011e9401355f7f76fd4" ns2:_="" ns3:_="">
    <xsd:import namespace="61550dec-e683-4262-bee8-cde927f185ba"/>
    <xsd:import namespace="e6145271-591f-4782-9960-13cb75ca66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50dec-e683-4262-bee8-cde927f18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45271-591f-4782-9960-13cb75ca66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9f1f82c-96ec-402d-b2ee-e608fc807309}" ma:internalName="TaxCatchAll" ma:showField="CatchAllData" ma:web="e6145271-591f-4782-9960-13cb75ca6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96E9E-32D1-4728-BD94-BFF059174792}">
  <ds:schemaRefs>
    <ds:schemaRef ds:uri="http://schemas.microsoft.com/office/2006/metadata/properties"/>
    <ds:schemaRef ds:uri="http://schemas.microsoft.com/office/infopath/2007/PartnerControls"/>
    <ds:schemaRef ds:uri="e6145271-591f-4782-9960-13cb75ca66a3"/>
    <ds:schemaRef ds:uri="61550dec-e683-4262-bee8-cde927f185ba"/>
  </ds:schemaRefs>
</ds:datastoreItem>
</file>

<file path=customXml/itemProps2.xml><?xml version="1.0" encoding="utf-8"?>
<ds:datastoreItem xmlns:ds="http://schemas.openxmlformats.org/officeDocument/2006/customXml" ds:itemID="{30E77EB6-97DA-4093-B121-E7088A9539FB}">
  <ds:schemaRefs>
    <ds:schemaRef ds:uri="http://schemas.microsoft.com/sharepoint/v3/contenttype/forms"/>
  </ds:schemaRefs>
</ds:datastoreItem>
</file>

<file path=customXml/itemProps3.xml><?xml version="1.0" encoding="utf-8"?>
<ds:datastoreItem xmlns:ds="http://schemas.openxmlformats.org/officeDocument/2006/customXml" ds:itemID="{8FA480F1-E5F9-4EED-BE1D-E47297BE8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50dec-e683-4262-bee8-cde927f185ba"/>
    <ds:schemaRef ds:uri="e6145271-591f-4782-9960-13cb75ca6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Gita@CNRA</dc:creator>
  <cp:keywords/>
  <dc:description/>
  <cp:lastModifiedBy>Chandra, Gita@CNRA</cp:lastModifiedBy>
  <cp:revision>22</cp:revision>
  <dcterms:created xsi:type="dcterms:W3CDTF">2024-02-27T17:53:00Z</dcterms:created>
  <dcterms:modified xsi:type="dcterms:W3CDTF">2024-02-27T20:48:00Z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0x0101001DA1965040349844AA24DC3CF4CB4398</vt:lpwstr>
  </property>
  <property fmtid="{D5CDD505-2E9C-101B-9397-08002B2CF9AE}" pid="3" name="MediaServiceImageTags">
    <vt:lpwstr/>
  </property>
</Properties>
</file>