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6DE7" w14:textId="77777777" w:rsidR="0051078F" w:rsidRPr="00A42BFC" w:rsidRDefault="0051078F" w:rsidP="0051078F">
      <w:pPr>
        <w:pStyle w:val="paragraph"/>
        <w:spacing w:before="0" w:beforeAutospacing="0" w:after="0" w:afterAutospacing="0"/>
        <w:jc w:val="center"/>
        <w:textAlignment w:val="baseline"/>
        <w:rPr>
          <w:rFonts w:ascii="Century Gothic" w:hAnsi="Century Gothic" w:cs="Segoe UI"/>
          <w:sz w:val="22"/>
          <w:szCs w:val="22"/>
        </w:rPr>
      </w:pPr>
      <w:r w:rsidRPr="00A42BFC">
        <w:rPr>
          <w:rStyle w:val="normaltextrun"/>
          <w:rFonts w:ascii="Century Gothic" w:eastAsiaTheme="majorEastAsia" w:hAnsi="Century Gothic" w:cs="Segoe UI"/>
          <w:b/>
          <w:bCs/>
          <w:sz w:val="22"/>
          <w:szCs w:val="22"/>
        </w:rPr>
        <w:t>Secretary Speaker Series</w:t>
      </w:r>
      <w:r w:rsidRPr="00A42BFC">
        <w:rPr>
          <w:rStyle w:val="eop"/>
          <w:rFonts w:ascii="Century Gothic" w:eastAsiaTheme="majorEastAsia" w:hAnsi="Century Gothic" w:cs="Segoe UI"/>
          <w:sz w:val="22"/>
          <w:szCs w:val="22"/>
        </w:rPr>
        <w:t> </w:t>
      </w:r>
    </w:p>
    <w:p w14:paraId="2DBFFD80" w14:textId="77777777" w:rsidR="0051078F" w:rsidRPr="00A42BFC" w:rsidRDefault="0051078F" w:rsidP="0051078F">
      <w:pPr>
        <w:pStyle w:val="paragraph"/>
        <w:spacing w:before="0" w:beforeAutospacing="0" w:after="0" w:afterAutospacing="0"/>
        <w:textAlignment w:val="baseline"/>
        <w:rPr>
          <w:rFonts w:ascii="Century Gothic" w:hAnsi="Century Gothic" w:cs="Segoe UI"/>
          <w:sz w:val="22"/>
          <w:szCs w:val="22"/>
        </w:rPr>
      </w:pPr>
      <w:r w:rsidRPr="00A42BFC">
        <w:rPr>
          <w:rStyle w:val="normaltextrun"/>
          <w:rFonts w:ascii="Century Gothic" w:eastAsiaTheme="majorEastAsia" w:hAnsi="Century Gothic" w:cs="Segoe UI"/>
          <w:b/>
          <w:bCs/>
          <w:sz w:val="22"/>
          <w:szCs w:val="22"/>
        </w:rPr>
        <w:t>Faster and Better - Improving How We Deliver Climate Change Projects in California </w:t>
      </w:r>
      <w:r w:rsidRPr="00A42BFC">
        <w:rPr>
          <w:rStyle w:val="eop"/>
          <w:rFonts w:ascii="Century Gothic" w:eastAsiaTheme="majorEastAsia" w:hAnsi="Century Gothic" w:cs="Segoe UI"/>
          <w:sz w:val="22"/>
          <w:szCs w:val="22"/>
        </w:rPr>
        <w:t> </w:t>
      </w:r>
    </w:p>
    <w:p w14:paraId="396CF563" w14:textId="77777777" w:rsidR="0051078F" w:rsidRPr="00A42BFC" w:rsidRDefault="0051078F" w:rsidP="0051078F">
      <w:pPr>
        <w:pStyle w:val="paragraph"/>
        <w:spacing w:before="0" w:beforeAutospacing="0" w:after="0" w:afterAutospacing="0"/>
        <w:jc w:val="center"/>
        <w:textAlignment w:val="baseline"/>
        <w:rPr>
          <w:rFonts w:ascii="Century Gothic" w:hAnsi="Century Gothic" w:cs="Segoe UI"/>
          <w:sz w:val="22"/>
          <w:szCs w:val="22"/>
        </w:rPr>
      </w:pPr>
      <w:r w:rsidRPr="00A42BFC">
        <w:rPr>
          <w:rStyle w:val="normaltextrun"/>
          <w:rFonts w:ascii="Century Gothic" w:eastAsiaTheme="majorEastAsia" w:hAnsi="Century Gothic" w:cs="Segoe UI"/>
          <w:b/>
          <w:bCs/>
          <w:sz w:val="22"/>
          <w:szCs w:val="22"/>
        </w:rPr>
        <w:t>Thursday, May 15, 2025</w:t>
      </w:r>
      <w:r w:rsidRPr="00A42BFC">
        <w:rPr>
          <w:rStyle w:val="eop"/>
          <w:rFonts w:ascii="Century Gothic" w:eastAsiaTheme="majorEastAsia" w:hAnsi="Century Gothic" w:cs="Segoe UI"/>
          <w:sz w:val="22"/>
          <w:szCs w:val="22"/>
        </w:rPr>
        <w:t> </w:t>
      </w:r>
    </w:p>
    <w:p w14:paraId="240EA14C" w14:textId="77777777" w:rsidR="0051078F" w:rsidRPr="00A42BFC" w:rsidRDefault="0051078F" w:rsidP="0051078F">
      <w:pPr>
        <w:pStyle w:val="paragraph"/>
        <w:spacing w:before="0" w:beforeAutospacing="0" w:after="0" w:afterAutospacing="0"/>
        <w:jc w:val="center"/>
        <w:textAlignment w:val="baseline"/>
        <w:rPr>
          <w:rStyle w:val="eop"/>
          <w:rFonts w:ascii="Century Gothic" w:eastAsiaTheme="majorEastAsia" w:hAnsi="Century Gothic" w:cs="Segoe UI"/>
          <w:sz w:val="22"/>
          <w:szCs w:val="22"/>
        </w:rPr>
      </w:pPr>
      <w:r w:rsidRPr="00A42BFC">
        <w:rPr>
          <w:rStyle w:val="normaltextrun"/>
          <w:rFonts w:ascii="Century Gothic" w:eastAsiaTheme="majorEastAsia" w:hAnsi="Century Gothic" w:cs="Segoe UI"/>
          <w:b/>
          <w:bCs/>
          <w:sz w:val="22"/>
          <w:szCs w:val="22"/>
        </w:rPr>
        <w:t>Noon to 1 p.m.</w:t>
      </w:r>
      <w:r w:rsidRPr="00A42BFC">
        <w:rPr>
          <w:rStyle w:val="eop"/>
          <w:rFonts w:ascii="Century Gothic" w:eastAsiaTheme="majorEastAsia" w:hAnsi="Century Gothic" w:cs="Segoe UI"/>
          <w:sz w:val="22"/>
          <w:szCs w:val="22"/>
        </w:rPr>
        <w:t> </w:t>
      </w:r>
    </w:p>
    <w:p w14:paraId="169D60DB" w14:textId="77777777" w:rsidR="002F198F" w:rsidRPr="00A42BFC" w:rsidRDefault="002F198F" w:rsidP="0051078F">
      <w:pPr>
        <w:pStyle w:val="paragraph"/>
        <w:spacing w:before="0" w:beforeAutospacing="0" w:after="0" w:afterAutospacing="0"/>
        <w:jc w:val="center"/>
        <w:textAlignment w:val="baseline"/>
        <w:rPr>
          <w:rStyle w:val="eop"/>
          <w:rFonts w:ascii="Century Gothic" w:eastAsiaTheme="majorEastAsia" w:hAnsi="Century Gothic" w:cs="Segoe UI"/>
          <w:sz w:val="22"/>
          <w:szCs w:val="22"/>
        </w:rPr>
      </w:pPr>
    </w:p>
    <w:p w14:paraId="47C4A548" w14:textId="77777777" w:rsidR="002F198F" w:rsidRPr="00A42BFC" w:rsidRDefault="002F198F" w:rsidP="002F198F">
      <w:pPr>
        <w:spacing w:after="0"/>
        <w:rPr>
          <w:rFonts w:ascii="Century Gothic" w:hAnsi="Century Gothic"/>
          <w:b/>
          <w:bCs/>
          <w:sz w:val="22"/>
          <w:szCs w:val="22"/>
        </w:rPr>
      </w:pPr>
      <w:r w:rsidRPr="00A42BFC">
        <w:rPr>
          <w:rFonts w:ascii="Century Gothic" w:hAnsi="Century Gothic"/>
          <w:b/>
          <w:bCs/>
          <w:sz w:val="22"/>
          <w:szCs w:val="22"/>
        </w:rPr>
        <w:t>CNRA Secretary Wade Crowfoot</w:t>
      </w:r>
    </w:p>
    <w:p w14:paraId="5E058D0D" w14:textId="77777777" w:rsidR="002F198F" w:rsidRPr="00A42BFC" w:rsidRDefault="002F198F" w:rsidP="002F198F">
      <w:pPr>
        <w:spacing w:after="0"/>
        <w:rPr>
          <w:rFonts w:ascii="Century Gothic" w:hAnsi="Century Gothic"/>
          <w:sz w:val="22"/>
          <w:szCs w:val="22"/>
        </w:rPr>
      </w:pPr>
      <w:hyperlink r:id="rId5" w:history="1">
        <w:r w:rsidRPr="00A42BFC">
          <w:rPr>
            <w:rStyle w:val="Hyperlink"/>
            <w:rFonts w:ascii="Century Gothic" w:hAnsi="Century Gothic"/>
            <w:sz w:val="22"/>
            <w:szCs w:val="22"/>
          </w:rPr>
          <w:t>https://resources.ca.gov/About-Us/Who-We-Are/Secretary-for-Natural-Resources</w:t>
        </w:r>
      </w:hyperlink>
      <w:r w:rsidRPr="00A42BFC">
        <w:rPr>
          <w:rFonts w:ascii="Century Gothic" w:hAnsi="Century Gothic"/>
          <w:sz w:val="22"/>
          <w:szCs w:val="22"/>
        </w:rPr>
        <w:t xml:space="preserve"> </w:t>
      </w:r>
    </w:p>
    <w:p w14:paraId="16011A05" w14:textId="77777777" w:rsidR="002F198F" w:rsidRPr="00A42BFC" w:rsidRDefault="002F198F" w:rsidP="002F198F">
      <w:pPr>
        <w:spacing w:after="0"/>
        <w:rPr>
          <w:rFonts w:ascii="Century Gothic" w:hAnsi="Century Gothic"/>
          <w:sz w:val="22"/>
          <w:szCs w:val="22"/>
        </w:rPr>
      </w:pPr>
    </w:p>
    <w:p w14:paraId="31CC55DE" w14:textId="6AAC0A8E" w:rsidR="00DD3177" w:rsidRPr="00A42BFC" w:rsidRDefault="002F198F" w:rsidP="00166805">
      <w:pPr>
        <w:spacing w:after="0"/>
        <w:rPr>
          <w:rStyle w:val="eop"/>
          <w:rFonts w:ascii="Century Gothic" w:hAnsi="Century Gothic"/>
          <w:sz w:val="22"/>
          <w:szCs w:val="22"/>
        </w:rPr>
      </w:pPr>
      <w:r w:rsidRPr="00A42BFC">
        <w:rPr>
          <w:rFonts w:ascii="Century Gothic" w:hAnsi="Century Gothic"/>
          <w:b/>
          <w:bCs/>
          <w:sz w:val="22"/>
          <w:szCs w:val="22"/>
        </w:rPr>
        <w:t>Secretary Speaker Series:</w:t>
      </w:r>
      <w:r w:rsidRPr="00A42BFC">
        <w:rPr>
          <w:rFonts w:ascii="Century Gothic" w:hAnsi="Century Gothic"/>
          <w:sz w:val="22"/>
          <w:szCs w:val="22"/>
        </w:rPr>
        <w:t xml:space="preserve"> </w:t>
      </w:r>
      <w:hyperlink r:id="rId6" w:history="1">
        <w:r w:rsidRPr="00A42BFC">
          <w:rPr>
            <w:rStyle w:val="Hyperlink"/>
            <w:rFonts w:ascii="Century Gothic" w:hAnsi="Century Gothic"/>
            <w:sz w:val="22"/>
            <w:szCs w:val="22"/>
          </w:rPr>
          <w:t>https://resources.ca.gov/About-Us/Secretary-Speaker-Series</w:t>
        </w:r>
      </w:hyperlink>
      <w:r w:rsidRPr="00A42BFC">
        <w:rPr>
          <w:rFonts w:ascii="Century Gothic" w:hAnsi="Century Gothic"/>
          <w:sz w:val="22"/>
          <w:szCs w:val="22"/>
        </w:rPr>
        <w:t xml:space="preserve"> </w:t>
      </w:r>
    </w:p>
    <w:p w14:paraId="09F04BF5" w14:textId="77777777" w:rsidR="00DD3177" w:rsidRPr="00A42BFC" w:rsidRDefault="00DD3177" w:rsidP="00DD3177">
      <w:pPr>
        <w:pStyle w:val="paragraph"/>
        <w:spacing w:before="0" w:beforeAutospacing="0" w:after="0" w:afterAutospacing="0"/>
        <w:textAlignment w:val="baseline"/>
        <w:rPr>
          <w:rFonts w:ascii="Century Gothic" w:hAnsi="Century Gothic" w:cs="Segoe UI"/>
          <w:sz w:val="22"/>
          <w:szCs w:val="22"/>
        </w:rPr>
      </w:pPr>
    </w:p>
    <w:p w14:paraId="23EF4FC9" w14:textId="534E725E" w:rsidR="00CB5838" w:rsidRPr="00A42BFC" w:rsidRDefault="00396BD0" w:rsidP="00DD3177">
      <w:pPr>
        <w:pStyle w:val="paragraph"/>
        <w:spacing w:before="0" w:beforeAutospacing="0" w:after="0" w:afterAutospacing="0"/>
        <w:textAlignment w:val="baseline"/>
        <w:rPr>
          <w:rFonts w:ascii="Century Gothic" w:hAnsi="Century Gothic" w:cs="Segoe UI"/>
          <w:b/>
          <w:bCs/>
          <w:sz w:val="22"/>
          <w:szCs w:val="22"/>
        </w:rPr>
      </w:pPr>
      <w:r w:rsidRPr="00A42BFC">
        <w:rPr>
          <w:rFonts w:ascii="Century Gothic" w:hAnsi="Century Gothic" w:cs="Segoe UI"/>
          <w:b/>
          <w:bCs/>
          <w:sz w:val="22"/>
          <w:szCs w:val="22"/>
        </w:rPr>
        <w:t xml:space="preserve">Governor Newsom unveils proposal to cut red tape and fast-track housing and development </w:t>
      </w:r>
    </w:p>
    <w:p w14:paraId="6302A80C" w14:textId="15668962" w:rsidR="00DB04B1" w:rsidRPr="00A42BFC" w:rsidRDefault="00DB04B1" w:rsidP="00DD3177">
      <w:pPr>
        <w:pStyle w:val="paragraph"/>
        <w:spacing w:before="0" w:beforeAutospacing="0" w:after="0" w:afterAutospacing="0"/>
        <w:textAlignment w:val="baseline"/>
        <w:rPr>
          <w:rFonts w:ascii="Century Gothic" w:hAnsi="Century Gothic" w:cs="Segoe UI"/>
          <w:sz w:val="22"/>
          <w:szCs w:val="22"/>
        </w:rPr>
      </w:pPr>
      <w:hyperlink r:id="rId7" w:history="1">
        <w:r w:rsidRPr="00A42BFC">
          <w:rPr>
            <w:rStyle w:val="Hyperlink"/>
            <w:rFonts w:ascii="Century Gothic" w:hAnsi="Century Gothic" w:cs="Segoe UI"/>
            <w:sz w:val="22"/>
            <w:szCs w:val="22"/>
          </w:rPr>
          <w:t>https://www.gov.ca.gov/2025/05/14/governor-newsom-unveils-proposal-to-cut-red-tape-and-fast-track-housing-and-development/</w:t>
        </w:r>
      </w:hyperlink>
      <w:r w:rsidRPr="00A42BFC">
        <w:rPr>
          <w:rFonts w:ascii="Century Gothic" w:hAnsi="Century Gothic" w:cs="Segoe UI"/>
          <w:sz w:val="22"/>
          <w:szCs w:val="22"/>
        </w:rPr>
        <w:t xml:space="preserve"> </w:t>
      </w:r>
    </w:p>
    <w:p w14:paraId="553C7803" w14:textId="77777777" w:rsidR="00396BD0" w:rsidRPr="00A42BFC" w:rsidRDefault="00396BD0" w:rsidP="00DD3177">
      <w:pPr>
        <w:pStyle w:val="paragraph"/>
        <w:spacing w:before="0" w:beforeAutospacing="0" w:after="0" w:afterAutospacing="0"/>
        <w:textAlignment w:val="baseline"/>
        <w:rPr>
          <w:rFonts w:ascii="Century Gothic" w:hAnsi="Century Gothic" w:cs="Segoe UI"/>
          <w:sz w:val="22"/>
          <w:szCs w:val="22"/>
        </w:rPr>
      </w:pPr>
    </w:p>
    <w:p w14:paraId="7E03AF5D" w14:textId="47772CBD" w:rsidR="00870C95" w:rsidRPr="00A42BFC" w:rsidRDefault="00CB5838" w:rsidP="00DD3177">
      <w:pPr>
        <w:pStyle w:val="paragraph"/>
        <w:spacing w:before="0" w:beforeAutospacing="0" w:after="0" w:afterAutospacing="0"/>
        <w:textAlignment w:val="baseline"/>
        <w:rPr>
          <w:rFonts w:ascii="Century Gothic" w:hAnsi="Century Gothic" w:cs="Segoe UI"/>
          <w:b/>
          <w:bCs/>
          <w:sz w:val="22"/>
          <w:szCs w:val="22"/>
        </w:rPr>
      </w:pPr>
      <w:r w:rsidRPr="00A42BFC">
        <w:rPr>
          <w:rFonts w:ascii="Century Gothic" w:hAnsi="Century Gothic" w:cs="Segoe UI"/>
          <w:b/>
          <w:bCs/>
          <w:sz w:val="22"/>
          <w:szCs w:val="22"/>
        </w:rPr>
        <w:t xml:space="preserve">Governor Newsom’s budget calls for fast-track of critical water infrastructure project </w:t>
      </w:r>
    </w:p>
    <w:p w14:paraId="1D751009" w14:textId="0A5F7D7B" w:rsidR="00CB5838" w:rsidRPr="00A42BFC" w:rsidRDefault="00CB5838" w:rsidP="00DD3177">
      <w:pPr>
        <w:pStyle w:val="paragraph"/>
        <w:spacing w:before="0" w:beforeAutospacing="0" w:after="0" w:afterAutospacing="0"/>
        <w:textAlignment w:val="baseline"/>
        <w:rPr>
          <w:rFonts w:ascii="Century Gothic" w:hAnsi="Century Gothic" w:cs="Segoe UI"/>
          <w:sz w:val="22"/>
          <w:szCs w:val="22"/>
        </w:rPr>
      </w:pPr>
      <w:hyperlink r:id="rId8" w:history="1">
        <w:r w:rsidRPr="00A42BFC">
          <w:rPr>
            <w:rStyle w:val="Hyperlink"/>
            <w:rFonts w:ascii="Century Gothic" w:hAnsi="Century Gothic" w:cs="Segoe UI"/>
            <w:sz w:val="22"/>
            <w:szCs w:val="22"/>
          </w:rPr>
          <w:t>https://www.gov.ca.gov/2025/05/14/governor-newsoms-budget-calls-for-fast-track-of-critical-water-infrastructure-project/</w:t>
        </w:r>
      </w:hyperlink>
      <w:r w:rsidRPr="00A42BFC">
        <w:rPr>
          <w:rFonts w:ascii="Century Gothic" w:hAnsi="Century Gothic" w:cs="Segoe UI"/>
          <w:sz w:val="22"/>
          <w:szCs w:val="22"/>
        </w:rPr>
        <w:t xml:space="preserve"> </w:t>
      </w:r>
    </w:p>
    <w:p w14:paraId="0E85604F" w14:textId="77777777" w:rsidR="006F3C17" w:rsidRPr="00A42BFC" w:rsidRDefault="006F3C17" w:rsidP="00DD3177">
      <w:pPr>
        <w:pStyle w:val="paragraph"/>
        <w:spacing w:before="0" w:beforeAutospacing="0" w:after="0" w:afterAutospacing="0"/>
        <w:textAlignment w:val="baseline"/>
        <w:rPr>
          <w:rFonts w:ascii="Century Gothic" w:hAnsi="Century Gothic" w:cs="Segoe UI"/>
          <w:sz w:val="22"/>
          <w:szCs w:val="22"/>
        </w:rPr>
      </w:pPr>
    </w:p>
    <w:p w14:paraId="6B8C2ECE" w14:textId="77777777" w:rsidR="006F3C17" w:rsidRPr="00A42BFC" w:rsidRDefault="006F3C17" w:rsidP="006F3C17">
      <w:pPr>
        <w:pStyle w:val="paragraph"/>
        <w:spacing w:before="0" w:beforeAutospacing="0" w:after="0" w:afterAutospacing="0"/>
        <w:rPr>
          <w:rFonts w:ascii="Century Gothic" w:eastAsia="Century Gothic" w:hAnsi="Century Gothic" w:cs="Century Gothic"/>
          <w:sz w:val="22"/>
          <w:szCs w:val="22"/>
        </w:rPr>
      </w:pPr>
      <w:r w:rsidRPr="00A42BFC">
        <w:rPr>
          <w:rFonts w:ascii="Century Gothic" w:eastAsia="Century Gothic" w:hAnsi="Century Gothic" w:cs="Century Gothic"/>
          <w:b/>
          <w:bCs/>
          <w:sz w:val="22"/>
          <w:szCs w:val="22"/>
        </w:rPr>
        <w:t xml:space="preserve">Governor Newsom Infrastructure &amp; Budget Legislation to Build More, Faster: </w:t>
      </w:r>
      <w:hyperlink r:id="rId9">
        <w:r w:rsidRPr="00A42BFC">
          <w:rPr>
            <w:rStyle w:val="Hyperlink"/>
            <w:rFonts w:ascii="Century Gothic" w:eastAsia="Century Gothic" w:hAnsi="Century Gothic" w:cs="Century Gothic"/>
            <w:sz w:val="22"/>
            <w:szCs w:val="22"/>
          </w:rPr>
          <w:t>https://www.gov.ca.gov/2023/07/10/governor-newsom-signs-infrastructure-budget-legislation-to-build-more-faster/</w:t>
        </w:r>
      </w:hyperlink>
      <w:r w:rsidRPr="00A42BFC">
        <w:rPr>
          <w:rFonts w:ascii="Century Gothic" w:eastAsia="Century Gothic" w:hAnsi="Century Gothic" w:cs="Century Gothic"/>
          <w:sz w:val="22"/>
          <w:szCs w:val="22"/>
        </w:rPr>
        <w:t xml:space="preserve"> </w:t>
      </w:r>
    </w:p>
    <w:p w14:paraId="7BEC74E4" w14:textId="77777777" w:rsidR="006F3C17" w:rsidRPr="00A42BFC" w:rsidRDefault="006F3C17" w:rsidP="006F3C17">
      <w:pPr>
        <w:pStyle w:val="paragraph"/>
        <w:spacing w:before="0" w:beforeAutospacing="0" w:after="0" w:afterAutospacing="0"/>
        <w:rPr>
          <w:rFonts w:ascii="Century Gothic" w:eastAsia="Century Gothic" w:hAnsi="Century Gothic" w:cs="Century Gothic"/>
          <w:sz w:val="22"/>
          <w:szCs w:val="22"/>
        </w:rPr>
      </w:pPr>
    </w:p>
    <w:p w14:paraId="394D49F0" w14:textId="567654FE" w:rsidR="006F3C17" w:rsidRPr="00A42BFC" w:rsidRDefault="006F3C17" w:rsidP="006F3C17">
      <w:pPr>
        <w:spacing w:after="0" w:line="240" w:lineRule="auto"/>
        <w:rPr>
          <w:rFonts w:ascii="Century Gothic" w:hAnsi="Century Gothic"/>
          <w:bCs/>
          <w:sz w:val="22"/>
          <w:szCs w:val="22"/>
        </w:rPr>
      </w:pPr>
      <w:r w:rsidRPr="00A42BFC">
        <w:rPr>
          <w:rFonts w:ascii="Century Gothic" w:hAnsi="Century Gothic"/>
          <w:b/>
          <w:sz w:val="22"/>
          <w:szCs w:val="22"/>
        </w:rPr>
        <w:t>Building California:</w:t>
      </w:r>
      <w:r w:rsidRPr="00A42BFC">
        <w:rPr>
          <w:rFonts w:ascii="Century Gothic" w:hAnsi="Century Gothic"/>
          <w:bCs/>
          <w:sz w:val="22"/>
          <w:szCs w:val="22"/>
        </w:rPr>
        <w:t xml:space="preserve"> </w:t>
      </w:r>
      <w:hyperlink r:id="rId10" w:history="1">
        <w:r w:rsidR="007B215E" w:rsidRPr="00A42BFC">
          <w:rPr>
            <w:rStyle w:val="Hyperlink"/>
            <w:rFonts w:ascii="Century Gothic" w:hAnsi="Century Gothic"/>
            <w:bCs/>
            <w:sz w:val="22"/>
            <w:szCs w:val="22"/>
          </w:rPr>
          <w:t>www.build.ca.gov/</w:t>
        </w:r>
      </w:hyperlink>
      <w:r w:rsidRPr="00A42BFC">
        <w:rPr>
          <w:rFonts w:ascii="Century Gothic" w:hAnsi="Century Gothic"/>
          <w:bCs/>
          <w:sz w:val="22"/>
          <w:szCs w:val="22"/>
        </w:rPr>
        <w:t xml:space="preserve"> </w:t>
      </w:r>
    </w:p>
    <w:p w14:paraId="17C13EA0" w14:textId="77777777" w:rsidR="006F3C17" w:rsidRPr="00A42BFC" w:rsidRDefault="006F3C17" w:rsidP="00DD3177">
      <w:pPr>
        <w:pStyle w:val="paragraph"/>
        <w:spacing w:before="0" w:beforeAutospacing="0" w:after="0" w:afterAutospacing="0"/>
        <w:textAlignment w:val="baseline"/>
        <w:rPr>
          <w:rFonts w:ascii="Century Gothic" w:hAnsi="Century Gothic" w:cs="Segoe UI"/>
          <w:sz w:val="22"/>
          <w:szCs w:val="22"/>
        </w:rPr>
      </w:pPr>
    </w:p>
    <w:p w14:paraId="7FD76853" w14:textId="4A5668A8" w:rsidR="0051078F" w:rsidRPr="00A42BFC" w:rsidRDefault="0051078F" w:rsidP="174982A8">
      <w:pPr>
        <w:pStyle w:val="paragraph"/>
        <w:spacing w:before="0" w:beforeAutospacing="0" w:after="0" w:afterAutospacing="0"/>
        <w:textAlignment w:val="baseline"/>
        <w:rPr>
          <w:rFonts w:ascii="Century Gothic" w:eastAsiaTheme="majorEastAsia" w:hAnsi="Century Gothic" w:cs="Segoe UI"/>
          <w:sz w:val="22"/>
          <w:szCs w:val="22"/>
        </w:rPr>
      </w:pPr>
    </w:p>
    <w:p w14:paraId="6EB94F1D" w14:textId="5BB21C54" w:rsidR="69C6219D" w:rsidRPr="00A42BFC" w:rsidRDefault="69C6219D" w:rsidP="174982A8">
      <w:pPr>
        <w:pStyle w:val="paragraph"/>
        <w:spacing w:before="0" w:beforeAutospacing="0" w:after="0" w:afterAutospacing="0"/>
        <w:rPr>
          <w:rFonts w:ascii="Century Gothic" w:eastAsia="Century Gothic" w:hAnsi="Century Gothic" w:cs="Century Gothic"/>
          <w:sz w:val="22"/>
          <w:szCs w:val="22"/>
        </w:rPr>
      </w:pPr>
      <w:r w:rsidRPr="00A42BFC">
        <w:rPr>
          <w:rFonts w:ascii="Century Gothic" w:eastAsia="Century Gothic" w:hAnsi="Century Gothic" w:cs="Century Gothic"/>
          <w:b/>
          <w:bCs/>
          <w:sz w:val="22"/>
          <w:szCs w:val="22"/>
        </w:rPr>
        <w:t>Celebrate AAPI Heritage Month with Us:</w:t>
      </w:r>
      <w:r w:rsidRPr="00A42BFC">
        <w:rPr>
          <w:rFonts w:ascii="Century Gothic" w:eastAsia="Century Gothic" w:hAnsi="Century Gothic" w:cs="Century Gothic"/>
          <w:sz w:val="22"/>
          <w:szCs w:val="22"/>
        </w:rPr>
        <w:t xml:space="preserve"> </w:t>
      </w:r>
      <w:hyperlink r:id="rId11">
        <w:r w:rsidR="5CE04499" w:rsidRPr="00A42BFC">
          <w:rPr>
            <w:rStyle w:val="Hyperlink"/>
            <w:rFonts w:ascii="Century Gothic" w:eastAsia="Century Gothic" w:hAnsi="Century Gothic" w:cs="Century Gothic"/>
            <w:sz w:val="22"/>
            <w:szCs w:val="22"/>
          </w:rPr>
          <w:t>https://resources.ca.gov/Initiatives/Equity-and-Environmental-Justice/Celebrating-Cultural-Diversity/Asian-American-and-Pacific-Islander-Heritage-Month</w:t>
        </w:r>
      </w:hyperlink>
      <w:r w:rsidR="5CE04499" w:rsidRPr="00A42BFC">
        <w:rPr>
          <w:rFonts w:ascii="Century Gothic" w:eastAsia="Century Gothic" w:hAnsi="Century Gothic" w:cs="Century Gothic"/>
          <w:sz w:val="22"/>
          <w:szCs w:val="22"/>
        </w:rPr>
        <w:t xml:space="preserve"> </w:t>
      </w:r>
    </w:p>
    <w:p w14:paraId="1D0A5554" w14:textId="0DCADBD7" w:rsidR="174982A8" w:rsidRPr="00A42BFC" w:rsidRDefault="174982A8" w:rsidP="1C60226D">
      <w:pPr>
        <w:pStyle w:val="paragraph"/>
        <w:spacing w:before="0" w:beforeAutospacing="0" w:after="0" w:afterAutospacing="0"/>
        <w:rPr>
          <w:rFonts w:ascii="Century Gothic" w:eastAsia="Century Gothic" w:hAnsi="Century Gothic" w:cs="Century Gothic"/>
          <w:sz w:val="22"/>
          <w:szCs w:val="22"/>
        </w:rPr>
      </w:pPr>
    </w:p>
    <w:p w14:paraId="07DF12EF" w14:textId="083D15B7" w:rsidR="174982A8" w:rsidRPr="00A42BFC" w:rsidRDefault="7C19CF98" w:rsidP="1C60226D">
      <w:pPr>
        <w:pStyle w:val="paragraph"/>
        <w:spacing w:before="0" w:beforeAutospacing="0" w:after="0" w:afterAutospacing="0"/>
        <w:rPr>
          <w:rFonts w:ascii="Century Gothic" w:eastAsia="Century Gothic" w:hAnsi="Century Gothic" w:cs="Century Gothic"/>
          <w:sz w:val="22"/>
          <w:szCs w:val="22"/>
        </w:rPr>
      </w:pPr>
      <w:r w:rsidRPr="00A42BFC">
        <w:rPr>
          <w:rFonts w:ascii="Century Gothic" w:eastAsia="Century Gothic" w:hAnsi="Century Gothic" w:cs="Century Gothic"/>
          <w:b/>
          <w:bCs/>
          <w:sz w:val="22"/>
          <w:szCs w:val="22"/>
        </w:rPr>
        <w:t>Yes In Our Back Yard by Bill McKibben</w:t>
      </w:r>
      <w:r w:rsidR="35E5B216" w:rsidRPr="00A42BFC">
        <w:rPr>
          <w:rFonts w:ascii="Century Gothic" w:eastAsia="Century Gothic" w:hAnsi="Century Gothic" w:cs="Century Gothic"/>
          <w:b/>
          <w:bCs/>
          <w:sz w:val="22"/>
          <w:szCs w:val="22"/>
        </w:rPr>
        <w:t>:</w:t>
      </w:r>
      <w:r w:rsidR="35E5B216" w:rsidRPr="00A42BFC">
        <w:rPr>
          <w:rFonts w:ascii="Century Gothic" w:eastAsia="Century Gothic" w:hAnsi="Century Gothic" w:cs="Century Gothic"/>
          <w:sz w:val="22"/>
          <w:szCs w:val="22"/>
        </w:rPr>
        <w:t xml:space="preserve"> </w:t>
      </w:r>
      <w:hyperlink r:id="rId12">
        <w:r w:rsidR="35E5B216" w:rsidRPr="00A42BFC">
          <w:rPr>
            <w:rStyle w:val="Hyperlink"/>
            <w:rFonts w:ascii="Century Gothic" w:eastAsia="Century Gothic" w:hAnsi="Century Gothic" w:cs="Century Gothic"/>
            <w:sz w:val="22"/>
            <w:szCs w:val="22"/>
          </w:rPr>
          <w:t>https://www.motherjones.com/environment/2023/04/yimby-nimby-progressives-clean-energy-infrastructure-housing-development-wind-solar-bill-mckibben/</w:t>
        </w:r>
      </w:hyperlink>
      <w:r w:rsidR="35E5B216" w:rsidRPr="00A42BFC">
        <w:rPr>
          <w:rFonts w:ascii="Century Gothic" w:eastAsia="Century Gothic" w:hAnsi="Century Gothic" w:cs="Century Gothic"/>
          <w:sz w:val="22"/>
          <w:szCs w:val="22"/>
        </w:rPr>
        <w:t xml:space="preserve"> </w:t>
      </w:r>
    </w:p>
    <w:p w14:paraId="04995D25" w14:textId="02003BAE" w:rsidR="00A2611B" w:rsidRPr="00A42BFC" w:rsidRDefault="00A2611B">
      <w:pPr>
        <w:rPr>
          <w:rStyle w:val="eop"/>
          <w:rFonts w:ascii="Century Gothic" w:eastAsiaTheme="majorEastAsia" w:hAnsi="Century Gothic" w:cs="Segoe UI"/>
          <w:b/>
          <w:bCs/>
          <w:color w:val="000000" w:themeColor="text1"/>
          <w:kern w:val="0"/>
          <w:sz w:val="22"/>
          <w:szCs w:val="22"/>
        </w:rPr>
      </w:pPr>
    </w:p>
    <w:p w14:paraId="2F688424" w14:textId="1BE03D38" w:rsidR="0014158A" w:rsidRPr="00A42BFC" w:rsidRDefault="002659CE" w:rsidP="000805C4">
      <w:pPr>
        <w:pStyle w:val="paragraph"/>
        <w:spacing w:before="240" w:beforeAutospacing="0" w:after="0" w:afterAutospacing="0"/>
        <w:rPr>
          <w:rStyle w:val="eop"/>
          <w:rFonts w:ascii="Century Gothic" w:eastAsiaTheme="majorEastAsia" w:hAnsi="Century Gothic" w:cs="Segoe UI"/>
          <w:b/>
          <w:bCs/>
          <w:color w:val="000000" w:themeColor="text1"/>
          <w:sz w:val="22"/>
          <w:szCs w:val="22"/>
        </w:rPr>
      </w:pPr>
      <w:r w:rsidRPr="00A42BFC">
        <w:rPr>
          <w:rStyle w:val="eop"/>
          <w:rFonts w:ascii="Century Gothic" w:eastAsiaTheme="majorEastAsia" w:hAnsi="Century Gothic" w:cs="Segoe UI"/>
          <w:b/>
          <w:bCs/>
          <w:color w:val="000000" w:themeColor="text1"/>
          <w:sz w:val="22"/>
          <w:szCs w:val="22"/>
        </w:rPr>
        <w:t xml:space="preserve">Le-Quyen Nguyen, </w:t>
      </w:r>
      <w:r w:rsidR="0014158A" w:rsidRPr="00A42BFC">
        <w:rPr>
          <w:rStyle w:val="eop"/>
          <w:rFonts w:ascii="Century Gothic" w:eastAsiaTheme="majorEastAsia" w:hAnsi="Century Gothic" w:cs="Segoe UI"/>
          <w:b/>
          <w:bCs/>
          <w:color w:val="000000" w:themeColor="text1"/>
          <w:sz w:val="22"/>
          <w:szCs w:val="22"/>
        </w:rPr>
        <w:t>Deputy Secretary for Energy</w:t>
      </w:r>
      <w:r w:rsidRPr="00A42BFC">
        <w:rPr>
          <w:rStyle w:val="eop"/>
          <w:rFonts w:ascii="Century Gothic" w:eastAsiaTheme="majorEastAsia" w:hAnsi="Century Gothic" w:cs="Segoe UI"/>
          <w:b/>
          <w:bCs/>
          <w:color w:val="000000" w:themeColor="text1"/>
          <w:sz w:val="22"/>
          <w:szCs w:val="22"/>
        </w:rPr>
        <w:t xml:space="preserve">, </w:t>
      </w:r>
      <w:r w:rsidR="0014158A" w:rsidRPr="00A42BFC">
        <w:rPr>
          <w:rStyle w:val="eop"/>
          <w:rFonts w:ascii="Century Gothic" w:eastAsiaTheme="majorEastAsia" w:hAnsi="Century Gothic" w:cs="Segoe UI"/>
          <w:b/>
          <w:bCs/>
          <w:color w:val="000000" w:themeColor="text1"/>
          <w:sz w:val="22"/>
          <w:szCs w:val="22"/>
        </w:rPr>
        <w:t xml:space="preserve">California Natural Resources Agency </w:t>
      </w:r>
    </w:p>
    <w:p w14:paraId="57A230AB" w14:textId="77777777" w:rsidR="0014158A" w:rsidRPr="00A42BFC" w:rsidRDefault="0014158A" w:rsidP="0014158A">
      <w:pPr>
        <w:pStyle w:val="paragraph"/>
        <w:spacing w:before="0" w:beforeAutospacing="0" w:after="240" w:afterAutospacing="0"/>
        <w:rPr>
          <w:rStyle w:val="eop"/>
          <w:rFonts w:ascii="Century Gothic" w:eastAsiaTheme="majorEastAsia" w:hAnsi="Century Gothic" w:cs="Segoe UI"/>
          <w:color w:val="000000" w:themeColor="text1"/>
          <w:sz w:val="22"/>
          <w:szCs w:val="22"/>
          <w:lang w:val="fr-FR"/>
        </w:rPr>
      </w:pPr>
      <w:r w:rsidRPr="00A42BFC">
        <w:rPr>
          <w:rStyle w:val="eop"/>
          <w:rFonts w:ascii="Century Gothic" w:eastAsiaTheme="majorEastAsia" w:hAnsi="Century Gothic" w:cs="Segoe UI"/>
          <w:color w:val="000000" w:themeColor="text1"/>
          <w:sz w:val="22"/>
          <w:szCs w:val="22"/>
          <w:lang w:val="fr-FR"/>
        </w:rPr>
        <w:t xml:space="preserve">Le-Quyen Nguyen </w:t>
      </w:r>
      <w:proofErr w:type="gramStart"/>
      <w:r w:rsidRPr="00A42BFC">
        <w:rPr>
          <w:rStyle w:val="eop"/>
          <w:rFonts w:ascii="Century Gothic" w:eastAsiaTheme="majorEastAsia" w:hAnsi="Century Gothic" w:cs="Segoe UI"/>
          <w:color w:val="000000" w:themeColor="text1"/>
          <w:sz w:val="22"/>
          <w:szCs w:val="22"/>
          <w:lang w:val="fr-FR"/>
        </w:rPr>
        <w:t>bio:</w:t>
      </w:r>
      <w:proofErr w:type="gramEnd"/>
      <w:r w:rsidRPr="00A42BFC">
        <w:rPr>
          <w:rStyle w:val="eop"/>
          <w:rFonts w:ascii="Century Gothic" w:eastAsiaTheme="majorEastAsia" w:hAnsi="Century Gothic" w:cs="Segoe UI"/>
          <w:color w:val="000000" w:themeColor="text1"/>
          <w:sz w:val="22"/>
          <w:szCs w:val="22"/>
          <w:lang w:val="fr-FR"/>
        </w:rPr>
        <w:t xml:space="preserve"> </w:t>
      </w:r>
      <w:hyperlink r:id="rId13">
        <w:r w:rsidRPr="00A42BFC">
          <w:rPr>
            <w:rStyle w:val="Hyperlink"/>
            <w:rFonts w:ascii="Century Gothic" w:eastAsiaTheme="majorEastAsia" w:hAnsi="Century Gothic" w:cs="Segoe UI"/>
            <w:sz w:val="22"/>
            <w:szCs w:val="22"/>
            <w:lang w:val="fr-FR"/>
          </w:rPr>
          <w:t>https://resources.ca.gov/About-Us/Who-We-Are/Deputy-Secretary-for-Energy</w:t>
        </w:r>
      </w:hyperlink>
      <w:r w:rsidRPr="00A42BFC">
        <w:rPr>
          <w:rStyle w:val="eop"/>
          <w:rFonts w:ascii="Century Gothic" w:eastAsiaTheme="majorEastAsia" w:hAnsi="Century Gothic" w:cs="Segoe UI"/>
          <w:color w:val="000000" w:themeColor="text1"/>
          <w:sz w:val="22"/>
          <w:szCs w:val="22"/>
          <w:lang w:val="fr-FR"/>
        </w:rPr>
        <w:t xml:space="preserve"> </w:t>
      </w:r>
    </w:p>
    <w:p w14:paraId="0431F6ED" w14:textId="77777777" w:rsidR="0014158A" w:rsidRPr="00A42BFC" w:rsidRDefault="0014158A" w:rsidP="0014158A">
      <w:pPr>
        <w:spacing w:after="240"/>
        <w:rPr>
          <w:rFonts w:ascii="Century Gothic" w:eastAsia="Century Gothic" w:hAnsi="Century Gothic" w:cs="Century Gothic"/>
          <w:sz w:val="22"/>
          <w:szCs w:val="22"/>
        </w:rPr>
      </w:pPr>
      <w:r w:rsidRPr="00A42BFC">
        <w:rPr>
          <w:rFonts w:ascii="Century Gothic" w:eastAsia="Century Gothic" w:hAnsi="Century Gothic" w:cs="Century Gothic"/>
          <w:color w:val="000000" w:themeColor="text1"/>
          <w:sz w:val="22"/>
          <w:szCs w:val="22"/>
        </w:rPr>
        <w:t xml:space="preserve">Le-Quyen Nguyen joined the California Natural Resources Agency in April 2022 as the Deputy Secretary for Energy. In this role, she guides the Agency’s energy policies and programs in support of California’s energy and decarbonization goals. Before her appointment, Le-Quyen worked at the California Energy Commission, where she held a variety of positions. This included Chief of Staff to the Chair, Manager of the Supply Analysis Office, and special advisor to a </w:t>
      </w:r>
      <w:proofErr w:type="gramStart"/>
      <w:r w:rsidRPr="00A42BFC">
        <w:rPr>
          <w:rFonts w:ascii="Century Gothic" w:eastAsia="Century Gothic" w:hAnsi="Century Gothic" w:cs="Century Gothic"/>
          <w:color w:val="000000" w:themeColor="text1"/>
          <w:sz w:val="22"/>
          <w:szCs w:val="22"/>
        </w:rPr>
        <w:t>Commissioner</w:t>
      </w:r>
      <w:proofErr w:type="gramEnd"/>
      <w:r w:rsidRPr="00A42BFC">
        <w:rPr>
          <w:rFonts w:ascii="Century Gothic" w:eastAsia="Century Gothic" w:hAnsi="Century Gothic" w:cs="Century Gothic"/>
          <w:color w:val="000000" w:themeColor="text1"/>
          <w:sz w:val="22"/>
          <w:szCs w:val="22"/>
        </w:rPr>
        <w:t>. Le-Quyen earned a bachelor’s degree in Biological Sciences from the University of California, Riverside. When not at work, Le-Quyen enjoys spending time with family and friends, reading, and gardening.</w:t>
      </w:r>
    </w:p>
    <w:p w14:paraId="0BDA9DAB" w14:textId="77777777" w:rsidR="0014158A" w:rsidRPr="00A42BFC" w:rsidRDefault="0014158A" w:rsidP="0014158A">
      <w:pPr>
        <w:spacing w:after="240"/>
        <w:rPr>
          <w:rFonts w:ascii="Century Gothic" w:eastAsia="Century Gothic" w:hAnsi="Century Gothic" w:cs="Century Gothic"/>
          <w:color w:val="000000" w:themeColor="text1"/>
          <w:sz w:val="22"/>
          <w:szCs w:val="22"/>
        </w:rPr>
      </w:pPr>
      <w:r w:rsidRPr="00A42BFC">
        <w:rPr>
          <w:rFonts w:ascii="Century Gothic" w:eastAsia="Century Gothic" w:hAnsi="Century Gothic" w:cs="Century Gothic"/>
          <w:sz w:val="22"/>
          <w:szCs w:val="22"/>
        </w:rPr>
        <w:t xml:space="preserve">Transitioning to Clean Energy: </w:t>
      </w:r>
      <w:hyperlink r:id="rId14">
        <w:r w:rsidRPr="00A42BFC">
          <w:rPr>
            <w:rStyle w:val="Hyperlink"/>
            <w:rFonts w:ascii="Century Gothic" w:eastAsia="Century Gothic" w:hAnsi="Century Gothic" w:cs="Century Gothic"/>
            <w:sz w:val="22"/>
            <w:szCs w:val="22"/>
          </w:rPr>
          <w:t>https://resources.ca.gov/Initiatives/Transitioning-to-Clean-Energy</w:t>
        </w:r>
      </w:hyperlink>
      <w:r w:rsidRPr="00A42BFC">
        <w:rPr>
          <w:rFonts w:ascii="Century Gothic" w:eastAsia="Century Gothic" w:hAnsi="Century Gothic" w:cs="Century Gothic"/>
          <w:color w:val="000000" w:themeColor="text1"/>
          <w:sz w:val="22"/>
          <w:szCs w:val="22"/>
        </w:rPr>
        <w:t xml:space="preserve"> </w:t>
      </w:r>
    </w:p>
    <w:p w14:paraId="5CDF6C1B" w14:textId="77777777" w:rsidR="0014158A" w:rsidRPr="00A42BFC" w:rsidRDefault="0014158A" w:rsidP="0014158A">
      <w:pPr>
        <w:spacing w:after="240"/>
        <w:rPr>
          <w:rFonts w:ascii="Century Gothic" w:eastAsia="Century Gothic" w:hAnsi="Century Gothic" w:cs="Century Gothic"/>
          <w:color w:val="000000" w:themeColor="text1"/>
          <w:sz w:val="22"/>
          <w:szCs w:val="22"/>
        </w:rPr>
      </w:pPr>
      <w:r w:rsidRPr="00A42BFC">
        <w:rPr>
          <w:rFonts w:ascii="Century Gothic" w:eastAsia="Century Gothic" w:hAnsi="Century Gothic" w:cs="Century Gothic"/>
          <w:color w:val="000000" w:themeColor="text1"/>
          <w:sz w:val="22"/>
          <w:szCs w:val="22"/>
        </w:rPr>
        <w:t xml:space="preserve">Cutting the Green Tape: </w:t>
      </w:r>
      <w:hyperlink r:id="rId15">
        <w:r w:rsidRPr="00A42BFC">
          <w:rPr>
            <w:rStyle w:val="Hyperlink"/>
            <w:rFonts w:ascii="Century Gothic" w:eastAsia="Century Gothic" w:hAnsi="Century Gothic" w:cs="Century Gothic"/>
            <w:sz w:val="22"/>
            <w:szCs w:val="22"/>
          </w:rPr>
          <w:t>https://resources.ca.gov/Initiatives/Cutting-Green-Tape</w:t>
        </w:r>
      </w:hyperlink>
      <w:r w:rsidRPr="00A42BFC">
        <w:rPr>
          <w:rFonts w:ascii="Century Gothic" w:eastAsia="Century Gothic" w:hAnsi="Century Gothic" w:cs="Century Gothic"/>
          <w:color w:val="000000" w:themeColor="text1"/>
          <w:sz w:val="22"/>
          <w:szCs w:val="22"/>
        </w:rPr>
        <w:t xml:space="preserve"> </w:t>
      </w:r>
    </w:p>
    <w:p w14:paraId="0243307D" w14:textId="45B03FC0" w:rsidR="0014158A" w:rsidRPr="00A42BFC" w:rsidRDefault="00187139" w:rsidP="0014158A">
      <w:pPr>
        <w:spacing w:after="240"/>
        <w:rPr>
          <w:rFonts w:ascii="Century Gothic" w:eastAsia="Century Gothic" w:hAnsi="Century Gothic" w:cs="Century Gothic"/>
          <w:b/>
          <w:bCs/>
          <w:sz w:val="22"/>
          <w:szCs w:val="22"/>
        </w:rPr>
      </w:pPr>
      <w:r w:rsidRPr="00A42BFC">
        <w:rPr>
          <w:rFonts w:ascii="Century Gothic" w:eastAsia="Century Gothic" w:hAnsi="Century Gothic" w:cs="Century Gothic"/>
          <w:b/>
          <w:bCs/>
          <w:sz w:val="22"/>
          <w:szCs w:val="22"/>
        </w:rPr>
        <w:t xml:space="preserve">Leuwam Tesfai, </w:t>
      </w:r>
      <w:r w:rsidR="0014158A" w:rsidRPr="00A42BFC">
        <w:rPr>
          <w:rFonts w:ascii="Century Gothic" w:eastAsia="Century Gothic" w:hAnsi="Century Gothic" w:cs="Century Gothic"/>
          <w:b/>
          <w:bCs/>
          <w:sz w:val="22"/>
          <w:szCs w:val="22"/>
        </w:rPr>
        <w:t xml:space="preserve">Deputy Executive Director for Energy and Climate Policy, California Public Utilities Commission </w:t>
      </w:r>
    </w:p>
    <w:p w14:paraId="66A7D55E" w14:textId="77777777" w:rsidR="0014158A" w:rsidRPr="00A42BFC" w:rsidRDefault="0014158A" w:rsidP="0014158A">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Leuwam Tesfai Bio: </w:t>
      </w:r>
      <w:hyperlink r:id="rId16">
        <w:r w:rsidRPr="00A42BFC">
          <w:rPr>
            <w:rStyle w:val="Hyperlink"/>
            <w:rFonts w:ascii="Century Gothic" w:eastAsia="Century Gothic" w:hAnsi="Century Gothic" w:cs="Century Gothic"/>
            <w:sz w:val="22"/>
            <w:szCs w:val="22"/>
          </w:rPr>
          <w:t>https://www.cpuc.ca.gov/about-cpuc/divisions/energy-division/deputy-executive-director-for-energy-and-climate-policy</w:t>
        </w:r>
      </w:hyperlink>
      <w:r w:rsidRPr="00A42BFC">
        <w:rPr>
          <w:rFonts w:ascii="Century Gothic" w:eastAsia="Century Gothic" w:hAnsi="Century Gothic" w:cs="Century Gothic"/>
          <w:sz w:val="22"/>
          <w:szCs w:val="22"/>
        </w:rPr>
        <w:t xml:space="preserve"> </w:t>
      </w:r>
    </w:p>
    <w:p w14:paraId="4FB16C90" w14:textId="77777777" w:rsidR="0014158A" w:rsidRPr="00A42BFC" w:rsidRDefault="0014158A" w:rsidP="0014158A">
      <w:pPr>
        <w:spacing w:after="240"/>
        <w:rPr>
          <w:rFonts w:ascii="Century Gothic" w:eastAsia="Century Gothic" w:hAnsi="Century Gothic" w:cs="Century Gothic"/>
          <w:sz w:val="22"/>
          <w:szCs w:val="22"/>
        </w:rPr>
      </w:pPr>
      <w:r w:rsidRPr="00A42BFC">
        <w:rPr>
          <w:rFonts w:ascii="Century Gothic" w:eastAsia="Century Gothic" w:hAnsi="Century Gothic" w:cs="Century Gothic"/>
          <w:color w:val="333333"/>
          <w:sz w:val="22"/>
          <w:szCs w:val="22"/>
        </w:rPr>
        <w:t>Leuwam Tesfai was named the CPUC’s Deputy Executive Director for Energy and Climate Policy, effective July 1, 2022.  She previously served as Commissioner Genevieve Shiroma’s Chief of Staff and Legal Advisor, a position she held since 2019 when appointed by Governor Gavin Newsom. She has worked at the CPUC since 2011 in several roles including as an Advisor to former Commissioner Liane M. Randolph and in the CPUC’s Legal, Energy and Administrative Law Judge Divisions. Leuwam’s private sector experience includes renewable energy markets, siting and permitting generation facilities, and commercialization of clean energy technologies. She is a graduate of Emory University and the University of San Francisco School of Law.</w:t>
      </w:r>
      <w:r w:rsidRPr="00A42BFC">
        <w:rPr>
          <w:rFonts w:ascii="Century Gothic" w:eastAsia="Century Gothic" w:hAnsi="Century Gothic" w:cs="Century Gothic"/>
          <w:sz w:val="22"/>
          <w:szCs w:val="22"/>
        </w:rPr>
        <w:t xml:space="preserve"> </w:t>
      </w:r>
    </w:p>
    <w:p w14:paraId="649EB2FE" w14:textId="77777777" w:rsidR="0014158A" w:rsidRPr="00A42BFC" w:rsidRDefault="0014158A" w:rsidP="0014158A">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California Public Utilities Commission: </w:t>
      </w:r>
      <w:hyperlink r:id="rId17">
        <w:r w:rsidRPr="00A42BFC">
          <w:rPr>
            <w:rStyle w:val="Hyperlink"/>
            <w:rFonts w:ascii="Century Gothic" w:eastAsia="Century Gothic" w:hAnsi="Century Gothic" w:cs="Century Gothic"/>
            <w:sz w:val="22"/>
            <w:szCs w:val="22"/>
          </w:rPr>
          <w:t>https://www.cpuc.ca.gov/</w:t>
        </w:r>
      </w:hyperlink>
      <w:r w:rsidRPr="00A42BFC">
        <w:rPr>
          <w:rFonts w:ascii="Century Gothic" w:eastAsia="Century Gothic" w:hAnsi="Century Gothic" w:cs="Century Gothic"/>
          <w:sz w:val="22"/>
          <w:szCs w:val="22"/>
        </w:rPr>
        <w:t xml:space="preserve"> </w:t>
      </w:r>
    </w:p>
    <w:p w14:paraId="7932DD81" w14:textId="37459C95" w:rsidR="0014158A" w:rsidRPr="00A42BFC" w:rsidRDefault="0014158A" w:rsidP="0014158A">
      <w:pPr>
        <w:pStyle w:val="paragraph"/>
        <w:spacing w:before="0" w:beforeAutospacing="0" w:after="0" w:afterAutospacing="0"/>
        <w:rPr>
          <w:rFonts w:ascii="Century Gothic" w:hAnsi="Century Gothic"/>
          <w:sz w:val="22"/>
          <w:szCs w:val="22"/>
        </w:rPr>
      </w:pPr>
      <w:r w:rsidRPr="00A42BFC">
        <w:rPr>
          <w:rFonts w:ascii="Century Gothic" w:eastAsia="Century Gothic" w:hAnsi="Century Gothic" w:cs="Century Gothic"/>
          <w:sz w:val="22"/>
          <w:szCs w:val="22"/>
        </w:rPr>
        <w:t xml:space="preserve">Consumer Programs and Services: </w:t>
      </w:r>
      <w:hyperlink r:id="rId18">
        <w:r w:rsidRPr="00A42BFC">
          <w:rPr>
            <w:rStyle w:val="Hyperlink"/>
            <w:rFonts w:ascii="Century Gothic" w:eastAsia="Century Gothic" w:hAnsi="Century Gothic" w:cs="Century Gothic"/>
            <w:sz w:val="22"/>
            <w:szCs w:val="22"/>
          </w:rPr>
          <w:t>https://www.cpuc.ca.gov/consumer-support/consumer-programs-and-services</w:t>
        </w:r>
      </w:hyperlink>
    </w:p>
    <w:p w14:paraId="5E577283" w14:textId="77777777" w:rsidR="00391C2C" w:rsidRPr="00A42BFC" w:rsidRDefault="00391C2C" w:rsidP="0014158A">
      <w:pPr>
        <w:pStyle w:val="paragraph"/>
        <w:spacing w:before="0" w:beforeAutospacing="0" w:after="0" w:afterAutospacing="0"/>
        <w:rPr>
          <w:rFonts w:ascii="Century Gothic" w:hAnsi="Century Gothic"/>
          <w:sz w:val="22"/>
          <w:szCs w:val="22"/>
        </w:rPr>
      </w:pPr>
    </w:p>
    <w:p w14:paraId="78717975" w14:textId="61BEC2E9" w:rsidR="00391C2C" w:rsidRPr="00A42BFC" w:rsidRDefault="00391C2C" w:rsidP="0014158A">
      <w:pPr>
        <w:pStyle w:val="paragraph"/>
        <w:spacing w:before="0" w:beforeAutospacing="0" w:after="0" w:afterAutospacing="0"/>
        <w:rPr>
          <w:rFonts w:ascii="Century Gothic" w:eastAsia="Century Gothic" w:hAnsi="Century Gothic" w:cs="Century Gothic"/>
          <w:sz w:val="22"/>
          <w:szCs w:val="22"/>
        </w:rPr>
      </w:pPr>
      <w:hyperlink r:id="rId19" w:history="1">
        <w:r w:rsidRPr="00A42BFC">
          <w:rPr>
            <w:rStyle w:val="Hyperlink"/>
            <w:rFonts w:ascii="Century Gothic" w:eastAsia="Century Gothic" w:hAnsi="Century Gothic" w:cs="Century Gothic"/>
            <w:sz w:val="22"/>
            <w:szCs w:val="22"/>
          </w:rPr>
          <w:t>https://www.cpuc.ca.gov/trackingenergy</w:t>
        </w:r>
      </w:hyperlink>
      <w:r w:rsidRPr="00A42BFC">
        <w:rPr>
          <w:rFonts w:ascii="Century Gothic" w:eastAsia="Century Gothic" w:hAnsi="Century Gothic" w:cs="Century Gothic"/>
          <w:sz w:val="22"/>
          <w:szCs w:val="22"/>
        </w:rPr>
        <w:t xml:space="preserve"> </w:t>
      </w:r>
    </w:p>
    <w:p w14:paraId="0FAB3F47" w14:textId="56415A0A" w:rsidR="174982A8" w:rsidRPr="00A42BFC" w:rsidRDefault="174982A8" w:rsidP="174982A8">
      <w:pPr>
        <w:pStyle w:val="paragraph"/>
        <w:spacing w:before="0" w:beforeAutospacing="0" w:after="0" w:afterAutospacing="0"/>
        <w:rPr>
          <w:rFonts w:ascii="Century Gothic" w:hAnsi="Century Gothic" w:cs="Segoe UI"/>
          <w:sz w:val="22"/>
          <w:szCs w:val="22"/>
        </w:rPr>
      </w:pPr>
    </w:p>
    <w:p w14:paraId="1E284C78" w14:textId="3332144B" w:rsidR="0051078F" w:rsidRPr="00A42BFC" w:rsidRDefault="00187139" w:rsidP="00BD5D32">
      <w:pPr>
        <w:rPr>
          <w:rStyle w:val="normaltextrun"/>
          <w:rFonts w:ascii="Century Gothic" w:eastAsiaTheme="majorEastAsia" w:hAnsi="Century Gothic" w:cs="Segoe UI"/>
          <w:b/>
          <w:bCs/>
          <w:color w:val="000000" w:themeColor="text1"/>
          <w:kern w:val="0"/>
          <w:sz w:val="22"/>
          <w:szCs w:val="22"/>
        </w:rPr>
      </w:pPr>
      <w:r w:rsidRPr="00A42BFC">
        <w:rPr>
          <w:rStyle w:val="normaltextrun"/>
          <w:rFonts w:ascii="Century Gothic" w:eastAsiaTheme="majorEastAsia" w:hAnsi="Century Gothic" w:cs="Segoe UI"/>
          <w:b/>
          <w:bCs/>
          <w:color w:val="000000" w:themeColor="text1"/>
          <w:sz w:val="22"/>
          <w:szCs w:val="22"/>
        </w:rPr>
        <w:t>Chuck Bonham</w:t>
      </w:r>
      <w:r w:rsidR="00904D05" w:rsidRPr="00A42BFC">
        <w:rPr>
          <w:rStyle w:val="normaltextrun"/>
          <w:rFonts w:ascii="Century Gothic" w:eastAsiaTheme="majorEastAsia" w:hAnsi="Century Gothic" w:cs="Segoe UI"/>
          <w:b/>
          <w:bCs/>
          <w:color w:val="000000" w:themeColor="text1"/>
          <w:sz w:val="22"/>
          <w:szCs w:val="22"/>
        </w:rPr>
        <w:t xml:space="preserve">, </w:t>
      </w:r>
      <w:r w:rsidR="0051078F" w:rsidRPr="00A42BFC">
        <w:rPr>
          <w:rStyle w:val="normaltextrun"/>
          <w:rFonts w:ascii="Century Gothic" w:eastAsiaTheme="majorEastAsia" w:hAnsi="Century Gothic" w:cs="Segoe UI"/>
          <w:b/>
          <w:bCs/>
          <w:color w:val="000000" w:themeColor="text1"/>
          <w:sz w:val="22"/>
          <w:szCs w:val="22"/>
        </w:rPr>
        <w:t>Director</w:t>
      </w:r>
      <w:r w:rsidR="00904D05" w:rsidRPr="00A42BFC">
        <w:rPr>
          <w:rStyle w:val="normaltextrun"/>
          <w:rFonts w:ascii="Century Gothic" w:eastAsiaTheme="majorEastAsia" w:hAnsi="Century Gothic" w:cs="Segoe UI"/>
          <w:b/>
          <w:bCs/>
          <w:color w:val="000000" w:themeColor="text1"/>
          <w:sz w:val="22"/>
          <w:szCs w:val="22"/>
        </w:rPr>
        <w:t xml:space="preserve">, </w:t>
      </w:r>
      <w:r w:rsidR="0051078F" w:rsidRPr="00A42BFC">
        <w:rPr>
          <w:rStyle w:val="normaltextrun"/>
          <w:rFonts w:ascii="Century Gothic" w:eastAsiaTheme="majorEastAsia" w:hAnsi="Century Gothic" w:cs="Segoe UI"/>
          <w:b/>
          <w:bCs/>
          <w:color w:val="000000" w:themeColor="text1"/>
          <w:sz w:val="22"/>
          <w:szCs w:val="22"/>
        </w:rPr>
        <w:t>California</w:t>
      </w:r>
      <w:r w:rsidR="00904D05" w:rsidRPr="00A42BFC">
        <w:rPr>
          <w:rStyle w:val="normaltextrun"/>
          <w:rFonts w:ascii="Century Gothic" w:eastAsiaTheme="majorEastAsia" w:hAnsi="Century Gothic" w:cs="Segoe UI"/>
          <w:b/>
          <w:bCs/>
          <w:color w:val="000000" w:themeColor="text1"/>
          <w:sz w:val="22"/>
          <w:szCs w:val="22"/>
        </w:rPr>
        <w:t xml:space="preserve"> Department of</w:t>
      </w:r>
      <w:r w:rsidR="0051078F" w:rsidRPr="00A42BFC">
        <w:rPr>
          <w:rStyle w:val="normaltextrun"/>
          <w:rFonts w:ascii="Century Gothic" w:eastAsiaTheme="majorEastAsia" w:hAnsi="Century Gothic" w:cs="Segoe UI"/>
          <w:b/>
          <w:bCs/>
          <w:color w:val="000000" w:themeColor="text1"/>
          <w:sz w:val="22"/>
          <w:szCs w:val="22"/>
        </w:rPr>
        <w:t xml:space="preserve"> Fish and Wildlife</w:t>
      </w:r>
      <w:r w:rsidR="0051078F" w:rsidRPr="00A42BFC">
        <w:rPr>
          <w:rStyle w:val="eop"/>
          <w:rFonts w:ascii="Century Gothic" w:eastAsiaTheme="majorEastAsia" w:hAnsi="Century Gothic" w:cs="Segoe UI"/>
          <w:b/>
          <w:bCs/>
          <w:color w:val="000000" w:themeColor="text1"/>
          <w:sz w:val="22"/>
          <w:szCs w:val="22"/>
        </w:rPr>
        <w:t> </w:t>
      </w:r>
    </w:p>
    <w:p w14:paraId="5565BE10" w14:textId="2B3FB4ED" w:rsidR="247D90CE" w:rsidRPr="00A42BFC" w:rsidRDefault="247D90CE" w:rsidP="174982A8">
      <w:pPr>
        <w:pStyle w:val="paragraph"/>
        <w:spacing w:before="0" w:beforeAutospacing="0" w:after="0"/>
        <w:rPr>
          <w:rFonts w:ascii="Century Gothic" w:eastAsiaTheme="majorEastAsia" w:hAnsi="Century Gothic" w:cs="Segoe UI"/>
          <w:color w:val="000000" w:themeColor="text1"/>
          <w:sz w:val="22"/>
          <w:szCs w:val="22"/>
        </w:rPr>
      </w:pPr>
      <w:r w:rsidRPr="00A42BFC">
        <w:rPr>
          <w:rFonts w:ascii="Century Gothic" w:eastAsiaTheme="majorEastAsia" w:hAnsi="Century Gothic" w:cs="Segoe UI"/>
          <w:color w:val="000000" w:themeColor="text1"/>
          <w:sz w:val="22"/>
          <w:szCs w:val="22"/>
        </w:rPr>
        <w:t xml:space="preserve">California Department of Fish and Wildlife: </w:t>
      </w:r>
      <w:hyperlink r:id="rId20" w:history="1">
        <w:r w:rsidRPr="00A42BFC">
          <w:rPr>
            <w:rStyle w:val="Hyperlink"/>
            <w:rFonts w:ascii="Century Gothic" w:eastAsiaTheme="majorEastAsia" w:hAnsi="Century Gothic" w:cs="Segoe UI"/>
            <w:sz w:val="22"/>
            <w:szCs w:val="22"/>
          </w:rPr>
          <w:t>https://wildlife.ca.gov/</w:t>
        </w:r>
      </w:hyperlink>
    </w:p>
    <w:p w14:paraId="3FC09E43" w14:textId="633CF3B8" w:rsidR="665120E4" w:rsidRPr="00A42BFC" w:rsidRDefault="665120E4" w:rsidP="174982A8">
      <w:pPr>
        <w:pStyle w:val="paragraph"/>
        <w:spacing w:before="0" w:beforeAutospacing="0" w:after="0" w:afterAutospacing="0"/>
        <w:rPr>
          <w:rStyle w:val="normaltextrun"/>
          <w:rFonts w:ascii="Century Gothic" w:eastAsiaTheme="majorEastAsia" w:hAnsi="Century Gothic" w:cs="Segoe UI"/>
          <w:color w:val="000000" w:themeColor="text1"/>
          <w:sz w:val="22"/>
          <w:szCs w:val="22"/>
        </w:rPr>
      </w:pPr>
      <w:r w:rsidRPr="00A42BFC">
        <w:rPr>
          <w:rFonts w:ascii="Century Gothic" w:eastAsiaTheme="majorEastAsia" w:hAnsi="Century Gothic" w:cs="Segoe UI"/>
          <w:sz w:val="22"/>
          <w:szCs w:val="22"/>
        </w:rPr>
        <w:t xml:space="preserve">Chuck Bonham’s Bio: </w:t>
      </w:r>
      <w:hyperlink r:id="rId21">
        <w:r w:rsidRPr="00A42BFC">
          <w:rPr>
            <w:rStyle w:val="Hyperlink"/>
            <w:rFonts w:ascii="Century Gothic" w:eastAsiaTheme="majorEastAsia" w:hAnsi="Century Gothic" w:cs="Segoe UI"/>
            <w:sz w:val="22"/>
            <w:szCs w:val="22"/>
          </w:rPr>
          <w:t>https://wildlife.ca.gov/Director</w:t>
        </w:r>
      </w:hyperlink>
      <w:r w:rsidRPr="00A42BFC">
        <w:rPr>
          <w:rStyle w:val="normaltextrun"/>
          <w:rFonts w:ascii="Century Gothic" w:eastAsiaTheme="majorEastAsia" w:hAnsi="Century Gothic" w:cs="Segoe UI"/>
          <w:color w:val="000000" w:themeColor="text1"/>
          <w:sz w:val="22"/>
          <w:szCs w:val="22"/>
        </w:rPr>
        <w:t xml:space="preserve"> </w:t>
      </w:r>
    </w:p>
    <w:p w14:paraId="24A2D669" w14:textId="53D2F4FC" w:rsidR="174982A8" w:rsidRPr="00A42BFC" w:rsidRDefault="174982A8" w:rsidP="174982A8">
      <w:pPr>
        <w:pStyle w:val="paragraph"/>
        <w:spacing w:before="0" w:beforeAutospacing="0" w:after="0" w:afterAutospacing="0"/>
        <w:rPr>
          <w:rStyle w:val="normaltextrun"/>
          <w:rFonts w:ascii="Century Gothic" w:eastAsiaTheme="majorEastAsia" w:hAnsi="Century Gothic" w:cs="Segoe UI"/>
          <w:color w:val="000000" w:themeColor="text1"/>
          <w:sz w:val="22"/>
          <w:szCs w:val="22"/>
        </w:rPr>
      </w:pPr>
    </w:p>
    <w:p w14:paraId="5531CDA5" w14:textId="7C0A2DD2" w:rsidR="00C8086B" w:rsidRPr="00A42BFC" w:rsidRDefault="00C8086B" w:rsidP="00C8086B">
      <w:pPr>
        <w:pStyle w:val="paragraph"/>
        <w:spacing w:before="0" w:beforeAutospacing="0" w:after="0"/>
        <w:rPr>
          <w:rFonts w:ascii="Century Gothic" w:eastAsiaTheme="majorEastAsia" w:hAnsi="Century Gothic" w:cs="Segoe UI"/>
          <w:color w:val="000000"/>
          <w:sz w:val="22"/>
          <w:szCs w:val="22"/>
        </w:rPr>
      </w:pPr>
      <w:r w:rsidRPr="00A42BFC">
        <w:rPr>
          <w:rFonts w:ascii="Century Gothic" w:eastAsiaTheme="majorEastAsia" w:hAnsi="Century Gothic" w:cs="Segoe UI"/>
          <w:color w:val="000000"/>
          <w:sz w:val="22"/>
          <w:szCs w:val="22"/>
        </w:rPr>
        <w:t xml:space="preserve">Charlton “Chuck” Bonham was appointed as Director of the California Department of Fish and Wildlife, effective September 6, 2011. Prior to his appointment as Director of Fish and Wildlife, Mr. Bonham served in </w:t>
      </w:r>
      <w:proofErr w:type="gramStart"/>
      <w:r w:rsidRPr="00A42BFC">
        <w:rPr>
          <w:rFonts w:ascii="Century Gothic" w:eastAsiaTheme="majorEastAsia" w:hAnsi="Century Gothic" w:cs="Segoe UI"/>
          <w:color w:val="000000"/>
          <w:sz w:val="22"/>
          <w:szCs w:val="22"/>
        </w:rPr>
        <w:t>a number of</w:t>
      </w:r>
      <w:proofErr w:type="gramEnd"/>
      <w:r w:rsidRPr="00A42BFC">
        <w:rPr>
          <w:rFonts w:ascii="Century Gothic" w:eastAsiaTheme="majorEastAsia" w:hAnsi="Century Gothic" w:cs="Segoe UI"/>
          <w:color w:val="000000"/>
          <w:sz w:val="22"/>
          <w:szCs w:val="22"/>
        </w:rPr>
        <w:t xml:space="preserve"> roles for Trout </w:t>
      </w:r>
      <w:r w:rsidR="00580B9B" w:rsidRPr="00A42BFC">
        <w:rPr>
          <w:rFonts w:ascii="Century Gothic" w:eastAsiaTheme="majorEastAsia" w:hAnsi="Century Gothic" w:cs="Segoe UI"/>
          <w:color w:val="000000"/>
          <w:sz w:val="22"/>
          <w:szCs w:val="22"/>
        </w:rPr>
        <w:t>Unlimited for</w:t>
      </w:r>
      <w:r w:rsidRPr="00A42BFC">
        <w:rPr>
          <w:rFonts w:ascii="Century Gothic" w:eastAsiaTheme="majorEastAsia" w:hAnsi="Century Gothic" w:cs="Segoe UI"/>
          <w:color w:val="000000"/>
          <w:sz w:val="22"/>
          <w:szCs w:val="22"/>
        </w:rPr>
        <w:t xml:space="preserve"> over ten years, including since 2004 as the organization’s California director.</w:t>
      </w:r>
    </w:p>
    <w:p w14:paraId="72AB28BA" w14:textId="29EB0F8C" w:rsidR="00C8086B" w:rsidRPr="00A42BFC" w:rsidRDefault="00997B28" w:rsidP="00C8086B">
      <w:pPr>
        <w:pStyle w:val="paragraph"/>
        <w:spacing w:before="0" w:beforeAutospacing="0" w:after="0"/>
        <w:rPr>
          <w:rFonts w:ascii="Century Gothic" w:eastAsiaTheme="majorEastAsia" w:hAnsi="Century Gothic" w:cs="Segoe UI"/>
          <w:color w:val="000000"/>
          <w:sz w:val="22"/>
          <w:szCs w:val="22"/>
        </w:rPr>
      </w:pPr>
      <w:r w:rsidRPr="00A42BFC">
        <w:rPr>
          <w:rFonts w:ascii="Century Gothic" w:eastAsiaTheme="majorEastAsia" w:hAnsi="Century Gothic" w:cs="Segoe UI"/>
          <w:color w:val="000000"/>
          <w:sz w:val="22"/>
          <w:szCs w:val="22"/>
        </w:rPr>
        <w:t>Chuck</w:t>
      </w:r>
      <w:r w:rsidR="00C8086B" w:rsidRPr="00A42BFC">
        <w:rPr>
          <w:rFonts w:ascii="Century Gothic" w:eastAsiaTheme="majorEastAsia" w:hAnsi="Century Gothic" w:cs="Segoe UI"/>
          <w:color w:val="000000"/>
          <w:sz w:val="22"/>
          <w:szCs w:val="22"/>
        </w:rPr>
        <w:t xml:space="preserve"> was responsible for developing, managing, and implementing TU's programs in California. These programs include the California Water Project, Sportsmen’s Conservation Project, and restoration and watershed projects in both northern and Southern California. In addition, </w:t>
      </w:r>
      <w:r w:rsidR="00737FF3" w:rsidRPr="00A42BFC">
        <w:rPr>
          <w:rFonts w:ascii="Century Gothic" w:eastAsiaTheme="majorEastAsia" w:hAnsi="Century Gothic" w:cs="Segoe UI"/>
          <w:color w:val="000000"/>
          <w:sz w:val="22"/>
          <w:szCs w:val="22"/>
        </w:rPr>
        <w:t>Chuck</w:t>
      </w:r>
      <w:r w:rsidR="00C8086B" w:rsidRPr="00A42BFC">
        <w:rPr>
          <w:rFonts w:ascii="Century Gothic" w:eastAsiaTheme="majorEastAsia" w:hAnsi="Century Gothic" w:cs="Segoe UI"/>
          <w:color w:val="000000"/>
          <w:sz w:val="22"/>
          <w:szCs w:val="22"/>
        </w:rPr>
        <w:t xml:space="preserve"> was a senior attorney for the organization.</w:t>
      </w:r>
    </w:p>
    <w:p w14:paraId="2B465617" w14:textId="4EC06114" w:rsidR="00C8086B" w:rsidRPr="00A42BFC" w:rsidRDefault="00737FF3" w:rsidP="00C8086B">
      <w:pPr>
        <w:pStyle w:val="paragraph"/>
        <w:spacing w:before="0" w:beforeAutospacing="0" w:after="0"/>
        <w:rPr>
          <w:rFonts w:ascii="Century Gothic" w:eastAsiaTheme="majorEastAsia" w:hAnsi="Century Gothic" w:cs="Segoe UI"/>
          <w:color w:val="000000"/>
          <w:sz w:val="22"/>
          <w:szCs w:val="22"/>
        </w:rPr>
      </w:pPr>
      <w:r w:rsidRPr="00A42BFC">
        <w:rPr>
          <w:rFonts w:ascii="Century Gothic" w:eastAsiaTheme="majorEastAsia" w:hAnsi="Century Gothic" w:cs="Segoe UI"/>
          <w:color w:val="000000"/>
          <w:sz w:val="22"/>
          <w:szCs w:val="22"/>
        </w:rPr>
        <w:t>Chuck</w:t>
      </w:r>
      <w:r w:rsidR="00C8086B" w:rsidRPr="00A42BFC">
        <w:rPr>
          <w:rFonts w:ascii="Century Gothic" w:eastAsiaTheme="majorEastAsia" w:hAnsi="Century Gothic" w:cs="Segoe UI"/>
          <w:color w:val="000000"/>
          <w:sz w:val="22"/>
          <w:szCs w:val="22"/>
        </w:rPr>
        <w:t xml:space="preserve"> also served on the Board of Directors of the Delta Conservancy, whose mission is to conserve, sustain and enhance the cultural, agricultural, recreational, wildlife and natural habitat resources of the River Delta region, as well as develop and promote sustainable protection, management and stewardship programs through research and education.</w:t>
      </w:r>
    </w:p>
    <w:p w14:paraId="1ADE770E" w14:textId="6540D4E6" w:rsidR="00737FF3" w:rsidRPr="00A42BFC" w:rsidRDefault="00737FF3" w:rsidP="174982A8">
      <w:pPr>
        <w:pStyle w:val="paragraph"/>
        <w:spacing w:before="0" w:beforeAutospacing="0" w:after="0"/>
        <w:rPr>
          <w:rFonts w:ascii="Century Gothic" w:eastAsiaTheme="majorEastAsia" w:hAnsi="Century Gothic" w:cs="Segoe UI"/>
          <w:color w:val="000000" w:themeColor="text1"/>
          <w:sz w:val="22"/>
          <w:szCs w:val="22"/>
        </w:rPr>
      </w:pPr>
      <w:r w:rsidRPr="00A42BFC">
        <w:rPr>
          <w:rFonts w:ascii="Century Gothic" w:eastAsiaTheme="majorEastAsia" w:hAnsi="Century Gothic" w:cs="Segoe UI"/>
          <w:color w:val="000000" w:themeColor="text1"/>
          <w:sz w:val="22"/>
          <w:szCs w:val="22"/>
        </w:rPr>
        <w:t xml:space="preserve">Chuck </w:t>
      </w:r>
      <w:r w:rsidR="00C8086B" w:rsidRPr="00A42BFC">
        <w:rPr>
          <w:rFonts w:ascii="Century Gothic" w:eastAsiaTheme="majorEastAsia" w:hAnsi="Century Gothic" w:cs="Segoe UI"/>
          <w:color w:val="000000" w:themeColor="text1"/>
          <w:sz w:val="22"/>
          <w:szCs w:val="22"/>
        </w:rPr>
        <w:t>received his J.D. and Environmental and Natural Resources Law Certificate from the Northwestern School of Law of Lewis and Clark College, in Portland, Oregon. Before Trout Unlimited, he was a Peace Corps volunteer in Senegal, West Africa, and an instructor and guide at the Nantahala Outdoor Center, in Bryson City, N.C.</w:t>
      </w:r>
    </w:p>
    <w:p w14:paraId="2DECC2A1" w14:textId="2F1939BE" w:rsidR="00743A30" w:rsidRPr="00A42BFC" w:rsidRDefault="004C25BB" w:rsidP="174982A8">
      <w:pPr>
        <w:pStyle w:val="paragraph"/>
        <w:spacing w:before="240" w:beforeAutospacing="0" w:after="0"/>
        <w:rPr>
          <w:rFonts w:ascii="Century Gothic" w:eastAsiaTheme="majorEastAsia" w:hAnsi="Century Gothic" w:cs="Segoe UI"/>
          <w:color w:val="000000"/>
          <w:sz w:val="22"/>
          <w:szCs w:val="22"/>
        </w:rPr>
      </w:pPr>
      <w:r w:rsidRPr="00A42BFC">
        <w:rPr>
          <w:rFonts w:ascii="Century Gothic" w:eastAsiaTheme="majorEastAsia" w:hAnsi="Century Gothic" w:cs="Segoe UI"/>
          <w:color w:val="000000" w:themeColor="text1"/>
          <w:sz w:val="22"/>
          <w:szCs w:val="22"/>
        </w:rPr>
        <w:t xml:space="preserve">Cutting the Green Tape: </w:t>
      </w:r>
      <w:hyperlink r:id="rId22">
        <w:r w:rsidR="00BD4687" w:rsidRPr="00A42BFC">
          <w:rPr>
            <w:rStyle w:val="Hyperlink"/>
            <w:rFonts w:ascii="Century Gothic" w:eastAsiaTheme="majorEastAsia" w:hAnsi="Century Gothic" w:cs="Segoe UI"/>
            <w:sz w:val="22"/>
            <w:szCs w:val="22"/>
          </w:rPr>
          <w:t>https://wildlife.ca.gov/Conservation/Cutting-Green-Tape</w:t>
        </w:r>
      </w:hyperlink>
    </w:p>
    <w:p w14:paraId="26C980E4" w14:textId="75E3FA39" w:rsidR="00BD4687" w:rsidRPr="00A42BFC" w:rsidRDefault="007A4AEC" w:rsidP="174982A8">
      <w:pPr>
        <w:pStyle w:val="paragraph"/>
        <w:spacing w:before="240" w:beforeAutospacing="0" w:after="0"/>
        <w:rPr>
          <w:rFonts w:ascii="Century Gothic" w:eastAsiaTheme="majorEastAsia" w:hAnsi="Century Gothic" w:cs="Segoe UI"/>
          <w:color w:val="000000"/>
          <w:sz w:val="22"/>
          <w:szCs w:val="22"/>
        </w:rPr>
      </w:pPr>
      <w:r w:rsidRPr="00A42BFC">
        <w:rPr>
          <w:rFonts w:ascii="Century Gothic" w:eastAsiaTheme="majorEastAsia" w:hAnsi="Century Gothic" w:cs="Segoe UI"/>
          <w:color w:val="000000" w:themeColor="text1"/>
          <w:sz w:val="22"/>
          <w:szCs w:val="22"/>
        </w:rPr>
        <w:t xml:space="preserve">CDFW Grant Opportunities: </w:t>
      </w:r>
      <w:hyperlink r:id="rId23">
        <w:r w:rsidR="002A5F98" w:rsidRPr="00A42BFC">
          <w:rPr>
            <w:rStyle w:val="Hyperlink"/>
            <w:rFonts w:ascii="Century Gothic" w:eastAsiaTheme="majorEastAsia" w:hAnsi="Century Gothic" w:cs="Segoe UI"/>
            <w:sz w:val="22"/>
            <w:szCs w:val="22"/>
          </w:rPr>
          <w:t>https://wildlife.ca.gov/Grants</w:t>
        </w:r>
      </w:hyperlink>
    </w:p>
    <w:p w14:paraId="30917808" w14:textId="666951A5" w:rsidR="00C5501B" w:rsidRPr="00A42BFC" w:rsidRDefault="00017FC1" w:rsidP="006E191C">
      <w:pPr>
        <w:pStyle w:val="paragraph"/>
        <w:spacing w:before="240" w:beforeAutospacing="0" w:after="0"/>
        <w:rPr>
          <w:rStyle w:val="normaltextrun"/>
          <w:rFonts w:ascii="Century Gothic" w:eastAsiaTheme="majorEastAsia" w:hAnsi="Century Gothic" w:cs="Segoe UI"/>
          <w:color w:val="000000"/>
          <w:sz w:val="22"/>
          <w:szCs w:val="22"/>
        </w:rPr>
      </w:pPr>
      <w:r w:rsidRPr="00A42BFC">
        <w:rPr>
          <w:rFonts w:ascii="Century Gothic" w:eastAsiaTheme="majorEastAsia" w:hAnsi="Century Gothic" w:cs="Segoe UI"/>
          <w:color w:val="000000" w:themeColor="text1"/>
          <w:sz w:val="22"/>
          <w:szCs w:val="22"/>
        </w:rPr>
        <w:t xml:space="preserve">CDFW Cutting the Green Tape Projects: </w:t>
      </w:r>
      <w:hyperlink r:id="rId24">
        <w:r w:rsidR="00853C0C" w:rsidRPr="00A42BFC">
          <w:rPr>
            <w:rStyle w:val="Hyperlink"/>
            <w:rFonts w:ascii="Century Gothic" w:eastAsiaTheme="majorEastAsia" w:hAnsi="Century Gothic" w:cs="Segoe UI"/>
            <w:sz w:val="22"/>
            <w:szCs w:val="22"/>
          </w:rPr>
          <w:t>https://storymaps.arcgis.com/stories/f2ff115a6add4732bcd128cc594009ca</w:t>
        </w:r>
      </w:hyperlink>
      <w:r w:rsidR="00853C0C" w:rsidRPr="00A42BFC">
        <w:rPr>
          <w:rFonts w:ascii="Century Gothic" w:eastAsiaTheme="majorEastAsia" w:hAnsi="Century Gothic" w:cs="Segoe UI"/>
          <w:color w:val="000000" w:themeColor="text1"/>
          <w:sz w:val="22"/>
          <w:szCs w:val="22"/>
        </w:rPr>
        <w:t xml:space="preserve"> </w:t>
      </w:r>
    </w:p>
    <w:p w14:paraId="13B8B220" w14:textId="77777777" w:rsidR="00C5501B" w:rsidRPr="00A42BFC" w:rsidRDefault="00C5501B" w:rsidP="00234428">
      <w:pPr>
        <w:pStyle w:val="paragraph"/>
        <w:spacing w:before="0" w:beforeAutospacing="0" w:after="0" w:afterAutospacing="0"/>
        <w:textAlignment w:val="baseline"/>
        <w:rPr>
          <w:rStyle w:val="normaltextrun"/>
          <w:rFonts w:ascii="Century Gothic" w:eastAsiaTheme="majorEastAsia" w:hAnsi="Century Gothic" w:cs="Segoe UI"/>
          <w:b/>
          <w:bCs/>
          <w:color w:val="000000" w:themeColor="text1"/>
          <w:sz w:val="22"/>
          <w:szCs w:val="22"/>
        </w:rPr>
      </w:pPr>
    </w:p>
    <w:p w14:paraId="47535869" w14:textId="62F79912" w:rsidR="295E30F1" w:rsidRPr="00A42BFC" w:rsidRDefault="00740A3C" w:rsidP="174982A8">
      <w:pPr>
        <w:pStyle w:val="paragraph"/>
        <w:spacing w:before="0" w:beforeAutospacing="0" w:after="240" w:afterAutospacing="0"/>
        <w:rPr>
          <w:rFonts w:ascii="Century Gothic" w:eastAsia="Century Gothic" w:hAnsi="Century Gothic" w:cs="Century Gothic"/>
          <w:b/>
          <w:bCs/>
          <w:sz w:val="22"/>
          <w:szCs w:val="22"/>
        </w:rPr>
      </w:pPr>
      <w:r w:rsidRPr="00A42BFC">
        <w:rPr>
          <w:rFonts w:ascii="Century Gothic" w:eastAsia="Century Gothic" w:hAnsi="Century Gothic" w:cs="Century Gothic"/>
          <w:b/>
          <w:bCs/>
          <w:sz w:val="22"/>
          <w:szCs w:val="22"/>
        </w:rPr>
        <w:t xml:space="preserve">Phil Crader, </w:t>
      </w:r>
      <w:r w:rsidR="295E30F1" w:rsidRPr="00A42BFC">
        <w:rPr>
          <w:rFonts w:ascii="Century Gothic" w:eastAsia="Century Gothic" w:hAnsi="Century Gothic" w:cs="Century Gothic"/>
          <w:b/>
          <w:bCs/>
          <w:sz w:val="22"/>
          <w:szCs w:val="22"/>
        </w:rPr>
        <w:t xml:space="preserve">Deputy Director for the California State Water Board's Division of Water Quality </w:t>
      </w:r>
    </w:p>
    <w:p w14:paraId="409C59D6" w14:textId="70436E8B" w:rsidR="5B06382C" w:rsidRPr="00A42BFC" w:rsidRDefault="5B06382C" w:rsidP="174982A8">
      <w:pPr>
        <w:pStyle w:val="paragraph"/>
        <w:spacing w:before="0" w:beforeAutospacing="0" w:after="240" w:afterAutospacing="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Phil Crader Bio: </w:t>
      </w:r>
      <w:hyperlink r:id="rId25">
        <w:r w:rsidRPr="00A42BFC">
          <w:rPr>
            <w:rStyle w:val="Hyperlink"/>
            <w:rFonts w:ascii="Century Gothic" w:eastAsia="Century Gothic" w:hAnsi="Century Gothic" w:cs="Century Gothic"/>
            <w:sz w:val="22"/>
            <w:szCs w:val="22"/>
          </w:rPr>
          <w:t>https://mywaterquality.ca.gov/about-us/phil-crader.html</w:t>
        </w:r>
      </w:hyperlink>
      <w:r w:rsidRPr="00A42BFC">
        <w:rPr>
          <w:rFonts w:ascii="Century Gothic" w:eastAsia="Century Gothic" w:hAnsi="Century Gothic" w:cs="Century Gothic"/>
          <w:sz w:val="22"/>
          <w:szCs w:val="22"/>
        </w:rPr>
        <w:t xml:space="preserve"> </w:t>
      </w:r>
    </w:p>
    <w:p w14:paraId="139751AA" w14:textId="7322417C" w:rsidR="6A4DFF5E" w:rsidRPr="00A42BFC" w:rsidRDefault="6A4DFF5E" w:rsidP="72F640F8">
      <w:pPr>
        <w:pStyle w:val="paragraph"/>
        <w:spacing w:before="0" w:beforeAutospacing="0" w:after="240" w:afterAutospacing="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Phil Crader is the Deputy Director for the State Water Board's Division of Water Quality and is responsible for statewide water quality planning, policy development and implementation, statewide permitting, and establishing consistency among the nine Regional Water Quality Control Boards. Phil served as the Assistant Deputy Director of the Division of Water Quality's Surface Water Branch for 10 years. Prior to that, he managed the permitting and licensing section in the Division of Water Rights. Phil also spent his early Water Board career managing water quality monitoring in the San Joaquin Valley at the Central Valley Regional Water Board. Phil brings a wealth of experience in managing water quality and water rights programs working with a wide range of stakeholders, CalEPA and the board members.</w:t>
      </w:r>
    </w:p>
    <w:p w14:paraId="5EA9A2D9" w14:textId="6560BB96" w:rsidR="4DC99A0F" w:rsidRPr="00A42BFC" w:rsidRDefault="4DC99A0F" w:rsidP="72F640F8">
      <w:pPr>
        <w:pStyle w:val="paragraph"/>
        <w:spacing w:before="0" w:beforeAutospacing="0" w:after="240" w:afterAutospacing="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State Water Resources Control Board: </w:t>
      </w:r>
      <w:hyperlink r:id="rId26">
        <w:r w:rsidRPr="00A42BFC">
          <w:rPr>
            <w:rStyle w:val="Hyperlink"/>
            <w:rFonts w:ascii="Century Gothic" w:eastAsia="Century Gothic" w:hAnsi="Century Gothic" w:cs="Century Gothic"/>
            <w:sz w:val="22"/>
            <w:szCs w:val="22"/>
          </w:rPr>
          <w:t>https://www.waterboards.ca.gov/</w:t>
        </w:r>
      </w:hyperlink>
      <w:r w:rsidRPr="00A42BFC">
        <w:rPr>
          <w:rFonts w:ascii="Century Gothic" w:eastAsia="Century Gothic" w:hAnsi="Century Gothic" w:cs="Century Gothic"/>
          <w:sz w:val="22"/>
          <w:szCs w:val="22"/>
        </w:rPr>
        <w:t xml:space="preserve"> </w:t>
      </w:r>
    </w:p>
    <w:p w14:paraId="6C131CD2" w14:textId="38BA32FD" w:rsidR="0E441ACE" w:rsidRPr="00A42BFC" w:rsidRDefault="0E441ACE" w:rsidP="72F640F8">
      <w:pPr>
        <w:pStyle w:val="paragraph"/>
        <w:spacing w:before="0" w:beforeAutospacing="0" w:after="240" w:afterAutospacing="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Water Quality Monitoring Council: </w:t>
      </w:r>
      <w:hyperlink r:id="rId27">
        <w:r w:rsidRPr="00A42BFC">
          <w:rPr>
            <w:rStyle w:val="Hyperlink"/>
            <w:rFonts w:ascii="Century Gothic" w:eastAsia="Century Gothic" w:hAnsi="Century Gothic" w:cs="Century Gothic"/>
            <w:sz w:val="22"/>
            <w:szCs w:val="22"/>
          </w:rPr>
          <w:t>https://mywaterquality.ca.gov/index.html</w:t>
        </w:r>
      </w:hyperlink>
      <w:r w:rsidRPr="00A42BFC">
        <w:rPr>
          <w:rFonts w:ascii="Century Gothic" w:eastAsia="Century Gothic" w:hAnsi="Century Gothic" w:cs="Century Gothic"/>
          <w:sz w:val="22"/>
          <w:szCs w:val="22"/>
        </w:rPr>
        <w:t xml:space="preserve"> </w:t>
      </w:r>
    </w:p>
    <w:p w14:paraId="3CBCA771" w14:textId="77777777" w:rsidR="00BE72EF" w:rsidRPr="00A42BFC" w:rsidRDefault="00BE72EF" w:rsidP="00C5501B">
      <w:pPr>
        <w:pStyle w:val="paragraph"/>
        <w:spacing w:before="0" w:beforeAutospacing="0" w:after="0" w:afterAutospacing="0"/>
        <w:textAlignment w:val="baseline"/>
        <w:rPr>
          <w:rFonts w:ascii="Century Gothic" w:eastAsia="Century Gothic" w:hAnsi="Century Gothic" w:cs="Century Gothic"/>
          <w:b/>
          <w:bCs/>
          <w:kern w:val="2"/>
          <w:sz w:val="22"/>
          <w:szCs w:val="22"/>
        </w:rPr>
      </w:pPr>
      <w:r w:rsidRPr="00A42BFC">
        <w:rPr>
          <w:rFonts w:ascii="Century Gothic" w:eastAsia="Century Gothic" w:hAnsi="Century Gothic" w:cs="Century Gothic"/>
          <w:b/>
          <w:bCs/>
          <w:kern w:val="2"/>
          <w:sz w:val="22"/>
          <w:szCs w:val="22"/>
        </w:rPr>
        <w:t xml:space="preserve">Fish Passage Project: </w:t>
      </w:r>
    </w:p>
    <w:p w14:paraId="0371D48E" w14:textId="422332A0" w:rsidR="00C5501B" w:rsidRPr="00A42BFC" w:rsidRDefault="00D63B6A" w:rsidP="00BD5D32">
      <w:pPr>
        <w:pStyle w:val="paragraph"/>
        <w:numPr>
          <w:ilvl w:val="0"/>
          <w:numId w:val="10"/>
        </w:numPr>
        <w:spacing w:before="0" w:beforeAutospacing="0" w:after="0" w:afterAutospacing="0"/>
        <w:ind w:left="360"/>
        <w:textAlignment w:val="baseline"/>
        <w:rPr>
          <w:rFonts w:ascii="Century Gothic" w:eastAsia="Century Gothic" w:hAnsi="Century Gothic" w:cs="Century Gothic"/>
          <w:kern w:val="2"/>
          <w:sz w:val="22"/>
          <w:szCs w:val="22"/>
        </w:rPr>
      </w:pPr>
      <w:hyperlink r:id="rId28" w:history="1">
        <w:r w:rsidRPr="00A42BFC">
          <w:rPr>
            <w:rStyle w:val="Hyperlink"/>
            <w:rFonts w:ascii="Century Gothic" w:eastAsia="Century Gothic" w:hAnsi="Century Gothic" w:cs="Century Gothic"/>
            <w:kern w:val="2"/>
            <w:sz w:val="22"/>
            <w:szCs w:val="22"/>
          </w:rPr>
          <w:t>https://dot.ca.gov/programs/environmental-analysis/biology/fish-passage</w:t>
        </w:r>
      </w:hyperlink>
      <w:r w:rsidR="000C748F" w:rsidRPr="00A42BFC">
        <w:rPr>
          <w:rFonts w:ascii="Century Gothic" w:eastAsia="Century Gothic" w:hAnsi="Century Gothic" w:cs="Century Gothic"/>
          <w:kern w:val="2"/>
          <w:sz w:val="22"/>
          <w:szCs w:val="22"/>
        </w:rPr>
        <w:t xml:space="preserve"> </w:t>
      </w:r>
    </w:p>
    <w:p w14:paraId="03E278C4" w14:textId="77777777" w:rsidR="00BD5D32" w:rsidRPr="00A42BFC" w:rsidRDefault="00BD5D32" w:rsidP="00BD5D32">
      <w:pPr>
        <w:pStyle w:val="paragraph"/>
        <w:spacing w:before="0" w:beforeAutospacing="0" w:after="0" w:afterAutospacing="0"/>
        <w:textAlignment w:val="baseline"/>
        <w:rPr>
          <w:rFonts w:ascii="Century Gothic" w:eastAsia="Century Gothic" w:hAnsi="Century Gothic" w:cs="Century Gothic"/>
          <w:kern w:val="2"/>
          <w:sz w:val="22"/>
          <w:szCs w:val="22"/>
        </w:rPr>
      </w:pPr>
    </w:p>
    <w:p w14:paraId="28E4B60C" w14:textId="48AE5F5E" w:rsidR="00D63B6A" w:rsidRPr="00A42BFC" w:rsidRDefault="00BD5D32" w:rsidP="00BD5D32">
      <w:pPr>
        <w:pStyle w:val="paragraph"/>
        <w:numPr>
          <w:ilvl w:val="0"/>
          <w:numId w:val="10"/>
        </w:numPr>
        <w:spacing w:before="0" w:beforeAutospacing="0" w:after="0" w:afterAutospacing="0"/>
        <w:ind w:left="360"/>
        <w:textAlignment w:val="baseline"/>
        <w:rPr>
          <w:rStyle w:val="normaltextrun"/>
          <w:rFonts w:ascii="Century Gothic" w:eastAsiaTheme="majorEastAsia" w:hAnsi="Century Gothic" w:cs="Segoe UI"/>
          <w:color w:val="000000" w:themeColor="text1"/>
          <w:sz w:val="22"/>
          <w:szCs w:val="22"/>
        </w:rPr>
      </w:pPr>
      <w:hyperlink r:id="rId29" w:history="1">
        <w:r w:rsidRPr="00A42BFC">
          <w:rPr>
            <w:rStyle w:val="Hyperlink"/>
            <w:rFonts w:ascii="Century Gothic" w:eastAsiaTheme="majorEastAsia" w:hAnsi="Century Gothic" w:cs="Segoe UI"/>
            <w:sz w:val="22"/>
            <w:szCs w:val="22"/>
          </w:rPr>
          <w:t>https://catc.ca.gov/-/media/ctc-media/documents/ctc-meetings/2024/2024-03/pinks-presentations/fish-passage-a11y.pdf</w:t>
        </w:r>
      </w:hyperlink>
    </w:p>
    <w:p w14:paraId="107EC247" w14:textId="77777777" w:rsidR="00BD5D32" w:rsidRPr="00A42BFC" w:rsidRDefault="00BD5D32" w:rsidP="00C5501B">
      <w:pPr>
        <w:pStyle w:val="paragraph"/>
        <w:spacing w:before="0" w:beforeAutospacing="0" w:after="0" w:afterAutospacing="0"/>
        <w:textAlignment w:val="baseline"/>
        <w:rPr>
          <w:rStyle w:val="normaltextrun"/>
          <w:rFonts w:ascii="Century Gothic" w:eastAsiaTheme="majorEastAsia" w:hAnsi="Century Gothic" w:cs="Segoe UI"/>
          <w:b/>
          <w:bCs/>
          <w:color w:val="000000" w:themeColor="text1"/>
          <w:sz w:val="22"/>
          <w:szCs w:val="22"/>
        </w:rPr>
      </w:pPr>
    </w:p>
    <w:p w14:paraId="40F40DAC" w14:textId="7390240F" w:rsidR="00C5501B" w:rsidRPr="00A42BFC" w:rsidRDefault="00C5501B" w:rsidP="00BD5D32">
      <w:pPr>
        <w:rPr>
          <w:rStyle w:val="normaltextrun"/>
          <w:rFonts w:ascii="Century Gothic" w:eastAsiaTheme="majorEastAsia" w:hAnsi="Century Gothic" w:cs="Segoe UI"/>
          <w:b/>
          <w:bCs/>
          <w:color w:val="000000" w:themeColor="text1"/>
          <w:kern w:val="0"/>
          <w:sz w:val="22"/>
          <w:szCs w:val="22"/>
        </w:rPr>
      </w:pPr>
      <w:r w:rsidRPr="00A42BFC">
        <w:rPr>
          <w:rStyle w:val="normaltextrun"/>
          <w:rFonts w:ascii="Century Gothic" w:eastAsiaTheme="majorEastAsia" w:hAnsi="Century Gothic" w:cs="Segoe UI"/>
          <w:b/>
          <w:bCs/>
          <w:color w:val="000000" w:themeColor="text1"/>
          <w:sz w:val="22"/>
          <w:szCs w:val="22"/>
        </w:rPr>
        <w:t>Lisa Lien-Mager, Deputy Secretary for Forest and Wildfire Resilience, California Natural Resources Agency</w:t>
      </w:r>
      <w:r w:rsidRPr="00A42BFC">
        <w:rPr>
          <w:rStyle w:val="eop"/>
          <w:rFonts w:ascii="Century Gothic" w:eastAsiaTheme="majorEastAsia" w:hAnsi="Century Gothic" w:cs="Segoe UI"/>
          <w:b/>
          <w:bCs/>
          <w:color w:val="000000" w:themeColor="text1"/>
          <w:sz w:val="22"/>
          <w:szCs w:val="22"/>
        </w:rPr>
        <w:t> </w:t>
      </w:r>
    </w:p>
    <w:p w14:paraId="6DBD6143" w14:textId="77777777" w:rsidR="00C5501B" w:rsidRPr="00A42BFC" w:rsidRDefault="00C5501B" w:rsidP="00C5501B">
      <w:pPr>
        <w:pStyle w:val="paragraph"/>
        <w:spacing w:before="0" w:beforeAutospacing="0" w:after="0" w:afterAutospacing="0"/>
        <w:textAlignment w:val="baseline"/>
        <w:rPr>
          <w:rFonts w:ascii="Century Gothic" w:eastAsiaTheme="majorEastAsia" w:hAnsi="Century Gothic" w:cs="Segoe UI"/>
          <w:color w:val="000000" w:themeColor="text1"/>
          <w:sz w:val="22"/>
          <w:szCs w:val="22"/>
          <w:lang w:val="fr-FR"/>
        </w:rPr>
      </w:pPr>
      <w:r w:rsidRPr="00A42BFC">
        <w:rPr>
          <w:rFonts w:ascii="Century Gothic" w:eastAsiaTheme="majorEastAsia" w:hAnsi="Century Gothic" w:cs="Segoe UI"/>
          <w:color w:val="000000" w:themeColor="text1"/>
          <w:sz w:val="22"/>
          <w:szCs w:val="22"/>
          <w:lang w:val="fr-FR"/>
        </w:rPr>
        <w:t xml:space="preserve">Lisa Lien-Mager </w:t>
      </w:r>
      <w:proofErr w:type="gramStart"/>
      <w:r w:rsidRPr="00A42BFC">
        <w:rPr>
          <w:rFonts w:ascii="Century Gothic" w:eastAsiaTheme="majorEastAsia" w:hAnsi="Century Gothic" w:cs="Segoe UI"/>
          <w:color w:val="000000" w:themeColor="text1"/>
          <w:sz w:val="22"/>
          <w:szCs w:val="22"/>
          <w:lang w:val="fr-FR"/>
        </w:rPr>
        <w:t>Bio:</w:t>
      </w:r>
      <w:proofErr w:type="gramEnd"/>
      <w:r w:rsidRPr="00A42BFC">
        <w:rPr>
          <w:rFonts w:ascii="Century Gothic" w:eastAsiaTheme="majorEastAsia" w:hAnsi="Century Gothic" w:cs="Segoe UI"/>
          <w:color w:val="000000" w:themeColor="text1"/>
          <w:sz w:val="22"/>
          <w:szCs w:val="22"/>
          <w:lang w:val="fr-FR"/>
        </w:rPr>
        <w:t xml:space="preserve"> </w:t>
      </w:r>
      <w:hyperlink r:id="rId30" w:history="1">
        <w:r w:rsidRPr="00A42BFC">
          <w:rPr>
            <w:rStyle w:val="Hyperlink"/>
            <w:rFonts w:ascii="Century Gothic" w:eastAsiaTheme="majorEastAsia" w:hAnsi="Century Gothic" w:cs="Segoe UI"/>
            <w:sz w:val="22"/>
            <w:szCs w:val="22"/>
            <w:lang w:val="fr-FR"/>
          </w:rPr>
          <w:t>https://resources.ca.gov/About-Us/Who-We-Are/Deputy-Secretary-for-Forest-and-Wildfire-Resilience</w:t>
        </w:r>
      </w:hyperlink>
      <w:r w:rsidRPr="00A42BFC">
        <w:rPr>
          <w:rFonts w:ascii="Century Gothic" w:eastAsiaTheme="majorEastAsia" w:hAnsi="Century Gothic" w:cs="Segoe UI"/>
          <w:sz w:val="22"/>
          <w:szCs w:val="22"/>
          <w:lang w:val="fr-FR"/>
        </w:rPr>
        <w:t xml:space="preserve"> </w:t>
      </w:r>
    </w:p>
    <w:p w14:paraId="1549491E" w14:textId="77777777" w:rsidR="00C5501B" w:rsidRPr="00A42BFC" w:rsidRDefault="00C5501B" w:rsidP="00C5501B">
      <w:pPr>
        <w:pStyle w:val="paragraph"/>
        <w:spacing w:before="0" w:beforeAutospacing="0" w:after="0" w:afterAutospacing="0"/>
        <w:textAlignment w:val="baseline"/>
        <w:rPr>
          <w:rFonts w:ascii="Century Gothic" w:eastAsiaTheme="majorEastAsia" w:hAnsi="Century Gothic" w:cs="Segoe UI"/>
          <w:sz w:val="22"/>
          <w:szCs w:val="22"/>
          <w:lang w:val="fr-FR"/>
        </w:rPr>
      </w:pPr>
    </w:p>
    <w:p w14:paraId="3786CE74" w14:textId="77777777" w:rsidR="00C5501B" w:rsidRPr="00A42BFC" w:rsidRDefault="00C5501B" w:rsidP="00C5501B">
      <w:pPr>
        <w:pStyle w:val="paragraph"/>
        <w:spacing w:before="0" w:beforeAutospacing="0" w:after="0" w:afterAutospacing="0"/>
        <w:textAlignment w:val="baseline"/>
        <w:rPr>
          <w:rFonts w:ascii="Century Gothic" w:eastAsiaTheme="majorEastAsia" w:hAnsi="Century Gothic" w:cs="Segoe UI"/>
          <w:color w:val="000000"/>
          <w:sz w:val="22"/>
          <w:szCs w:val="22"/>
        </w:rPr>
      </w:pPr>
      <w:r w:rsidRPr="00A42BFC">
        <w:rPr>
          <w:rFonts w:ascii="Century Gothic" w:eastAsiaTheme="majorEastAsia" w:hAnsi="Century Gothic" w:cs="Segoe UI"/>
          <w:color w:val="000000" w:themeColor="text1"/>
          <w:sz w:val="22"/>
          <w:szCs w:val="22"/>
        </w:rPr>
        <w:t>Lisa Lien-Mager serves as Deputy Secretary for Forest and Wildfire Resilience, leading the Agency’s initiatives to improve the health of California’s forests and landscapes while building resilience to wildfire. She also serves as the Agency’s lead in implementing California’s Wildfire and Forest Resilience Action Plan and aligning policies, programs and investments to help achieve the Action Plan’s goals. Prior to being appointed to the role in September 2023, Lisa served as Senior Advisor for Strategic Communications at the Agency from 2021 to 2023 and as Deputy Secretary for Communications from 2017 to 2021. Before joining the Agency, Lisa served as Director of Communications for the Association of California Water Agencies for five years and held various other positions at that organization. She holds a bachelor's degree in journalism and Spanish from the University of Wisconsin-Milwaukee and started her career as a reporter for the Milwaukee Sentinel.</w:t>
      </w:r>
    </w:p>
    <w:p w14:paraId="49AB07B7" w14:textId="77777777" w:rsidR="00C5501B" w:rsidRPr="00A42BFC" w:rsidRDefault="00C5501B" w:rsidP="00C5501B">
      <w:pPr>
        <w:pStyle w:val="paragraph"/>
        <w:spacing w:before="0" w:beforeAutospacing="0" w:after="0" w:afterAutospacing="0"/>
        <w:textAlignment w:val="baseline"/>
        <w:rPr>
          <w:rFonts w:ascii="Century Gothic" w:eastAsiaTheme="majorEastAsia" w:hAnsi="Century Gothic" w:cs="Segoe UI"/>
          <w:color w:val="000000"/>
          <w:sz w:val="22"/>
          <w:szCs w:val="22"/>
        </w:rPr>
      </w:pPr>
    </w:p>
    <w:p w14:paraId="4153CD93" w14:textId="77777777" w:rsidR="00C5501B" w:rsidRPr="00A42BFC" w:rsidRDefault="00C5501B" w:rsidP="00C5501B">
      <w:pPr>
        <w:pStyle w:val="paragraph"/>
        <w:spacing w:before="0" w:beforeAutospacing="0" w:after="0" w:afterAutospacing="0"/>
        <w:textAlignment w:val="baseline"/>
        <w:rPr>
          <w:rFonts w:ascii="Century Gothic" w:hAnsi="Century Gothic" w:cs="Segoe UI"/>
          <w:sz w:val="22"/>
          <w:szCs w:val="22"/>
        </w:rPr>
      </w:pPr>
      <w:r w:rsidRPr="00A42BFC">
        <w:rPr>
          <w:rFonts w:ascii="Century Gothic" w:eastAsiaTheme="majorEastAsia" w:hAnsi="Century Gothic" w:cs="Segoe UI"/>
          <w:color w:val="000000"/>
          <w:sz w:val="22"/>
          <w:szCs w:val="22"/>
        </w:rPr>
        <w:t xml:space="preserve">California’s Wildfire and Forest Resilience Action Plan: </w:t>
      </w:r>
      <w:hyperlink r:id="rId31" w:history="1">
        <w:r w:rsidRPr="00A42BFC">
          <w:rPr>
            <w:rStyle w:val="Hyperlink"/>
            <w:rFonts w:ascii="Century Gothic" w:hAnsi="Century Gothic" w:cs="Segoe UI"/>
            <w:sz w:val="22"/>
            <w:szCs w:val="22"/>
          </w:rPr>
          <w:t>https://wildfiretaskforce.org/the-plan/</w:t>
        </w:r>
      </w:hyperlink>
    </w:p>
    <w:p w14:paraId="47024EED" w14:textId="77777777" w:rsidR="00C5501B" w:rsidRPr="00A42BFC" w:rsidRDefault="00C5501B" w:rsidP="00C5501B">
      <w:pPr>
        <w:pStyle w:val="paragraph"/>
        <w:spacing w:before="240" w:beforeAutospacing="0" w:after="240" w:afterAutospacing="0"/>
        <w:rPr>
          <w:rFonts w:ascii="Century Gothic" w:hAnsi="Century Gothic" w:cs="Segoe UI"/>
          <w:sz w:val="22"/>
          <w:szCs w:val="22"/>
        </w:rPr>
      </w:pPr>
      <w:r w:rsidRPr="00A42BFC">
        <w:rPr>
          <w:rFonts w:ascii="Century Gothic" w:hAnsi="Century Gothic" w:cs="Segoe UI"/>
          <w:sz w:val="22"/>
          <w:szCs w:val="22"/>
        </w:rPr>
        <w:t xml:space="preserve">California Wildfire and Forest Resilience Task Force: </w:t>
      </w:r>
      <w:hyperlink r:id="rId32">
        <w:r w:rsidRPr="00A42BFC">
          <w:rPr>
            <w:rStyle w:val="Hyperlink"/>
            <w:rFonts w:ascii="Century Gothic" w:hAnsi="Century Gothic" w:cs="Segoe UI"/>
            <w:sz w:val="22"/>
            <w:szCs w:val="22"/>
          </w:rPr>
          <w:t>https://wildfiretaskforce.org/</w:t>
        </w:r>
      </w:hyperlink>
      <w:r w:rsidRPr="00A42BFC">
        <w:rPr>
          <w:rFonts w:ascii="Century Gothic" w:hAnsi="Century Gothic" w:cs="Segoe UI"/>
          <w:sz w:val="22"/>
          <w:szCs w:val="22"/>
        </w:rPr>
        <w:t xml:space="preserve"> </w:t>
      </w:r>
    </w:p>
    <w:p w14:paraId="3E9AC1B9" w14:textId="77777777" w:rsidR="00C5501B" w:rsidRPr="00A42BFC" w:rsidRDefault="00C5501B" w:rsidP="00C5501B">
      <w:pPr>
        <w:pStyle w:val="paragraph"/>
        <w:spacing w:before="240" w:beforeAutospacing="0" w:after="240" w:afterAutospacing="0"/>
        <w:rPr>
          <w:rFonts w:ascii="Century Gothic" w:hAnsi="Century Gothic" w:cs="Segoe UI"/>
          <w:sz w:val="22"/>
          <w:szCs w:val="22"/>
        </w:rPr>
      </w:pPr>
      <w:r w:rsidRPr="00A42BFC">
        <w:rPr>
          <w:rFonts w:ascii="Century Gothic" w:hAnsi="Century Gothic" w:cs="Segoe UI"/>
          <w:sz w:val="22"/>
          <w:szCs w:val="22"/>
        </w:rPr>
        <w:t xml:space="preserve">Restoring and Maintaining Forest Ecosystem Health and Wildfire Resilience: </w:t>
      </w:r>
      <w:hyperlink r:id="rId33">
        <w:r w:rsidRPr="00A42BFC">
          <w:rPr>
            <w:rStyle w:val="Hyperlink"/>
            <w:rFonts w:ascii="Century Gothic" w:hAnsi="Century Gothic" w:cs="Segoe UI"/>
            <w:sz w:val="22"/>
            <w:szCs w:val="22"/>
          </w:rPr>
          <w:t>https://resources.ca.gov/Initiatives/Forest-Stewardship</w:t>
        </w:r>
      </w:hyperlink>
      <w:r w:rsidRPr="00A42BFC">
        <w:rPr>
          <w:rFonts w:ascii="Century Gothic" w:hAnsi="Century Gothic" w:cs="Segoe UI"/>
          <w:sz w:val="22"/>
          <w:szCs w:val="22"/>
        </w:rPr>
        <w:t xml:space="preserve"> </w:t>
      </w:r>
    </w:p>
    <w:p w14:paraId="58F199F8" w14:textId="5C68F673" w:rsidR="004D7509" w:rsidRPr="00A42BFC" w:rsidRDefault="004D7509" w:rsidP="00C5501B">
      <w:pPr>
        <w:pStyle w:val="paragraph"/>
        <w:spacing w:before="240" w:after="240"/>
        <w:rPr>
          <w:rFonts w:ascii="Century Gothic" w:hAnsi="Century Gothic" w:cs="Segoe UI"/>
          <w:sz w:val="22"/>
          <w:szCs w:val="22"/>
        </w:rPr>
      </w:pPr>
      <w:r w:rsidRPr="00A42BFC">
        <w:rPr>
          <w:rFonts w:ascii="Century Gothic" w:hAnsi="Century Gothic" w:cs="Segoe UI"/>
          <w:sz w:val="22"/>
          <w:szCs w:val="22"/>
        </w:rPr>
        <w:t xml:space="preserve">California Wildfire and Landscape Interagency Treatment Dashboard: </w:t>
      </w:r>
      <w:hyperlink r:id="rId34" w:history="1">
        <w:r w:rsidR="00622EB9" w:rsidRPr="00A42BFC">
          <w:rPr>
            <w:rStyle w:val="Hyperlink"/>
            <w:rFonts w:ascii="Century Gothic" w:hAnsi="Century Gothic" w:cs="Segoe UI"/>
            <w:sz w:val="22"/>
            <w:szCs w:val="22"/>
          </w:rPr>
          <w:t>Interagency Treatment Dashboard Data Shows Progress Toward Resilience - California Wildfire &amp; Forest Resilience</w:t>
        </w:r>
      </w:hyperlink>
    </w:p>
    <w:p w14:paraId="4C1AF3EE" w14:textId="5BD9BBA5" w:rsidR="001E5894" w:rsidRPr="00A42BFC" w:rsidRDefault="002136DD" w:rsidP="00BD5D32">
      <w:pPr>
        <w:pStyle w:val="paragraph"/>
        <w:spacing w:before="240" w:after="240"/>
        <w:rPr>
          <w:rFonts w:ascii="Century Gothic" w:hAnsi="Century Gothic" w:cs="Segoe UI"/>
          <w:sz w:val="22"/>
          <w:szCs w:val="22"/>
        </w:rPr>
      </w:pPr>
      <w:r w:rsidRPr="002136DD">
        <w:rPr>
          <w:rFonts w:ascii="Century Gothic" w:hAnsi="Century Gothic" w:cs="Segoe UI"/>
          <w:b/>
          <w:bCs/>
          <w:sz w:val="22"/>
          <w:szCs w:val="22"/>
        </w:rPr>
        <w:t xml:space="preserve">New webpage at: </w:t>
      </w:r>
      <w:hyperlink r:id="rId35" w:history="1">
        <w:r w:rsidRPr="002136DD">
          <w:rPr>
            <w:rStyle w:val="Hyperlink"/>
            <w:rFonts w:ascii="Century Gothic" w:hAnsi="Century Gothic" w:cs="Segoe UI"/>
            <w:sz w:val="22"/>
            <w:szCs w:val="22"/>
          </w:rPr>
          <w:t>https://wildfiretaskforce.org/requests-to-suspend-state-statutes-and-regulations/</w:t>
        </w:r>
      </w:hyperlink>
    </w:p>
    <w:p w14:paraId="4445FC59" w14:textId="1AF0AF58" w:rsidR="00A42BFC" w:rsidRPr="00A42BFC" w:rsidRDefault="00A42BFC" w:rsidP="00A42BFC">
      <w:pPr>
        <w:spacing w:after="240"/>
        <w:rPr>
          <w:rFonts w:ascii="Century Gothic" w:eastAsia="Century Gothic" w:hAnsi="Century Gothic" w:cs="Century Gothic"/>
          <w:b/>
          <w:bCs/>
          <w:sz w:val="22"/>
          <w:szCs w:val="22"/>
        </w:rPr>
      </w:pPr>
      <w:r w:rsidRPr="00A42BFC">
        <w:rPr>
          <w:rFonts w:ascii="Century Gothic" w:eastAsia="Century Gothic" w:hAnsi="Century Gothic" w:cs="Century Gothic"/>
          <w:b/>
          <w:bCs/>
          <w:sz w:val="22"/>
          <w:szCs w:val="22"/>
        </w:rPr>
        <w:t xml:space="preserve">Angela Avery Executive Officer, Sierra Nevada Conservancy </w:t>
      </w:r>
    </w:p>
    <w:p w14:paraId="21446717" w14:textId="1E8383B6" w:rsidR="00A42BFC" w:rsidRPr="00A42BFC" w:rsidRDefault="00A42BFC" w:rsidP="00A42BFC">
      <w:pPr>
        <w:spacing w:after="240"/>
        <w:rPr>
          <w:rFonts w:ascii="Century Gothic" w:eastAsia="Century Gothic" w:hAnsi="Century Gothic" w:cs="Century Gothic"/>
          <w:b/>
          <w:bCs/>
          <w:sz w:val="22"/>
          <w:szCs w:val="22"/>
        </w:rPr>
      </w:pPr>
      <w:r w:rsidRPr="00A42BFC">
        <w:rPr>
          <w:rFonts w:ascii="Century Gothic" w:eastAsia="Century Gothic" w:hAnsi="Century Gothic" w:cs="Century Gothic"/>
          <w:b/>
          <w:bCs/>
          <w:sz w:val="22"/>
          <w:szCs w:val="22"/>
        </w:rPr>
        <w:t xml:space="preserve">Avery Bio: </w:t>
      </w:r>
      <w:hyperlink r:id="rId36">
        <w:r w:rsidRPr="00A42BFC">
          <w:rPr>
            <w:rStyle w:val="Hyperlink"/>
            <w:rFonts w:ascii="Century Gothic" w:eastAsia="Century Gothic" w:hAnsi="Century Gothic" w:cs="Century Gothic"/>
            <w:sz w:val="22"/>
            <w:szCs w:val="22"/>
          </w:rPr>
          <w:t>https://sierranevada.ca.gov/about-us/executive-officer-angela-avery/</w:t>
        </w:r>
      </w:hyperlink>
      <w:r w:rsidRPr="00A42BFC">
        <w:rPr>
          <w:rFonts w:ascii="Century Gothic" w:eastAsia="Century Gothic" w:hAnsi="Century Gothic" w:cs="Century Gothic"/>
          <w:sz w:val="22"/>
          <w:szCs w:val="22"/>
        </w:rPr>
        <w:t xml:space="preserve"> </w:t>
      </w:r>
    </w:p>
    <w:p w14:paraId="0302E5DD" w14:textId="24F0EAB3" w:rsidR="00A42BFC" w:rsidRPr="00A42BFC" w:rsidRDefault="00A42BFC" w:rsidP="00A42BFC">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Angela leads the Sierra Nevada Conservancy by providing strategic direction and oversight </w:t>
      </w:r>
      <w:proofErr w:type="gramStart"/>
      <w:r w:rsidRPr="00A42BFC">
        <w:rPr>
          <w:rFonts w:ascii="Century Gothic" w:eastAsia="Century Gothic" w:hAnsi="Century Gothic" w:cs="Century Gothic"/>
          <w:sz w:val="22"/>
          <w:szCs w:val="22"/>
        </w:rPr>
        <w:t>to</w:t>
      </w:r>
      <w:proofErr w:type="gramEnd"/>
      <w:r w:rsidRPr="00A42BFC">
        <w:rPr>
          <w:rFonts w:ascii="Century Gothic" w:eastAsia="Century Gothic" w:hAnsi="Century Gothic" w:cs="Century Gothic"/>
          <w:sz w:val="22"/>
          <w:szCs w:val="22"/>
        </w:rPr>
        <w:t xml:space="preserve"> the Agency’s region-wide staff. As Executive Officer, she is committed to restoring the health and resilience of California’s Sierra Nevada-Cascade region. She believes that by working with SNC’s partners to implement the Sierra Nevada Watershed Improvement Program, we can ensure that the region thrives for future generations and continues to provide </w:t>
      </w:r>
      <w:proofErr w:type="gramStart"/>
      <w:r w:rsidRPr="00A42BFC">
        <w:rPr>
          <w:rFonts w:ascii="Century Gothic" w:eastAsia="Century Gothic" w:hAnsi="Century Gothic" w:cs="Century Gothic"/>
          <w:sz w:val="22"/>
          <w:szCs w:val="22"/>
        </w:rPr>
        <w:t>California</w:t>
      </w:r>
      <w:proofErr w:type="gramEnd"/>
      <w:r w:rsidRPr="00A42BFC">
        <w:rPr>
          <w:rFonts w:ascii="Century Gothic" w:eastAsia="Century Gothic" w:hAnsi="Century Gothic" w:cs="Century Gothic"/>
          <w:sz w:val="22"/>
          <w:szCs w:val="22"/>
        </w:rPr>
        <w:t xml:space="preserve"> clean air, clean water, recreational opportunities, and spiritual respite.</w:t>
      </w:r>
    </w:p>
    <w:p w14:paraId="7CFADE28" w14:textId="0B662CA0" w:rsidR="00A42BFC" w:rsidRPr="00A42BFC" w:rsidRDefault="00A42BFC" w:rsidP="00A42BFC">
      <w:pPr>
        <w:spacing w:after="240"/>
        <w:rPr>
          <w:rFonts w:ascii="Century Gothic" w:hAnsi="Century Gothic"/>
          <w:sz w:val="22"/>
          <w:szCs w:val="22"/>
        </w:rPr>
      </w:pPr>
      <w:r w:rsidRPr="00A42BFC">
        <w:rPr>
          <w:rFonts w:ascii="Century Gothic" w:eastAsia="Century Gothic" w:hAnsi="Century Gothic" w:cs="Century Gothic"/>
          <w:sz w:val="22"/>
          <w:szCs w:val="22"/>
        </w:rPr>
        <w:t>Angela joined the Sierra Nevada Conservancy in 2007 and became the Policy and Outreach Division Chief in 2015 where she focused on the development of sound, science-based policy and the necessary outreach programs and strategic partnerships that support the region. Previously, Angela worked as a parks, recreation, and conservation planning consultant and managed forested land on the north coast of California.</w:t>
      </w:r>
    </w:p>
    <w:p w14:paraId="24E0DFF2" w14:textId="7AF4016F" w:rsidR="00A42BFC" w:rsidRPr="00A42BFC" w:rsidRDefault="00A42BFC" w:rsidP="00A42BFC">
      <w:pPr>
        <w:spacing w:after="240"/>
        <w:rPr>
          <w:rFonts w:ascii="Century Gothic" w:hAnsi="Century Gothic"/>
          <w:sz w:val="22"/>
          <w:szCs w:val="22"/>
        </w:rPr>
      </w:pPr>
      <w:r w:rsidRPr="00A42BFC">
        <w:rPr>
          <w:rFonts w:ascii="Century Gothic" w:eastAsia="Century Gothic" w:hAnsi="Century Gothic" w:cs="Century Gothic"/>
          <w:sz w:val="22"/>
          <w:szCs w:val="22"/>
        </w:rPr>
        <w:t xml:space="preserve">Sierra Nevada Conservancy: </w:t>
      </w:r>
      <w:hyperlink r:id="rId37">
        <w:r w:rsidRPr="00A42BFC">
          <w:rPr>
            <w:rStyle w:val="Hyperlink"/>
            <w:rFonts w:ascii="Century Gothic" w:eastAsia="Century Gothic" w:hAnsi="Century Gothic" w:cs="Century Gothic"/>
            <w:sz w:val="22"/>
            <w:szCs w:val="22"/>
          </w:rPr>
          <w:t>https://sierranevada.ca.gov/</w:t>
        </w:r>
      </w:hyperlink>
      <w:r w:rsidRPr="00A42BFC">
        <w:rPr>
          <w:rFonts w:ascii="Century Gothic" w:eastAsia="Century Gothic" w:hAnsi="Century Gothic" w:cs="Century Gothic"/>
          <w:sz w:val="22"/>
          <w:szCs w:val="22"/>
        </w:rPr>
        <w:t xml:space="preserve"> </w:t>
      </w:r>
    </w:p>
    <w:p w14:paraId="41C14889" w14:textId="7CA3A8E0" w:rsidR="00A42BFC" w:rsidRPr="00A42BFC" w:rsidRDefault="00A42BFC" w:rsidP="00A42BFC">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Early support from SNC leads to critical federal funding for North Yuba: </w:t>
      </w:r>
      <w:hyperlink r:id="rId38">
        <w:r w:rsidRPr="00A42BFC">
          <w:rPr>
            <w:rStyle w:val="Hyperlink"/>
            <w:rFonts w:ascii="Century Gothic" w:eastAsia="Century Gothic" w:hAnsi="Century Gothic" w:cs="Century Gothic"/>
            <w:sz w:val="22"/>
            <w:szCs w:val="22"/>
          </w:rPr>
          <w:t>https://sierranevada.ca.gov/early-support-from-snc-leads-to-critical-federal-funding-for-north-yuba/</w:t>
        </w:r>
      </w:hyperlink>
    </w:p>
    <w:p w14:paraId="55A5CE70" w14:textId="7F958E53" w:rsidR="00A42BFC" w:rsidRPr="00A42BFC" w:rsidRDefault="00A42BFC" w:rsidP="00A42BFC">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Landscape grant pilot update: HELP at work in Crystal Basin; other areas ready for funding: </w:t>
      </w:r>
      <w:hyperlink r:id="rId39">
        <w:r w:rsidRPr="00A42BFC">
          <w:rPr>
            <w:rStyle w:val="Hyperlink"/>
            <w:rFonts w:ascii="Century Gothic" w:eastAsia="Century Gothic" w:hAnsi="Century Gothic" w:cs="Century Gothic"/>
            <w:sz w:val="22"/>
            <w:szCs w:val="22"/>
          </w:rPr>
          <w:t>https://sierranevada.ca.gov/landscape-grant-pilot-update-help-at-work-in-crystal-basin-other-areas-ready-for-funding/</w:t>
        </w:r>
      </w:hyperlink>
    </w:p>
    <w:p w14:paraId="7F2D7470" w14:textId="64A93DF1" w:rsidR="00A42BFC" w:rsidRPr="00A42BFC" w:rsidRDefault="00A42BFC" w:rsidP="00A42BFC">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Landscape-scale project restoring forests and protecting Mammoth Lakes: </w:t>
      </w:r>
      <w:hyperlink r:id="rId40">
        <w:r w:rsidRPr="00A42BFC">
          <w:rPr>
            <w:rStyle w:val="Hyperlink"/>
            <w:rFonts w:ascii="Century Gothic" w:eastAsia="Century Gothic" w:hAnsi="Century Gothic" w:cs="Century Gothic"/>
            <w:sz w:val="22"/>
            <w:szCs w:val="22"/>
          </w:rPr>
          <w:t>https://sierranevada.ca.gov/landscape-scale-project-restoring-forests-and-protecting-mammoth-lakes/</w:t>
        </w:r>
      </w:hyperlink>
    </w:p>
    <w:p w14:paraId="3A78DBFB" w14:textId="37E633E1" w:rsidR="00A42BFC" w:rsidRPr="00A42BFC" w:rsidRDefault="00A42BFC" w:rsidP="00A42BFC">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Who’s ready? Scaling forest restoration requires strong partnerships: </w:t>
      </w:r>
      <w:hyperlink r:id="rId41">
        <w:r w:rsidRPr="00A42BFC">
          <w:rPr>
            <w:rStyle w:val="Hyperlink"/>
            <w:rFonts w:ascii="Century Gothic" w:eastAsia="Century Gothic" w:hAnsi="Century Gothic" w:cs="Century Gothic"/>
            <w:sz w:val="22"/>
            <w:szCs w:val="22"/>
          </w:rPr>
          <w:t>https://sierranevada.ca.gov/whos-ready-scaling-forest-restoration-requires-strong-partnerships/</w:t>
        </w:r>
      </w:hyperlink>
    </w:p>
    <w:p w14:paraId="7B0158FB" w14:textId="605BCD9D" w:rsidR="00A42BFC" w:rsidRPr="00A42BFC" w:rsidRDefault="00A42BFC" w:rsidP="00A42BFC">
      <w:pPr>
        <w:spacing w:after="240"/>
        <w:rPr>
          <w:rFonts w:ascii="Century Gothic" w:eastAsia="Century Gothic" w:hAnsi="Century Gothic" w:cs="Century Gothic"/>
          <w:sz w:val="22"/>
          <w:szCs w:val="22"/>
        </w:rPr>
      </w:pPr>
      <w:r w:rsidRPr="00A42BFC">
        <w:rPr>
          <w:rFonts w:ascii="Century Gothic" w:eastAsia="Century Gothic" w:hAnsi="Century Gothic" w:cs="Century Gothic"/>
          <w:sz w:val="22"/>
          <w:szCs w:val="22"/>
        </w:rPr>
        <w:t xml:space="preserve">SNC to pilot wildfire resilience landscape investment strategy: </w:t>
      </w:r>
      <w:hyperlink r:id="rId42">
        <w:r w:rsidRPr="00A42BFC">
          <w:rPr>
            <w:rStyle w:val="Hyperlink"/>
            <w:rFonts w:ascii="Century Gothic" w:eastAsia="Century Gothic" w:hAnsi="Century Gothic" w:cs="Century Gothic"/>
            <w:sz w:val="22"/>
            <w:szCs w:val="22"/>
          </w:rPr>
          <w:t>https://sierranevada.ca.gov/snc-to-pilot-wildfire-resilience-landscape-investment-strategy/</w:t>
        </w:r>
      </w:hyperlink>
    </w:p>
    <w:p w14:paraId="4BC43896" w14:textId="7E2CE94C" w:rsidR="72F640F8" w:rsidRPr="00A42BFC" w:rsidRDefault="72F640F8" w:rsidP="72F640F8">
      <w:pPr>
        <w:pStyle w:val="paragraph"/>
        <w:spacing w:before="0" w:beforeAutospacing="0" w:after="240" w:afterAutospacing="0"/>
        <w:rPr>
          <w:rFonts w:ascii="Century Gothic" w:eastAsia="Century Gothic" w:hAnsi="Century Gothic" w:cs="Century Gothic"/>
          <w:sz w:val="22"/>
          <w:szCs w:val="22"/>
        </w:rPr>
      </w:pPr>
    </w:p>
    <w:sectPr w:rsidR="72F640F8" w:rsidRPr="00A42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E2F"/>
    <w:multiLevelType w:val="multilevel"/>
    <w:tmpl w:val="B940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45CEB"/>
    <w:multiLevelType w:val="multilevel"/>
    <w:tmpl w:val="B6C6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9510E"/>
    <w:multiLevelType w:val="hybridMultilevel"/>
    <w:tmpl w:val="9A30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B680F"/>
    <w:multiLevelType w:val="multilevel"/>
    <w:tmpl w:val="9ECA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6A4F28"/>
    <w:multiLevelType w:val="multilevel"/>
    <w:tmpl w:val="0B9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112C3"/>
    <w:multiLevelType w:val="multilevel"/>
    <w:tmpl w:val="0A5E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FC4437"/>
    <w:multiLevelType w:val="hybridMultilevel"/>
    <w:tmpl w:val="5D04E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4A63E1"/>
    <w:multiLevelType w:val="hybridMultilevel"/>
    <w:tmpl w:val="FFFFFFFF"/>
    <w:lvl w:ilvl="0" w:tplc="F83CAB10">
      <w:start w:val="1"/>
      <w:numFmt w:val="bullet"/>
      <w:lvlText w:val=""/>
      <w:lvlJc w:val="left"/>
      <w:pPr>
        <w:ind w:left="720" w:hanging="360"/>
      </w:pPr>
      <w:rPr>
        <w:rFonts w:ascii="Symbol" w:hAnsi="Symbol" w:hint="default"/>
      </w:rPr>
    </w:lvl>
    <w:lvl w:ilvl="1" w:tplc="0B1457B8">
      <w:start w:val="1"/>
      <w:numFmt w:val="bullet"/>
      <w:lvlText w:val="o"/>
      <w:lvlJc w:val="left"/>
      <w:pPr>
        <w:ind w:left="1440" w:hanging="360"/>
      </w:pPr>
      <w:rPr>
        <w:rFonts w:ascii="Courier New" w:hAnsi="Courier New" w:hint="default"/>
      </w:rPr>
    </w:lvl>
    <w:lvl w:ilvl="2" w:tplc="A76C640A">
      <w:start w:val="1"/>
      <w:numFmt w:val="bullet"/>
      <w:lvlText w:val=""/>
      <w:lvlJc w:val="left"/>
      <w:pPr>
        <w:ind w:left="2160" w:hanging="360"/>
      </w:pPr>
      <w:rPr>
        <w:rFonts w:ascii="Wingdings" w:hAnsi="Wingdings" w:hint="default"/>
      </w:rPr>
    </w:lvl>
    <w:lvl w:ilvl="3" w:tplc="34920B48">
      <w:start w:val="1"/>
      <w:numFmt w:val="bullet"/>
      <w:lvlText w:val=""/>
      <w:lvlJc w:val="left"/>
      <w:pPr>
        <w:ind w:left="2880" w:hanging="360"/>
      </w:pPr>
      <w:rPr>
        <w:rFonts w:ascii="Symbol" w:hAnsi="Symbol" w:hint="default"/>
      </w:rPr>
    </w:lvl>
    <w:lvl w:ilvl="4" w:tplc="2EA0FAA0">
      <w:start w:val="1"/>
      <w:numFmt w:val="bullet"/>
      <w:lvlText w:val="o"/>
      <w:lvlJc w:val="left"/>
      <w:pPr>
        <w:ind w:left="3600" w:hanging="360"/>
      </w:pPr>
      <w:rPr>
        <w:rFonts w:ascii="Courier New" w:hAnsi="Courier New" w:hint="default"/>
      </w:rPr>
    </w:lvl>
    <w:lvl w:ilvl="5" w:tplc="5DD8C55E">
      <w:start w:val="1"/>
      <w:numFmt w:val="bullet"/>
      <w:lvlText w:val=""/>
      <w:lvlJc w:val="left"/>
      <w:pPr>
        <w:ind w:left="4320" w:hanging="360"/>
      </w:pPr>
      <w:rPr>
        <w:rFonts w:ascii="Wingdings" w:hAnsi="Wingdings" w:hint="default"/>
      </w:rPr>
    </w:lvl>
    <w:lvl w:ilvl="6" w:tplc="2C5AC2B6">
      <w:start w:val="1"/>
      <w:numFmt w:val="bullet"/>
      <w:lvlText w:val=""/>
      <w:lvlJc w:val="left"/>
      <w:pPr>
        <w:ind w:left="5040" w:hanging="360"/>
      </w:pPr>
      <w:rPr>
        <w:rFonts w:ascii="Symbol" w:hAnsi="Symbol" w:hint="default"/>
      </w:rPr>
    </w:lvl>
    <w:lvl w:ilvl="7" w:tplc="49A0FC24">
      <w:start w:val="1"/>
      <w:numFmt w:val="bullet"/>
      <w:lvlText w:val="o"/>
      <w:lvlJc w:val="left"/>
      <w:pPr>
        <w:ind w:left="5760" w:hanging="360"/>
      </w:pPr>
      <w:rPr>
        <w:rFonts w:ascii="Courier New" w:hAnsi="Courier New" w:hint="default"/>
      </w:rPr>
    </w:lvl>
    <w:lvl w:ilvl="8" w:tplc="A70630F2">
      <w:start w:val="1"/>
      <w:numFmt w:val="bullet"/>
      <w:lvlText w:val=""/>
      <w:lvlJc w:val="left"/>
      <w:pPr>
        <w:ind w:left="6480" w:hanging="360"/>
      </w:pPr>
      <w:rPr>
        <w:rFonts w:ascii="Wingdings" w:hAnsi="Wingdings" w:hint="default"/>
      </w:rPr>
    </w:lvl>
  </w:abstractNum>
  <w:abstractNum w:abstractNumId="8" w15:restartNumberingAfterBreak="0">
    <w:nsid w:val="779011DB"/>
    <w:multiLevelType w:val="hybridMultilevel"/>
    <w:tmpl w:val="232CB8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C21543B"/>
    <w:multiLevelType w:val="multilevel"/>
    <w:tmpl w:val="57D4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5397905">
    <w:abstractNumId w:val="0"/>
  </w:num>
  <w:num w:numId="2" w16cid:durableId="772634307">
    <w:abstractNumId w:val="9"/>
  </w:num>
  <w:num w:numId="3" w16cid:durableId="1023558023">
    <w:abstractNumId w:val="1"/>
  </w:num>
  <w:num w:numId="4" w16cid:durableId="577248230">
    <w:abstractNumId w:val="5"/>
  </w:num>
  <w:num w:numId="5" w16cid:durableId="964963690">
    <w:abstractNumId w:val="3"/>
  </w:num>
  <w:num w:numId="6" w16cid:durableId="313069721">
    <w:abstractNumId w:val="4"/>
  </w:num>
  <w:num w:numId="7" w16cid:durableId="972058017">
    <w:abstractNumId w:val="7"/>
  </w:num>
  <w:num w:numId="8" w16cid:durableId="909313006">
    <w:abstractNumId w:val="6"/>
  </w:num>
  <w:num w:numId="9" w16cid:durableId="952401488">
    <w:abstractNumId w:val="8"/>
  </w:num>
  <w:num w:numId="10" w16cid:durableId="1137184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8F"/>
    <w:rsid w:val="00017FC1"/>
    <w:rsid w:val="00032534"/>
    <w:rsid w:val="000805C4"/>
    <w:rsid w:val="000C748F"/>
    <w:rsid w:val="00120C5B"/>
    <w:rsid w:val="0013264B"/>
    <w:rsid w:val="0014158A"/>
    <w:rsid w:val="00166805"/>
    <w:rsid w:val="00187139"/>
    <w:rsid w:val="001E5894"/>
    <w:rsid w:val="001F49AA"/>
    <w:rsid w:val="002136DD"/>
    <w:rsid w:val="0022678E"/>
    <w:rsid w:val="00234428"/>
    <w:rsid w:val="00244CDD"/>
    <w:rsid w:val="002659CE"/>
    <w:rsid w:val="002A5F98"/>
    <w:rsid w:val="002E1FB7"/>
    <w:rsid w:val="002F198F"/>
    <w:rsid w:val="00326D80"/>
    <w:rsid w:val="0035141A"/>
    <w:rsid w:val="0036082A"/>
    <w:rsid w:val="00381BC3"/>
    <w:rsid w:val="00391C2C"/>
    <w:rsid w:val="00396BD0"/>
    <w:rsid w:val="003E7C3C"/>
    <w:rsid w:val="00445793"/>
    <w:rsid w:val="00466453"/>
    <w:rsid w:val="0047383E"/>
    <w:rsid w:val="004746C7"/>
    <w:rsid w:val="004C25BB"/>
    <w:rsid w:val="004D7509"/>
    <w:rsid w:val="004E5DC8"/>
    <w:rsid w:val="0051078F"/>
    <w:rsid w:val="00536C20"/>
    <w:rsid w:val="00546EC0"/>
    <w:rsid w:val="00580B9B"/>
    <w:rsid w:val="005B31DE"/>
    <w:rsid w:val="005B3451"/>
    <w:rsid w:val="0060460D"/>
    <w:rsid w:val="00622EB9"/>
    <w:rsid w:val="006E191C"/>
    <w:rsid w:val="006E48C3"/>
    <w:rsid w:val="006F3C17"/>
    <w:rsid w:val="007176D4"/>
    <w:rsid w:val="007176E8"/>
    <w:rsid w:val="00736AE0"/>
    <w:rsid w:val="00737FF3"/>
    <w:rsid w:val="00740A3C"/>
    <w:rsid w:val="00743A30"/>
    <w:rsid w:val="00770E5F"/>
    <w:rsid w:val="007A4AEC"/>
    <w:rsid w:val="007A5241"/>
    <w:rsid w:val="007B215E"/>
    <w:rsid w:val="007D13B3"/>
    <w:rsid w:val="007E0406"/>
    <w:rsid w:val="00821A6C"/>
    <w:rsid w:val="00842E56"/>
    <w:rsid w:val="008539B4"/>
    <w:rsid w:val="00853C0C"/>
    <w:rsid w:val="00870C95"/>
    <w:rsid w:val="00873DFF"/>
    <w:rsid w:val="00883918"/>
    <w:rsid w:val="008A7A6E"/>
    <w:rsid w:val="008D3F0D"/>
    <w:rsid w:val="00904D05"/>
    <w:rsid w:val="00997B28"/>
    <w:rsid w:val="009B5172"/>
    <w:rsid w:val="009E6979"/>
    <w:rsid w:val="009F1151"/>
    <w:rsid w:val="00A03503"/>
    <w:rsid w:val="00A25B0E"/>
    <w:rsid w:val="00A2611B"/>
    <w:rsid w:val="00A33960"/>
    <w:rsid w:val="00A42BFC"/>
    <w:rsid w:val="00A45EFA"/>
    <w:rsid w:val="00A567C9"/>
    <w:rsid w:val="00A6364D"/>
    <w:rsid w:val="00A8625D"/>
    <w:rsid w:val="00AA327D"/>
    <w:rsid w:val="00AB1B75"/>
    <w:rsid w:val="00AD54E8"/>
    <w:rsid w:val="00B45B04"/>
    <w:rsid w:val="00B96CA9"/>
    <w:rsid w:val="00BD4687"/>
    <w:rsid w:val="00BD5D32"/>
    <w:rsid w:val="00BE72EF"/>
    <w:rsid w:val="00C067E8"/>
    <w:rsid w:val="00C44AF2"/>
    <w:rsid w:val="00C52D0D"/>
    <w:rsid w:val="00C5501B"/>
    <w:rsid w:val="00C61042"/>
    <w:rsid w:val="00C8086B"/>
    <w:rsid w:val="00CB1A07"/>
    <w:rsid w:val="00CB5838"/>
    <w:rsid w:val="00D53D9E"/>
    <w:rsid w:val="00D63B6A"/>
    <w:rsid w:val="00D72BE3"/>
    <w:rsid w:val="00D85D85"/>
    <w:rsid w:val="00D86A56"/>
    <w:rsid w:val="00DB04B1"/>
    <w:rsid w:val="00DB0520"/>
    <w:rsid w:val="00DD3177"/>
    <w:rsid w:val="00E26BB1"/>
    <w:rsid w:val="00E440A5"/>
    <w:rsid w:val="00E7513D"/>
    <w:rsid w:val="00EA22C3"/>
    <w:rsid w:val="00EB417B"/>
    <w:rsid w:val="00EB6813"/>
    <w:rsid w:val="00ED459E"/>
    <w:rsid w:val="00F1557F"/>
    <w:rsid w:val="00F23E86"/>
    <w:rsid w:val="00F86A12"/>
    <w:rsid w:val="0107E382"/>
    <w:rsid w:val="0143D613"/>
    <w:rsid w:val="04A452D2"/>
    <w:rsid w:val="080FD7F2"/>
    <w:rsid w:val="0D90FB46"/>
    <w:rsid w:val="0E441ACE"/>
    <w:rsid w:val="1728F605"/>
    <w:rsid w:val="174982A8"/>
    <w:rsid w:val="1819626B"/>
    <w:rsid w:val="1C60226D"/>
    <w:rsid w:val="247D90CE"/>
    <w:rsid w:val="2835247D"/>
    <w:rsid w:val="295E30F1"/>
    <w:rsid w:val="2A75775A"/>
    <w:rsid w:val="2E3A1B62"/>
    <w:rsid w:val="30E1F2DA"/>
    <w:rsid w:val="34DCE4B4"/>
    <w:rsid w:val="3564E104"/>
    <w:rsid w:val="35E5B216"/>
    <w:rsid w:val="37F1DAE4"/>
    <w:rsid w:val="37FBDFF1"/>
    <w:rsid w:val="39E3E6D4"/>
    <w:rsid w:val="3AE26507"/>
    <w:rsid w:val="3C454875"/>
    <w:rsid w:val="425B4AD9"/>
    <w:rsid w:val="440D4D5A"/>
    <w:rsid w:val="47320E90"/>
    <w:rsid w:val="481E02F1"/>
    <w:rsid w:val="4B1B9A3A"/>
    <w:rsid w:val="4C0B8368"/>
    <w:rsid w:val="4C922FB5"/>
    <w:rsid w:val="4D0745AE"/>
    <w:rsid w:val="4D5E8F77"/>
    <w:rsid w:val="4DC99A0F"/>
    <w:rsid w:val="55226599"/>
    <w:rsid w:val="5B06382C"/>
    <w:rsid w:val="5CE04499"/>
    <w:rsid w:val="5DC38148"/>
    <w:rsid w:val="64E1509B"/>
    <w:rsid w:val="665120E4"/>
    <w:rsid w:val="69C6219D"/>
    <w:rsid w:val="6A4DFF5E"/>
    <w:rsid w:val="72F640F8"/>
    <w:rsid w:val="787FC955"/>
    <w:rsid w:val="7C19C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4B6E"/>
  <w15:chartTrackingRefBased/>
  <w15:docId w15:val="{D952A7DD-89F4-43B4-971F-520B9175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78F"/>
    <w:rPr>
      <w:rFonts w:eastAsiaTheme="majorEastAsia" w:cstheme="majorBidi"/>
      <w:color w:val="272727" w:themeColor="text1" w:themeTint="D8"/>
    </w:rPr>
  </w:style>
  <w:style w:type="paragraph" w:styleId="Title">
    <w:name w:val="Title"/>
    <w:basedOn w:val="Normal"/>
    <w:next w:val="Normal"/>
    <w:link w:val="TitleChar"/>
    <w:uiPriority w:val="10"/>
    <w:qFormat/>
    <w:rsid w:val="00510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78F"/>
    <w:pPr>
      <w:spacing w:before="160"/>
      <w:jc w:val="center"/>
    </w:pPr>
    <w:rPr>
      <w:i/>
      <w:iCs/>
      <w:color w:val="404040" w:themeColor="text1" w:themeTint="BF"/>
    </w:rPr>
  </w:style>
  <w:style w:type="character" w:customStyle="1" w:styleId="QuoteChar">
    <w:name w:val="Quote Char"/>
    <w:basedOn w:val="DefaultParagraphFont"/>
    <w:link w:val="Quote"/>
    <w:uiPriority w:val="29"/>
    <w:rsid w:val="0051078F"/>
    <w:rPr>
      <w:i/>
      <w:iCs/>
      <w:color w:val="404040" w:themeColor="text1" w:themeTint="BF"/>
    </w:rPr>
  </w:style>
  <w:style w:type="paragraph" w:styleId="ListParagraph">
    <w:name w:val="List Paragraph"/>
    <w:basedOn w:val="Normal"/>
    <w:uiPriority w:val="34"/>
    <w:qFormat/>
    <w:rsid w:val="0051078F"/>
    <w:pPr>
      <w:ind w:left="720"/>
      <w:contextualSpacing/>
    </w:pPr>
  </w:style>
  <w:style w:type="character" w:styleId="IntenseEmphasis">
    <w:name w:val="Intense Emphasis"/>
    <w:basedOn w:val="DefaultParagraphFont"/>
    <w:uiPriority w:val="21"/>
    <w:qFormat/>
    <w:rsid w:val="0051078F"/>
    <w:rPr>
      <w:i/>
      <w:iCs/>
      <w:color w:val="0F4761" w:themeColor="accent1" w:themeShade="BF"/>
    </w:rPr>
  </w:style>
  <w:style w:type="paragraph" w:styleId="IntenseQuote">
    <w:name w:val="Intense Quote"/>
    <w:basedOn w:val="Normal"/>
    <w:next w:val="Normal"/>
    <w:link w:val="IntenseQuoteChar"/>
    <w:uiPriority w:val="30"/>
    <w:qFormat/>
    <w:rsid w:val="00510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78F"/>
    <w:rPr>
      <w:i/>
      <w:iCs/>
      <w:color w:val="0F4761" w:themeColor="accent1" w:themeShade="BF"/>
    </w:rPr>
  </w:style>
  <w:style w:type="character" w:styleId="IntenseReference">
    <w:name w:val="Intense Reference"/>
    <w:basedOn w:val="DefaultParagraphFont"/>
    <w:uiPriority w:val="32"/>
    <w:qFormat/>
    <w:rsid w:val="0051078F"/>
    <w:rPr>
      <w:b/>
      <w:bCs/>
      <w:smallCaps/>
      <w:color w:val="0F4761" w:themeColor="accent1" w:themeShade="BF"/>
      <w:spacing w:val="5"/>
    </w:rPr>
  </w:style>
  <w:style w:type="paragraph" w:customStyle="1" w:styleId="paragraph">
    <w:name w:val="paragraph"/>
    <w:basedOn w:val="Normal"/>
    <w:rsid w:val="0051078F"/>
    <w:pPr>
      <w:spacing w:before="100" w:beforeAutospacing="1" w:after="100" w:afterAutospacing="1" w:line="240" w:lineRule="auto"/>
    </w:pPr>
    <w:rPr>
      <w:rFonts w:ascii="Times New Roman" w:eastAsia="Times New Roman" w:hAnsi="Times New Roman" w:cs="Times New Roman"/>
      <w:kern w:val="0"/>
    </w:rPr>
  </w:style>
  <w:style w:type="character" w:customStyle="1" w:styleId="normaltextrun">
    <w:name w:val="normaltextrun"/>
    <w:basedOn w:val="DefaultParagraphFont"/>
    <w:rsid w:val="0051078F"/>
  </w:style>
  <w:style w:type="character" w:customStyle="1" w:styleId="eop">
    <w:name w:val="eop"/>
    <w:basedOn w:val="DefaultParagraphFont"/>
    <w:rsid w:val="0051078F"/>
  </w:style>
  <w:style w:type="character" w:styleId="Hyperlink">
    <w:name w:val="Hyperlink"/>
    <w:basedOn w:val="DefaultParagraphFont"/>
    <w:uiPriority w:val="99"/>
    <w:unhideWhenUsed/>
    <w:rsid w:val="0051078F"/>
    <w:rPr>
      <w:color w:val="467886" w:themeColor="hyperlink"/>
      <w:u w:val="single"/>
    </w:rPr>
  </w:style>
  <w:style w:type="character" w:styleId="UnresolvedMention">
    <w:name w:val="Unresolved Mention"/>
    <w:basedOn w:val="DefaultParagraphFont"/>
    <w:uiPriority w:val="99"/>
    <w:semiHidden/>
    <w:unhideWhenUsed/>
    <w:rsid w:val="00743A30"/>
    <w:rPr>
      <w:color w:val="605E5C"/>
      <w:shd w:val="clear" w:color="auto" w:fill="E1DFDD"/>
    </w:rPr>
  </w:style>
  <w:style w:type="paragraph" w:styleId="CommentText">
    <w:name w:val="annotation text"/>
    <w:basedOn w:val="Normal"/>
    <w:link w:val="CommentTextChar"/>
    <w:uiPriority w:val="99"/>
    <w:semiHidden/>
    <w:unhideWhenUsed/>
    <w:rsid w:val="00821A6C"/>
    <w:pPr>
      <w:spacing w:line="240" w:lineRule="auto"/>
    </w:pPr>
    <w:rPr>
      <w:sz w:val="20"/>
      <w:szCs w:val="20"/>
    </w:rPr>
  </w:style>
  <w:style w:type="character" w:customStyle="1" w:styleId="CommentTextChar">
    <w:name w:val="Comment Text Char"/>
    <w:basedOn w:val="DefaultParagraphFont"/>
    <w:link w:val="CommentText"/>
    <w:uiPriority w:val="99"/>
    <w:semiHidden/>
    <w:rsid w:val="00821A6C"/>
    <w:rPr>
      <w:sz w:val="20"/>
      <w:szCs w:val="20"/>
    </w:rPr>
  </w:style>
  <w:style w:type="character" w:styleId="CommentReference">
    <w:name w:val="annotation reference"/>
    <w:basedOn w:val="DefaultParagraphFont"/>
    <w:uiPriority w:val="99"/>
    <w:semiHidden/>
    <w:unhideWhenUsed/>
    <w:rsid w:val="00821A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7987">
      <w:bodyDiv w:val="1"/>
      <w:marLeft w:val="0"/>
      <w:marRight w:val="0"/>
      <w:marTop w:val="0"/>
      <w:marBottom w:val="0"/>
      <w:divBdr>
        <w:top w:val="none" w:sz="0" w:space="0" w:color="auto"/>
        <w:left w:val="none" w:sz="0" w:space="0" w:color="auto"/>
        <w:bottom w:val="none" w:sz="0" w:space="0" w:color="auto"/>
        <w:right w:val="none" w:sz="0" w:space="0" w:color="auto"/>
      </w:divBdr>
    </w:div>
    <w:div w:id="219052666">
      <w:bodyDiv w:val="1"/>
      <w:marLeft w:val="0"/>
      <w:marRight w:val="0"/>
      <w:marTop w:val="0"/>
      <w:marBottom w:val="0"/>
      <w:divBdr>
        <w:top w:val="none" w:sz="0" w:space="0" w:color="auto"/>
        <w:left w:val="none" w:sz="0" w:space="0" w:color="auto"/>
        <w:bottom w:val="none" w:sz="0" w:space="0" w:color="auto"/>
        <w:right w:val="none" w:sz="0" w:space="0" w:color="auto"/>
      </w:divBdr>
    </w:div>
    <w:div w:id="322703432">
      <w:bodyDiv w:val="1"/>
      <w:marLeft w:val="0"/>
      <w:marRight w:val="0"/>
      <w:marTop w:val="0"/>
      <w:marBottom w:val="0"/>
      <w:divBdr>
        <w:top w:val="none" w:sz="0" w:space="0" w:color="auto"/>
        <w:left w:val="none" w:sz="0" w:space="0" w:color="auto"/>
        <w:bottom w:val="none" w:sz="0" w:space="0" w:color="auto"/>
        <w:right w:val="none" w:sz="0" w:space="0" w:color="auto"/>
      </w:divBdr>
    </w:div>
    <w:div w:id="687173326">
      <w:bodyDiv w:val="1"/>
      <w:marLeft w:val="0"/>
      <w:marRight w:val="0"/>
      <w:marTop w:val="0"/>
      <w:marBottom w:val="0"/>
      <w:divBdr>
        <w:top w:val="none" w:sz="0" w:space="0" w:color="auto"/>
        <w:left w:val="none" w:sz="0" w:space="0" w:color="auto"/>
        <w:bottom w:val="none" w:sz="0" w:space="0" w:color="auto"/>
        <w:right w:val="none" w:sz="0" w:space="0" w:color="auto"/>
      </w:divBdr>
    </w:div>
    <w:div w:id="903226164">
      <w:bodyDiv w:val="1"/>
      <w:marLeft w:val="0"/>
      <w:marRight w:val="0"/>
      <w:marTop w:val="0"/>
      <w:marBottom w:val="0"/>
      <w:divBdr>
        <w:top w:val="none" w:sz="0" w:space="0" w:color="auto"/>
        <w:left w:val="none" w:sz="0" w:space="0" w:color="auto"/>
        <w:bottom w:val="none" w:sz="0" w:space="0" w:color="auto"/>
        <w:right w:val="none" w:sz="0" w:space="0" w:color="auto"/>
      </w:divBdr>
      <w:divsChild>
        <w:div w:id="321928443">
          <w:marLeft w:val="0"/>
          <w:marRight w:val="0"/>
          <w:marTop w:val="0"/>
          <w:marBottom w:val="0"/>
          <w:divBdr>
            <w:top w:val="none" w:sz="0" w:space="0" w:color="auto"/>
            <w:left w:val="none" w:sz="0" w:space="0" w:color="auto"/>
            <w:bottom w:val="none" w:sz="0" w:space="0" w:color="auto"/>
            <w:right w:val="none" w:sz="0" w:space="0" w:color="auto"/>
          </w:divBdr>
        </w:div>
        <w:div w:id="352807047">
          <w:marLeft w:val="0"/>
          <w:marRight w:val="0"/>
          <w:marTop w:val="0"/>
          <w:marBottom w:val="0"/>
          <w:divBdr>
            <w:top w:val="none" w:sz="0" w:space="0" w:color="auto"/>
            <w:left w:val="none" w:sz="0" w:space="0" w:color="auto"/>
            <w:bottom w:val="none" w:sz="0" w:space="0" w:color="auto"/>
            <w:right w:val="none" w:sz="0" w:space="0" w:color="auto"/>
          </w:divBdr>
        </w:div>
        <w:div w:id="525142883">
          <w:marLeft w:val="0"/>
          <w:marRight w:val="0"/>
          <w:marTop w:val="0"/>
          <w:marBottom w:val="0"/>
          <w:divBdr>
            <w:top w:val="none" w:sz="0" w:space="0" w:color="auto"/>
            <w:left w:val="none" w:sz="0" w:space="0" w:color="auto"/>
            <w:bottom w:val="none" w:sz="0" w:space="0" w:color="auto"/>
            <w:right w:val="none" w:sz="0" w:space="0" w:color="auto"/>
          </w:divBdr>
        </w:div>
        <w:div w:id="585378588">
          <w:marLeft w:val="0"/>
          <w:marRight w:val="0"/>
          <w:marTop w:val="0"/>
          <w:marBottom w:val="0"/>
          <w:divBdr>
            <w:top w:val="none" w:sz="0" w:space="0" w:color="auto"/>
            <w:left w:val="none" w:sz="0" w:space="0" w:color="auto"/>
            <w:bottom w:val="none" w:sz="0" w:space="0" w:color="auto"/>
            <w:right w:val="none" w:sz="0" w:space="0" w:color="auto"/>
          </w:divBdr>
        </w:div>
        <w:div w:id="656955426">
          <w:marLeft w:val="0"/>
          <w:marRight w:val="0"/>
          <w:marTop w:val="0"/>
          <w:marBottom w:val="0"/>
          <w:divBdr>
            <w:top w:val="none" w:sz="0" w:space="0" w:color="auto"/>
            <w:left w:val="none" w:sz="0" w:space="0" w:color="auto"/>
            <w:bottom w:val="none" w:sz="0" w:space="0" w:color="auto"/>
            <w:right w:val="none" w:sz="0" w:space="0" w:color="auto"/>
          </w:divBdr>
        </w:div>
        <w:div w:id="1085763512">
          <w:marLeft w:val="0"/>
          <w:marRight w:val="0"/>
          <w:marTop w:val="0"/>
          <w:marBottom w:val="0"/>
          <w:divBdr>
            <w:top w:val="none" w:sz="0" w:space="0" w:color="auto"/>
            <w:left w:val="none" w:sz="0" w:space="0" w:color="auto"/>
            <w:bottom w:val="none" w:sz="0" w:space="0" w:color="auto"/>
            <w:right w:val="none" w:sz="0" w:space="0" w:color="auto"/>
          </w:divBdr>
        </w:div>
        <w:div w:id="1133134717">
          <w:marLeft w:val="0"/>
          <w:marRight w:val="0"/>
          <w:marTop w:val="0"/>
          <w:marBottom w:val="0"/>
          <w:divBdr>
            <w:top w:val="none" w:sz="0" w:space="0" w:color="auto"/>
            <w:left w:val="none" w:sz="0" w:space="0" w:color="auto"/>
            <w:bottom w:val="none" w:sz="0" w:space="0" w:color="auto"/>
            <w:right w:val="none" w:sz="0" w:space="0" w:color="auto"/>
          </w:divBdr>
        </w:div>
        <w:div w:id="1357610323">
          <w:marLeft w:val="0"/>
          <w:marRight w:val="0"/>
          <w:marTop w:val="0"/>
          <w:marBottom w:val="0"/>
          <w:divBdr>
            <w:top w:val="none" w:sz="0" w:space="0" w:color="auto"/>
            <w:left w:val="none" w:sz="0" w:space="0" w:color="auto"/>
            <w:bottom w:val="none" w:sz="0" w:space="0" w:color="auto"/>
            <w:right w:val="none" w:sz="0" w:space="0" w:color="auto"/>
          </w:divBdr>
        </w:div>
        <w:div w:id="1511875831">
          <w:marLeft w:val="0"/>
          <w:marRight w:val="0"/>
          <w:marTop w:val="0"/>
          <w:marBottom w:val="0"/>
          <w:divBdr>
            <w:top w:val="none" w:sz="0" w:space="0" w:color="auto"/>
            <w:left w:val="none" w:sz="0" w:space="0" w:color="auto"/>
            <w:bottom w:val="none" w:sz="0" w:space="0" w:color="auto"/>
            <w:right w:val="none" w:sz="0" w:space="0" w:color="auto"/>
          </w:divBdr>
        </w:div>
        <w:div w:id="1643147806">
          <w:marLeft w:val="0"/>
          <w:marRight w:val="0"/>
          <w:marTop w:val="0"/>
          <w:marBottom w:val="0"/>
          <w:divBdr>
            <w:top w:val="none" w:sz="0" w:space="0" w:color="auto"/>
            <w:left w:val="none" w:sz="0" w:space="0" w:color="auto"/>
            <w:bottom w:val="none" w:sz="0" w:space="0" w:color="auto"/>
            <w:right w:val="none" w:sz="0" w:space="0" w:color="auto"/>
          </w:divBdr>
        </w:div>
        <w:div w:id="1832260079">
          <w:marLeft w:val="0"/>
          <w:marRight w:val="0"/>
          <w:marTop w:val="0"/>
          <w:marBottom w:val="0"/>
          <w:divBdr>
            <w:top w:val="none" w:sz="0" w:space="0" w:color="auto"/>
            <w:left w:val="none" w:sz="0" w:space="0" w:color="auto"/>
            <w:bottom w:val="none" w:sz="0" w:space="0" w:color="auto"/>
            <w:right w:val="none" w:sz="0" w:space="0" w:color="auto"/>
          </w:divBdr>
        </w:div>
        <w:div w:id="1918129433">
          <w:marLeft w:val="0"/>
          <w:marRight w:val="0"/>
          <w:marTop w:val="0"/>
          <w:marBottom w:val="0"/>
          <w:divBdr>
            <w:top w:val="none" w:sz="0" w:space="0" w:color="auto"/>
            <w:left w:val="none" w:sz="0" w:space="0" w:color="auto"/>
            <w:bottom w:val="none" w:sz="0" w:space="0" w:color="auto"/>
            <w:right w:val="none" w:sz="0" w:space="0" w:color="auto"/>
          </w:divBdr>
        </w:div>
        <w:div w:id="2143375871">
          <w:marLeft w:val="0"/>
          <w:marRight w:val="0"/>
          <w:marTop w:val="0"/>
          <w:marBottom w:val="0"/>
          <w:divBdr>
            <w:top w:val="none" w:sz="0" w:space="0" w:color="auto"/>
            <w:left w:val="none" w:sz="0" w:space="0" w:color="auto"/>
            <w:bottom w:val="none" w:sz="0" w:space="0" w:color="auto"/>
            <w:right w:val="none" w:sz="0" w:space="0" w:color="auto"/>
          </w:divBdr>
        </w:div>
      </w:divsChild>
    </w:div>
    <w:div w:id="1424498689">
      <w:bodyDiv w:val="1"/>
      <w:marLeft w:val="0"/>
      <w:marRight w:val="0"/>
      <w:marTop w:val="0"/>
      <w:marBottom w:val="0"/>
      <w:divBdr>
        <w:top w:val="none" w:sz="0" w:space="0" w:color="auto"/>
        <w:left w:val="none" w:sz="0" w:space="0" w:color="auto"/>
        <w:bottom w:val="none" w:sz="0" w:space="0" w:color="auto"/>
        <w:right w:val="none" w:sz="0" w:space="0" w:color="auto"/>
      </w:divBdr>
    </w:div>
    <w:div w:id="1457334022">
      <w:bodyDiv w:val="1"/>
      <w:marLeft w:val="0"/>
      <w:marRight w:val="0"/>
      <w:marTop w:val="0"/>
      <w:marBottom w:val="0"/>
      <w:divBdr>
        <w:top w:val="none" w:sz="0" w:space="0" w:color="auto"/>
        <w:left w:val="none" w:sz="0" w:space="0" w:color="auto"/>
        <w:bottom w:val="none" w:sz="0" w:space="0" w:color="auto"/>
        <w:right w:val="none" w:sz="0" w:space="0" w:color="auto"/>
      </w:divBdr>
    </w:div>
    <w:div w:id="1614946002">
      <w:bodyDiv w:val="1"/>
      <w:marLeft w:val="0"/>
      <w:marRight w:val="0"/>
      <w:marTop w:val="0"/>
      <w:marBottom w:val="0"/>
      <w:divBdr>
        <w:top w:val="none" w:sz="0" w:space="0" w:color="auto"/>
        <w:left w:val="none" w:sz="0" w:space="0" w:color="auto"/>
        <w:bottom w:val="none" w:sz="0" w:space="0" w:color="auto"/>
        <w:right w:val="none" w:sz="0" w:space="0" w:color="auto"/>
      </w:divBdr>
      <w:divsChild>
        <w:div w:id="5838169">
          <w:marLeft w:val="0"/>
          <w:marRight w:val="0"/>
          <w:marTop w:val="0"/>
          <w:marBottom w:val="0"/>
          <w:divBdr>
            <w:top w:val="none" w:sz="0" w:space="0" w:color="auto"/>
            <w:left w:val="none" w:sz="0" w:space="0" w:color="auto"/>
            <w:bottom w:val="none" w:sz="0" w:space="0" w:color="auto"/>
            <w:right w:val="none" w:sz="0" w:space="0" w:color="auto"/>
          </w:divBdr>
        </w:div>
        <w:div w:id="35472596">
          <w:marLeft w:val="0"/>
          <w:marRight w:val="0"/>
          <w:marTop w:val="0"/>
          <w:marBottom w:val="0"/>
          <w:divBdr>
            <w:top w:val="none" w:sz="0" w:space="0" w:color="auto"/>
            <w:left w:val="none" w:sz="0" w:space="0" w:color="auto"/>
            <w:bottom w:val="none" w:sz="0" w:space="0" w:color="auto"/>
            <w:right w:val="none" w:sz="0" w:space="0" w:color="auto"/>
          </w:divBdr>
        </w:div>
        <w:div w:id="432092926">
          <w:marLeft w:val="0"/>
          <w:marRight w:val="0"/>
          <w:marTop w:val="0"/>
          <w:marBottom w:val="0"/>
          <w:divBdr>
            <w:top w:val="none" w:sz="0" w:space="0" w:color="auto"/>
            <w:left w:val="none" w:sz="0" w:space="0" w:color="auto"/>
            <w:bottom w:val="none" w:sz="0" w:space="0" w:color="auto"/>
            <w:right w:val="none" w:sz="0" w:space="0" w:color="auto"/>
          </w:divBdr>
        </w:div>
        <w:div w:id="670523367">
          <w:marLeft w:val="0"/>
          <w:marRight w:val="0"/>
          <w:marTop w:val="0"/>
          <w:marBottom w:val="0"/>
          <w:divBdr>
            <w:top w:val="none" w:sz="0" w:space="0" w:color="auto"/>
            <w:left w:val="none" w:sz="0" w:space="0" w:color="auto"/>
            <w:bottom w:val="none" w:sz="0" w:space="0" w:color="auto"/>
            <w:right w:val="none" w:sz="0" w:space="0" w:color="auto"/>
          </w:divBdr>
        </w:div>
        <w:div w:id="972519441">
          <w:marLeft w:val="0"/>
          <w:marRight w:val="0"/>
          <w:marTop w:val="0"/>
          <w:marBottom w:val="0"/>
          <w:divBdr>
            <w:top w:val="none" w:sz="0" w:space="0" w:color="auto"/>
            <w:left w:val="none" w:sz="0" w:space="0" w:color="auto"/>
            <w:bottom w:val="none" w:sz="0" w:space="0" w:color="auto"/>
            <w:right w:val="none" w:sz="0" w:space="0" w:color="auto"/>
          </w:divBdr>
        </w:div>
        <w:div w:id="1065760241">
          <w:marLeft w:val="0"/>
          <w:marRight w:val="0"/>
          <w:marTop w:val="0"/>
          <w:marBottom w:val="0"/>
          <w:divBdr>
            <w:top w:val="none" w:sz="0" w:space="0" w:color="auto"/>
            <w:left w:val="none" w:sz="0" w:space="0" w:color="auto"/>
            <w:bottom w:val="none" w:sz="0" w:space="0" w:color="auto"/>
            <w:right w:val="none" w:sz="0" w:space="0" w:color="auto"/>
          </w:divBdr>
        </w:div>
        <w:div w:id="1105148314">
          <w:marLeft w:val="0"/>
          <w:marRight w:val="0"/>
          <w:marTop w:val="0"/>
          <w:marBottom w:val="0"/>
          <w:divBdr>
            <w:top w:val="none" w:sz="0" w:space="0" w:color="auto"/>
            <w:left w:val="none" w:sz="0" w:space="0" w:color="auto"/>
            <w:bottom w:val="none" w:sz="0" w:space="0" w:color="auto"/>
            <w:right w:val="none" w:sz="0" w:space="0" w:color="auto"/>
          </w:divBdr>
        </w:div>
        <w:div w:id="1339848480">
          <w:marLeft w:val="0"/>
          <w:marRight w:val="0"/>
          <w:marTop w:val="0"/>
          <w:marBottom w:val="0"/>
          <w:divBdr>
            <w:top w:val="none" w:sz="0" w:space="0" w:color="auto"/>
            <w:left w:val="none" w:sz="0" w:space="0" w:color="auto"/>
            <w:bottom w:val="none" w:sz="0" w:space="0" w:color="auto"/>
            <w:right w:val="none" w:sz="0" w:space="0" w:color="auto"/>
          </w:divBdr>
        </w:div>
        <w:div w:id="1377198273">
          <w:marLeft w:val="0"/>
          <w:marRight w:val="0"/>
          <w:marTop w:val="0"/>
          <w:marBottom w:val="0"/>
          <w:divBdr>
            <w:top w:val="none" w:sz="0" w:space="0" w:color="auto"/>
            <w:left w:val="none" w:sz="0" w:space="0" w:color="auto"/>
            <w:bottom w:val="none" w:sz="0" w:space="0" w:color="auto"/>
            <w:right w:val="none" w:sz="0" w:space="0" w:color="auto"/>
          </w:divBdr>
        </w:div>
        <w:div w:id="1749112963">
          <w:marLeft w:val="0"/>
          <w:marRight w:val="0"/>
          <w:marTop w:val="0"/>
          <w:marBottom w:val="0"/>
          <w:divBdr>
            <w:top w:val="none" w:sz="0" w:space="0" w:color="auto"/>
            <w:left w:val="none" w:sz="0" w:space="0" w:color="auto"/>
            <w:bottom w:val="none" w:sz="0" w:space="0" w:color="auto"/>
            <w:right w:val="none" w:sz="0" w:space="0" w:color="auto"/>
          </w:divBdr>
        </w:div>
        <w:div w:id="1822889190">
          <w:marLeft w:val="0"/>
          <w:marRight w:val="0"/>
          <w:marTop w:val="0"/>
          <w:marBottom w:val="0"/>
          <w:divBdr>
            <w:top w:val="none" w:sz="0" w:space="0" w:color="auto"/>
            <w:left w:val="none" w:sz="0" w:space="0" w:color="auto"/>
            <w:bottom w:val="none" w:sz="0" w:space="0" w:color="auto"/>
            <w:right w:val="none" w:sz="0" w:space="0" w:color="auto"/>
          </w:divBdr>
        </w:div>
        <w:div w:id="1882588456">
          <w:marLeft w:val="0"/>
          <w:marRight w:val="0"/>
          <w:marTop w:val="0"/>
          <w:marBottom w:val="0"/>
          <w:divBdr>
            <w:top w:val="none" w:sz="0" w:space="0" w:color="auto"/>
            <w:left w:val="none" w:sz="0" w:space="0" w:color="auto"/>
            <w:bottom w:val="none" w:sz="0" w:space="0" w:color="auto"/>
            <w:right w:val="none" w:sz="0" w:space="0" w:color="auto"/>
          </w:divBdr>
        </w:div>
        <w:div w:id="2070113019">
          <w:marLeft w:val="0"/>
          <w:marRight w:val="0"/>
          <w:marTop w:val="0"/>
          <w:marBottom w:val="0"/>
          <w:divBdr>
            <w:top w:val="none" w:sz="0" w:space="0" w:color="auto"/>
            <w:left w:val="none" w:sz="0" w:space="0" w:color="auto"/>
            <w:bottom w:val="none" w:sz="0" w:space="0" w:color="auto"/>
            <w:right w:val="none" w:sz="0" w:space="0" w:color="auto"/>
          </w:divBdr>
        </w:div>
      </w:divsChild>
    </w:div>
    <w:div w:id="1925256784">
      <w:bodyDiv w:val="1"/>
      <w:marLeft w:val="0"/>
      <w:marRight w:val="0"/>
      <w:marTop w:val="0"/>
      <w:marBottom w:val="0"/>
      <w:divBdr>
        <w:top w:val="none" w:sz="0" w:space="0" w:color="auto"/>
        <w:left w:val="none" w:sz="0" w:space="0" w:color="auto"/>
        <w:bottom w:val="none" w:sz="0" w:space="0" w:color="auto"/>
        <w:right w:val="none" w:sz="0" w:space="0" w:color="auto"/>
      </w:divBdr>
      <w:divsChild>
        <w:div w:id="587035082">
          <w:marLeft w:val="0"/>
          <w:marRight w:val="0"/>
          <w:marTop w:val="0"/>
          <w:marBottom w:val="0"/>
          <w:divBdr>
            <w:top w:val="none" w:sz="0" w:space="0" w:color="auto"/>
            <w:left w:val="none" w:sz="0" w:space="0" w:color="auto"/>
            <w:bottom w:val="none" w:sz="0" w:space="0" w:color="auto"/>
            <w:right w:val="none" w:sz="0" w:space="0" w:color="auto"/>
          </w:divBdr>
        </w:div>
        <w:div w:id="595792516">
          <w:marLeft w:val="0"/>
          <w:marRight w:val="0"/>
          <w:marTop w:val="0"/>
          <w:marBottom w:val="0"/>
          <w:divBdr>
            <w:top w:val="none" w:sz="0" w:space="0" w:color="auto"/>
            <w:left w:val="none" w:sz="0" w:space="0" w:color="auto"/>
            <w:bottom w:val="none" w:sz="0" w:space="0" w:color="auto"/>
            <w:right w:val="none" w:sz="0" w:space="0" w:color="auto"/>
          </w:divBdr>
        </w:div>
        <w:div w:id="834884310">
          <w:marLeft w:val="0"/>
          <w:marRight w:val="0"/>
          <w:marTop w:val="0"/>
          <w:marBottom w:val="0"/>
          <w:divBdr>
            <w:top w:val="none" w:sz="0" w:space="0" w:color="auto"/>
            <w:left w:val="none" w:sz="0" w:space="0" w:color="auto"/>
            <w:bottom w:val="none" w:sz="0" w:space="0" w:color="auto"/>
            <w:right w:val="none" w:sz="0" w:space="0" w:color="auto"/>
          </w:divBdr>
        </w:div>
        <w:div w:id="856191205">
          <w:marLeft w:val="0"/>
          <w:marRight w:val="0"/>
          <w:marTop w:val="0"/>
          <w:marBottom w:val="0"/>
          <w:divBdr>
            <w:top w:val="none" w:sz="0" w:space="0" w:color="auto"/>
            <w:left w:val="none" w:sz="0" w:space="0" w:color="auto"/>
            <w:bottom w:val="none" w:sz="0" w:space="0" w:color="auto"/>
            <w:right w:val="none" w:sz="0" w:space="0" w:color="auto"/>
          </w:divBdr>
        </w:div>
        <w:div w:id="1157648675">
          <w:marLeft w:val="0"/>
          <w:marRight w:val="0"/>
          <w:marTop w:val="0"/>
          <w:marBottom w:val="0"/>
          <w:divBdr>
            <w:top w:val="none" w:sz="0" w:space="0" w:color="auto"/>
            <w:left w:val="none" w:sz="0" w:space="0" w:color="auto"/>
            <w:bottom w:val="none" w:sz="0" w:space="0" w:color="auto"/>
            <w:right w:val="none" w:sz="0" w:space="0" w:color="auto"/>
          </w:divBdr>
        </w:div>
        <w:div w:id="1184977410">
          <w:marLeft w:val="0"/>
          <w:marRight w:val="0"/>
          <w:marTop w:val="0"/>
          <w:marBottom w:val="0"/>
          <w:divBdr>
            <w:top w:val="none" w:sz="0" w:space="0" w:color="auto"/>
            <w:left w:val="none" w:sz="0" w:space="0" w:color="auto"/>
            <w:bottom w:val="none" w:sz="0" w:space="0" w:color="auto"/>
            <w:right w:val="none" w:sz="0" w:space="0" w:color="auto"/>
          </w:divBdr>
        </w:div>
        <w:div w:id="1279682317">
          <w:marLeft w:val="0"/>
          <w:marRight w:val="0"/>
          <w:marTop w:val="0"/>
          <w:marBottom w:val="0"/>
          <w:divBdr>
            <w:top w:val="none" w:sz="0" w:space="0" w:color="auto"/>
            <w:left w:val="none" w:sz="0" w:space="0" w:color="auto"/>
            <w:bottom w:val="none" w:sz="0" w:space="0" w:color="auto"/>
            <w:right w:val="none" w:sz="0" w:space="0" w:color="auto"/>
          </w:divBdr>
        </w:div>
        <w:div w:id="1350914336">
          <w:marLeft w:val="0"/>
          <w:marRight w:val="0"/>
          <w:marTop w:val="0"/>
          <w:marBottom w:val="0"/>
          <w:divBdr>
            <w:top w:val="none" w:sz="0" w:space="0" w:color="auto"/>
            <w:left w:val="none" w:sz="0" w:space="0" w:color="auto"/>
            <w:bottom w:val="none" w:sz="0" w:space="0" w:color="auto"/>
            <w:right w:val="none" w:sz="0" w:space="0" w:color="auto"/>
          </w:divBdr>
        </w:div>
        <w:div w:id="1362047617">
          <w:marLeft w:val="0"/>
          <w:marRight w:val="0"/>
          <w:marTop w:val="0"/>
          <w:marBottom w:val="0"/>
          <w:divBdr>
            <w:top w:val="none" w:sz="0" w:space="0" w:color="auto"/>
            <w:left w:val="none" w:sz="0" w:space="0" w:color="auto"/>
            <w:bottom w:val="none" w:sz="0" w:space="0" w:color="auto"/>
            <w:right w:val="none" w:sz="0" w:space="0" w:color="auto"/>
          </w:divBdr>
        </w:div>
        <w:div w:id="1565097914">
          <w:marLeft w:val="0"/>
          <w:marRight w:val="0"/>
          <w:marTop w:val="0"/>
          <w:marBottom w:val="0"/>
          <w:divBdr>
            <w:top w:val="none" w:sz="0" w:space="0" w:color="auto"/>
            <w:left w:val="none" w:sz="0" w:space="0" w:color="auto"/>
            <w:bottom w:val="none" w:sz="0" w:space="0" w:color="auto"/>
            <w:right w:val="none" w:sz="0" w:space="0" w:color="auto"/>
          </w:divBdr>
        </w:div>
        <w:div w:id="1838031036">
          <w:marLeft w:val="0"/>
          <w:marRight w:val="0"/>
          <w:marTop w:val="0"/>
          <w:marBottom w:val="0"/>
          <w:divBdr>
            <w:top w:val="none" w:sz="0" w:space="0" w:color="auto"/>
            <w:left w:val="none" w:sz="0" w:space="0" w:color="auto"/>
            <w:bottom w:val="none" w:sz="0" w:space="0" w:color="auto"/>
            <w:right w:val="none" w:sz="0" w:space="0" w:color="auto"/>
          </w:divBdr>
        </w:div>
        <w:div w:id="1845391589">
          <w:marLeft w:val="0"/>
          <w:marRight w:val="0"/>
          <w:marTop w:val="0"/>
          <w:marBottom w:val="0"/>
          <w:divBdr>
            <w:top w:val="none" w:sz="0" w:space="0" w:color="auto"/>
            <w:left w:val="none" w:sz="0" w:space="0" w:color="auto"/>
            <w:bottom w:val="none" w:sz="0" w:space="0" w:color="auto"/>
            <w:right w:val="none" w:sz="0" w:space="0" w:color="auto"/>
          </w:divBdr>
        </w:div>
        <w:div w:id="1898661295">
          <w:marLeft w:val="0"/>
          <w:marRight w:val="0"/>
          <w:marTop w:val="0"/>
          <w:marBottom w:val="0"/>
          <w:divBdr>
            <w:top w:val="none" w:sz="0" w:space="0" w:color="auto"/>
            <w:left w:val="none" w:sz="0" w:space="0" w:color="auto"/>
            <w:bottom w:val="none" w:sz="0" w:space="0" w:color="auto"/>
            <w:right w:val="none" w:sz="0" w:space="0" w:color="auto"/>
          </w:divBdr>
        </w:div>
      </w:divsChild>
    </w:div>
    <w:div w:id="19615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ca.gov/About-Us/Who-We-Are/Deputy-Secretary-for-Energy" TargetMode="External"/><Relationship Id="rId18" Type="http://schemas.openxmlformats.org/officeDocument/2006/relationships/hyperlink" Target="https://www.cpuc.ca.gov/consumer-support/consumer-programs-and-services" TargetMode="External"/><Relationship Id="rId26" Type="http://schemas.openxmlformats.org/officeDocument/2006/relationships/hyperlink" Target="https://www.waterboards.ca.gov/" TargetMode="External"/><Relationship Id="rId39" Type="http://schemas.openxmlformats.org/officeDocument/2006/relationships/hyperlink" Target="https://gcc02.safelinks.protection.outlook.com/?url=https%3A%2F%2Fsierranevada.ca.gov%2Flandscape-grant-pilot-update-help-at-work-in-crystal-basin-other-areas-ready-for-funding%2F&amp;data=05%7C02%7CBailey.MkNelly%40resources.ca.gov%7C0a8cd79248c140c7b1eb08dd93072600%7Cb71d56524b834257afcd7fd177884564%7C0%7C0%7C638828381665922758%7CUnknown%7CTWFpbGZsb3d8eyJFbXB0eU1hcGkiOnRydWUsIlYiOiIwLjAuMDAwMCIsIlAiOiJXaW4zMiIsIkFOIjoiTWFpbCIsIldUIjoyfQ%3D%3D%7C0%7C%7C%7C&amp;sdata=PupN4yL5%2FXknknGu3jt11BG9M20qDUnBGDuH%2BkeMzeo%3D&amp;reserved=0" TargetMode="External"/><Relationship Id="rId21" Type="http://schemas.openxmlformats.org/officeDocument/2006/relationships/hyperlink" Target="https://wildlife.ca.gov/Director" TargetMode="External"/><Relationship Id="rId34" Type="http://schemas.openxmlformats.org/officeDocument/2006/relationships/hyperlink" Target="https://wildfiretaskforce.org/treatment-dashboard/" TargetMode="External"/><Relationship Id="rId42" Type="http://schemas.openxmlformats.org/officeDocument/2006/relationships/hyperlink" Target="https://gcc02.safelinks.protection.outlook.com/?url=https%3A%2F%2Fsierranevada.ca.gov%2Fsnc-to-pilot-wildfire-resilience-landscape-investment-strategy%2F&amp;data=05%7C02%7CBailey.MkNelly%40resources.ca.gov%7C0a8cd79248c140c7b1eb08dd93072600%7Cb71d56524b834257afcd7fd177884564%7C0%7C0%7C638828381665959528%7CUnknown%7CTWFpbGZsb3d8eyJFbXB0eU1hcGkiOnRydWUsIlYiOiIwLjAuMDAwMCIsIlAiOiJXaW4zMiIsIkFOIjoiTWFpbCIsIldUIjoyfQ%3D%3D%7C0%7C%7C%7C&amp;sdata=FEtu457qJ0iDmJCGdFomSz7agz4bnkk7Uc72SXXZThQ%3D&amp;reserved=0" TargetMode="External"/><Relationship Id="rId47" Type="http://schemas.openxmlformats.org/officeDocument/2006/relationships/customXml" Target="../customXml/item3.xml"/><Relationship Id="rId7" Type="http://schemas.openxmlformats.org/officeDocument/2006/relationships/hyperlink" Target="https://www.gov.ca.gov/2025/05/14/governor-newsom-unveils-proposal-to-cut-red-tape-and-fast-track-housing-and-development/" TargetMode="External"/><Relationship Id="rId2" Type="http://schemas.openxmlformats.org/officeDocument/2006/relationships/styles" Target="styles.xml"/><Relationship Id="rId16" Type="http://schemas.openxmlformats.org/officeDocument/2006/relationships/hyperlink" Target="https://www.cpuc.ca.gov/about-cpuc/divisions/energy-division/deputy-executive-director-for-energy-and-climate-policy" TargetMode="External"/><Relationship Id="rId29" Type="http://schemas.openxmlformats.org/officeDocument/2006/relationships/hyperlink" Target="https://catc.ca.gov/-/media/ctc-media/documents/ctc-meetings/2024/2024-03/pinks-presentations/fish-passage-a11y.pdf" TargetMode="External"/><Relationship Id="rId1" Type="http://schemas.openxmlformats.org/officeDocument/2006/relationships/numbering" Target="numbering.xml"/><Relationship Id="rId6" Type="http://schemas.openxmlformats.org/officeDocument/2006/relationships/hyperlink" Target="https://resources.ca.gov/About-Us/Secretary-Speaker-Series" TargetMode="External"/><Relationship Id="rId11" Type="http://schemas.openxmlformats.org/officeDocument/2006/relationships/hyperlink" Target="https://resources.ca.gov/Initiatives/Equity-and-Environmental-Justice/Celebrating-Cultural-Diversity/Asian-American-and-Pacific-Islander-Heritage-Month" TargetMode="External"/><Relationship Id="rId24" Type="http://schemas.openxmlformats.org/officeDocument/2006/relationships/hyperlink" Target="https://storymaps.arcgis.com/stories/f2ff115a6add4732bcd128cc594009ca" TargetMode="External"/><Relationship Id="rId32" Type="http://schemas.openxmlformats.org/officeDocument/2006/relationships/hyperlink" Target="https://wildfiretaskforce.org/" TargetMode="External"/><Relationship Id="rId37" Type="http://schemas.openxmlformats.org/officeDocument/2006/relationships/hyperlink" Target="https://sierranevada.ca.gov/" TargetMode="External"/><Relationship Id="rId40" Type="http://schemas.openxmlformats.org/officeDocument/2006/relationships/hyperlink" Target="https://gcc02.safelinks.protection.outlook.com/?url=https%3A%2F%2Fsierranevada.ca.gov%2Flandscape-scale-project-restoring-forests-and-protecting-mammoth-lakes%2F&amp;data=05%7C02%7CBailey.MkNelly%40resources.ca.gov%7C0a8cd79248c140c7b1eb08dd93072600%7Cb71d56524b834257afcd7fd177884564%7C0%7C0%7C638828381665934831%7CUnknown%7CTWFpbGZsb3d8eyJFbXB0eU1hcGkiOnRydWUsIlYiOiIwLjAuMDAwMCIsIlAiOiJXaW4zMiIsIkFOIjoiTWFpbCIsIldUIjoyfQ%3D%3D%7C0%7C%7C%7C&amp;sdata=4G%2FWtT21Q6W19qSQ93xEk5tZld09FfH1AeLnSaQclVo%3D&amp;reserved=0" TargetMode="External"/><Relationship Id="rId45" Type="http://schemas.openxmlformats.org/officeDocument/2006/relationships/customXml" Target="../customXml/item1.xml"/><Relationship Id="rId5" Type="http://schemas.openxmlformats.org/officeDocument/2006/relationships/hyperlink" Target="https://resources.ca.gov/About-Us/Who-We-Are/Secretary-for-Natural-Resources" TargetMode="External"/><Relationship Id="rId15" Type="http://schemas.openxmlformats.org/officeDocument/2006/relationships/hyperlink" Target="https://resources.ca.gov/Initiatives/Cutting-Green-Tape" TargetMode="External"/><Relationship Id="rId23" Type="http://schemas.openxmlformats.org/officeDocument/2006/relationships/hyperlink" Target="https://wildlife.ca.gov/Grants" TargetMode="External"/><Relationship Id="rId28" Type="http://schemas.openxmlformats.org/officeDocument/2006/relationships/hyperlink" Target="https://dot.ca.gov/programs/environmental-analysis/biology/fish-passage" TargetMode="External"/><Relationship Id="rId36" Type="http://schemas.openxmlformats.org/officeDocument/2006/relationships/hyperlink" Target="https://sierranevada.ca.gov/about-us/executive-officer-angela-avery/" TargetMode="External"/><Relationship Id="rId10" Type="http://schemas.openxmlformats.org/officeDocument/2006/relationships/hyperlink" Target="http://www.build.ca.gov/" TargetMode="External"/><Relationship Id="rId19" Type="http://schemas.openxmlformats.org/officeDocument/2006/relationships/hyperlink" Target="https://www.cpuc.ca.gov/trackingenergy" TargetMode="External"/><Relationship Id="rId31" Type="http://schemas.openxmlformats.org/officeDocument/2006/relationships/hyperlink" Target="https://wildfiretaskforce.org/the-pla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ca.gov/2023/07/10/governor-newsom-signs-infrastructure-budget-legislation-to-build-more-faster/" TargetMode="External"/><Relationship Id="rId14" Type="http://schemas.openxmlformats.org/officeDocument/2006/relationships/hyperlink" Target="https://resources.ca.gov/Initiatives/Transitioning-to-Clean-Energy" TargetMode="External"/><Relationship Id="rId22" Type="http://schemas.openxmlformats.org/officeDocument/2006/relationships/hyperlink" Target="https://wildlife.ca.gov/Conservation/Cutting-Green-Tape" TargetMode="External"/><Relationship Id="rId27" Type="http://schemas.openxmlformats.org/officeDocument/2006/relationships/hyperlink" Target="https://mywaterquality.ca.gov/index.html" TargetMode="External"/><Relationship Id="rId30" Type="http://schemas.openxmlformats.org/officeDocument/2006/relationships/hyperlink" Target="https://resources.ca.gov/About-Us/Who-We-Are/Deputy-Secretary-for-Forest-and-Wildfire-Resilience" TargetMode="External"/><Relationship Id="rId35" Type="http://schemas.openxmlformats.org/officeDocument/2006/relationships/hyperlink" Target="https://wildfiretaskforce.org/requests-to-suspend-state-statutes-and-regulations/" TargetMode="External"/><Relationship Id="rId43" Type="http://schemas.openxmlformats.org/officeDocument/2006/relationships/fontTable" Target="fontTable.xml"/><Relationship Id="rId8" Type="http://schemas.openxmlformats.org/officeDocument/2006/relationships/hyperlink" Target="https://www.gov.ca.gov/2025/05/14/governor-newsoms-budget-calls-for-fast-track-of-critical-water-infrastructure-project/" TargetMode="External"/><Relationship Id="rId3" Type="http://schemas.openxmlformats.org/officeDocument/2006/relationships/settings" Target="settings.xml"/><Relationship Id="rId12" Type="http://schemas.openxmlformats.org/officeDocument/2006/relationships/hyperlink" Target="https://www.motherjones.com/environment/2023/04/yimby-nimby-progressives-clean-energy-infrastructure-housing-development-wind-solar-bill-mckibben/" TargetMode="External"/><Relationship Id="rId17" Type="http://schemas.openxmlformats.org/officeDocument/2006/relationships/hyperlink" Target="https://www.cpuc.ca.gov/" TargetMode="External"/><Relationship Id="rId25" Type="http://schemas.openxmlformats.org/officeDocument/2006/relationships/hyperlink" Target="https://mywaterquality.ca.gov/about-us/phil-crader.html" TargetMode="External"/><Relationship Id="rId33" Type="http://schemas.openxmlformats.org/officeDocument/2006/relationships/hyperlink" Target="https://resources.ca.gov/Initiatives/Forest-Stewardship" TargetMode="External"/><Relationship Id="rId38" Type="http://schemas.openxmlformats.org/officeDocument/2006/relationships/hyperlink" Target="https://gcc02.safelinks.protection.outlook.com/?url=https%3A%2F%2Fsierranevada.ca.gov%2Fearly-support-from-snc-leads-to-critical-federal-funding-for-north-yuba%2F&amp;data=05%7C02%7CBailey.MkNelly%40resources.ca.gov%7C0a8cd79248c140c7b1eb08dd93072600%7Cb71d56524b834257afcd7fd177884564%7C0%7C0%7C638828381665910054%7CUnknown%7CTWFpbGZsb3d8eyJFbXB0eU1hcGkiOnRydWUsIlYiOiIwLjAuMDAwMCIsIlAiOiJXaW4zMiIsIkFOIjoiTWFpbCIsIldUIjoyfQ%3D%3D%7C0%7C%7C%7C&amp;sdata=ffBJg7St%2FlMTriO9SlMxCdQaPcmW9auP5vp8BTnUOjQ%3D&amp;reserved=0" TargetMode="External"/><Relationship Id="rId46" Type="http://schemas.openxmlformats.org/officeDocument/2006/relationships/customXml" Target="../customXml/item2.xml"/><Relationship Id="rId20" Type="http://schemas.openxmlformats.org/officeDocument/2006/relationships/hyperlink" Target="https://wildlife.ca.gov/" TargetMode="External"/><Relationship Id="rId41" Type="http://schemas.openxmlformats.org/officeDocument/2006/relationships/hyperlink" Target="https://gcc02.safelinks.protection.outlook.com/?url=https%3A%2F%2Fsierranevada.ca.gov%2Fwhos-ready-scaling-forest-restoration-requires-strong-partnerships%2F&amp;data=05%7C02%7CBailey.MkNelly%40resources.ca.gov%7C0a8cd79248c140c7b1eb08dd93072600%7Cb71d56524b834257afcd7fd177884564%7C0%7C0%7C638828381665947622%7CUnknown%7CTWFpbGZsb3d8eyJFbXB0eU1hcGkiOnRydWUsIlYiOiIwLjAuMDAwMCIsIlAiOiJXaW4zMiIsIkFOIjoiTWFpbCIsIldUIjoyfQ%3D%3D%7C0%7C%7C%7C&amp;sdata=sP0wJt6IXVjacYTCt3%2Bv0T9a4fwESUtQzFdgQZu3f1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6842C-A1B4-4FF9-BF74-D2CD30E9355F}"/>
</file>

<file path=customXml/itemProps2.xml><?xml version="1.0" encoding="utf-8"?>
<ds:datastoreItem xmlns:ds="http://schemas.openxmlformats.org/officeDocument/2006/customXml" ds:itemID="{C7AEF64D-4A5A-424D-AF68-A6313883F199}"/>
</file>

<file path=customXml/itemProps3.xml><?xml version="1.0" encoding="utf-8"?>
<ds:datastoreItem xmlns:ds="http://schemas.openxmlformats.org/officeDocument/2006/customXml" ds:itemID="{E02C445D-1E93-4CB4-816C-C4D79DAF3EA0}"/>
</file>

<file path=docProps/app.xml><?xml version="1.0" encoding="utf-8"?>
<Properties xmlns="http://schemas.openxmlformats.org/officeDocument/2006/extended-properties" xmlns:vt="http://schemas.openxmlformats.org/officeDocument/2006/docPropsVTypes">
  <Template>Normal.dotm</Template>
  <TotalTime>1239</TotalTime>
  <Pages>1</Pages>
  <Words>2383</Words>
  <Characters>13589</Characters>
  <Application>Microsoft Office Word</Application>
  <DocSecurity>4</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MkNelly, Bailey@CNRA</dc:creator>
  <cp:keywords/>
  <dc:description/>
  <cp:lastModifiedBy>MkNelly, Bailey@CNRA</cp:lastModifiedBy>
  <cp:revision>98</cp:revision>
  <dcterms:created xsi:type="dcterms:W3CDTF">2025-05-06T19:17:00Z</dcterms:created>
  <dcterms:modified xsi:type="dcterms:W3CDTF">2025-05-16T15:42:00Z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