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E9A4F" w14:textId="77777777" w:rsidR="00BB279F" w:rsidRDefault="00BB279F" w:rsidP="00BB279F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Secretary Speaker Series</w:t>
      </w:r>
    </w:p>
    <w:p w14:paraId="1EC674A6" w14:textId="0B8A3A59" w:rsidR="00BB279F" w:rsidRDefault="00BB279F" w:rsidP="00BB279F">
      <w:pPr>
        <w:spacing w:after="0"/>
        <w:jc w:val="center"/>
        <w:rPr>
          <w:rFonts w:ascii="Century Gothic" w:hAnsi="Century Gothic"/>
          <w:b/>
          <w:bCs/>
        </w:rPr>
      </w:pPr>
      <w:bookmarkStart w:id="0" w:name="_Hlk165548122"/>
      <w:r>
        <w:rPr>
          <w:rFonts w:ascii="Century Gothic" w:hAnsi="Century Gothic"/>
          <w:b/>
          <w:bCs/>
        </w:rPr>
        <w:t>Tapping Nature-Based Climate Solutions Across California</w:t>
      </w:r>
    </w:p>
    <w:bookmarkEnd w:id="0"/>
    <w:p w14:paraId="731F074A" w14:textId="481D27D9" w:rsidR="00D057A5" w:rsidRDefault="00D057A5" w:rsidP="00BB279F">
      <w:pPr>
        <w:spacing w:after="0"/>
        <w:jc w:val="center"/>
        <w:rPr>
          <w:rFonts w:ascii="Century Gothic" w:hAnsi="Century Gothic"/>
          <w:b/>
          <w:bCs/>
        </w:rPr>
      </w:pPr>
      <w:r w:rsidRPr="00B2297A">
        <w:rPr>
          <w:rFonts w:ascii="Century Gothic" w:hAnsi="Century Gothic"/>
          <w:b/>
          <w:bCs/>
        </w:rPr>
        <w:t>Panelists</w:t>
      </w:r>
      <w:r>
        <w:rPr>
          <w:rFonts w:ascii="Century Gothic" w:hAnsi="Century Gothic"/>
          <w:b/>
          <w:bCs/>
        </w:rPr>
        <w:t xml:space="preserve"> Bios and Additional Links</w:t>
      </w:r>
    </w:p>
    <w:p w14:paraId="26ABC28E" w14:textId="77777777" w:rsidR="00BB279F" w:rsidRDefault="00BB279F" w:rsidP="00BB279F">
      <w:pPr>
        <w:spacing w:after="0"/>
        <w:jc w:val="center"/>
        <w:rPr>
          <w:rFonts w:ascii="Century Gothic" w:hAnsi="Century Gothic"/>
          <w:b/>
          <w:bCs/>
        </w:rPr>
      </w:pPr>
    </w:p>
    <w:p w14:paraId="2729E55B" w14:textId="77777777" w:rsidR="00536F29" w:rsidRPr="00ED3D98" w:rsidRDefault="00536F29" w:rsidP="00536F2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ajorEastAsia" w:hAnsi="Century Gothic" w:cstheme="minorHAnsi"/>
          <w:b/>
          <w:bCs/>
          <w:color w:val="000000"/>
        </w:rPr>
      </w:pPr>
      <w:r w:rsidRPr="00A1381A">
        <w:rPr>
          <w:rStyle w:val="normaltextrun"/>
          <w:rFonts w:ascii="Century Gothic" w:eastAsiaTheme="majorEastAsia" w:hAnsi="Century Gothic" w:cstheme="minorHAnsi"/>
          <w:b/>
          <w:bCs/>
          <w:color w:val="000000"/>
        </w:rPr>
        <w:t>Secretary Speaker Series</w:t>
      </w:r>
      <w:r>
        <w:rPr>
          <w:rStyle w:val="normaltextrun"/>
          <w:rFonts w:ascii="Century Gothic" w:eastAsiaTheme="majorEastAsia" w:hAnsi="Century Gothic" w:cstheme="minorHAnsi"/>
          <w:b/>
          <w:bCs/>
          <w:color w:val="000000"/>
        </w:rPr>
        <w:t xml:space="preserve"> - </w:t>
      </w:r>
      <w:hyperlink r:id="rId7" w:history="1">
        <w:r w:rsidRPr="00A663FD">
          <w:rPr>
            <w:rStyle w:val="Hyperlink"/>
            <w:rFonts w:ascii="Century Gothic" w:eastAsiaTheme="majorEastAsia" w:hAnsi="Century Gothic" w:cstheme="minorHAnsi"/>
          </w:rPr>
          <w:t>https://resources.ca.gov/About-Us/Secretary-Speaker-Series</w:t>
        </w:r>
      </w:hyperlink>
      <w:r w:rsidRPr="00A1381A">
        <w:rPr>
          <w:rStyle w:val="normaltextrun"/>
          <w:rFonts w:ascii="Century Gothic" w:eastAsiaTheme="majorEastAsia" w:hAnsi="Century Gothic" w:cstheme="minorHAnsi"/>
          <w:color w:val="000000"/>
        </w:rPr>
        <w:t xml:space="preserve"> </w:t>
      </w:r>
    </w:p>
    <w:p w14:paraId="184EED05" w14:textId="77777777" w:rsidR="007F060A" w:rsidRDefault="007F060A" w:rsidP="00DD315A">
      <w:pPr>
        <w:rPr>
          <w:rFonts w:ascii="Century Gothic" w:hAnsi="Century Gothic"/>
        </w:rPr>
      </w:pPr>
    </w:p>
    <w:p w14:paraId="3630DD00" w14:textId="53D1428E" w:rsidR="008D0B46" w:rsidRPr="008D0B46" w:rsidRDefault="008D0B46" w:rsidP="006F3E70">
      <w:pPr>
        <w:spacing w:after="0"/>
        <w:rPr>
          <w:rFonts w:ascii="Century Gothic" w:hAnsi="Century Gothic"/>
          <w:b/>
          <w:bCs/>
        </w:rPr>
      </w:pPr>
      <w:r w:rsidRPr="008D0B46">
        <w:rPr>
          <w:rFonts w:ascii="Century Gothic" w:hAnsi="Century Gothic"/>
          <w:b/>
          <w:bCs/>
        </w:rPr>
        <w:t>National Monument Expansions Bring California Closer to Conservation Milestone:</w:t>
      </w:r>
    </w:p>
    <w:p w14:paraId="3B7BCF65" w14:textId="228CEF0D" w:rsidR="008D0B46" w:rsidRDefault="00392A71" w:rsidP="00DD315A">
      <w:pPr>
        <w:rPr>
          <w:rFonts w:ascii="Century Gothic" w:hAnsi="Century Gothic"/>
        </w:rPr>
      </w:pPr>
      <w:hyperlink r:id="rId8" w:history="1">
        <w:r w:rsidR="008D0B46" w:rsidRPr="00E95408">
          <w:rPr>
            <w:rStyle w:val="Hyperlink"/>
            <w:rFonts w:ascii="Century Gothic" w:hAnsi="Century Gothic"/>
          </w:rPr>
          <w:t>https://www.gov.ca.gov/2024/05/02/national-monument-expansions-bring-california-closer-to-conservation-milestone/</w:t>
        </w:r>
      </w:hyperlink>
      <w:r w:rsidR="008D0B46">
        <w:rPr>
          <w:rFonts w:ascii="Century Gothic" w:hAnsi="Century Gothic"/>
        </w:rPr>
        <w:t xml:space="preserve"> </w:t>
      </w:r>
    </w:p>
    <w:p w14:paraId="7D88B550" w14:textId="33427658" w:rsidR="0062703A" w:rsidRPr="00A1381A" w:rsidRDefault="0062703A" w:rsidP="00627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ajorEastAsia" w:hAnsi="Century Gothic" w:cstheme="minorHAnsi"/>
          <w:b/>
          <w:bCs/>
          <w:color w:val="000000"/>
        </w:rPr>
      </w:pPr>
      <w:r w:rsidRPr="00A1381A">
        <w:rPr>
          <w:rStyle w:val="normaltextrun"/>
          <w:rFonts w:ascii="Century Gothic" w:eastAsiaTheme="majorEastAsia" w:hAnsi="Century Gothic" w:cstheme="minorHAnsi"/>
          <w:b/>
          <w:bCs/>
          <w:color w:val="000000"/>
        </w:rPr>
        <w:t>Natural Resources Agency Secretary Wade Crowfoot</w:t>
      </w:r>
      <w:r>
        <w:rPr>
          <w:rStyle w:val="normaltextrun"/>
          <w:rFonts w:ascii="Century Gothic" w:eastAsiaTheme="majorEastAsia" w:hAnsi="Century Gothic" w:cstheme="minorHAnsi"/>
          <w:b/>
          <w:bCs/>
          <w:color w:val="000000"/>
        </w:rPr>
        <w:t>:</w:t>
      </w:r>
    </w:p>
    <w:p w14:paraId="00A0C8C2" w14:textId="77777777" w:rsidR="0062703A" w:rsidRDefault="00392A71" w:rsidP="0062703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ajorEastAsia" w:hAnsi="Century Gothic" w:cstheme="minorHAnsi"/>
          <w:color w:val="000000"/>
        </w:rPr>
      </w:pPr>
      <w:hyperlink r:id="rId9" w:history="1">
        <w:r w:rsidR="0062703A" w:rsidRPr="00A1381A">
          <w:rPr>
            <w:rStyle w:val="Hyperlink"/>
            <w:rFonts w:ascii="Century Gothic" w:eastAsiaTheme="majorEastAsia" w:hAnsi="Century Gothic" w:cstheme="minorHAnsi"/>
          </w:rPr>
          <w:t>https://resources.ca.gov/About-Us/Secretary-Crowfoot</w:t>
        </w:r>
      </w:hyperlink>
      <w:r w:rsidR="0062703A" w:rsidRPr="00A1381A">
        <w:rPr>
          <w:rStyle w:val="normaltextrun"/>
          <w:rFonts w:ascii="Century Gothic" w:eastAsiaTheme="majorEastAsia" w:hAnsi="Century Gothic" w:cstheme="minorHAnsi"/>
          <w:color w:val="000000"/>
        </w:rPr>
        <w:t xml:space="preserve"> </w:t>
      </w:r>
    </w:p>
    <w:p w14:paraId="4F79196B" w14:textId="77777777" w:rsidR="0077604D" w:rsidRDefault="0077604D" w:rsidP="00CE0B6D">
      <w:pPr>
        <w:spacing w:after="0"/>
        <w:rPr>
          <w:rFonts w:ascii="Century Gothic" w:hAnsi="Century Gothic"/>
        </w:rPr>
      </w:pPr>
    </w:p>
    <w:p w14:paraId="39847FB3" w14:textId="42F0508C" w:rsidR="00DD315A" w:rsidRPr="00DD315A" w:rsidRDefault="00DD315A" w:rsidP="00DD315A">
      <w:pPr>
        <w:rPr>
          <w:rFonts w:ascii="Century Gothic" w:hAnsi="Century Gothic"/>
        </w:rPr>
      </w:pPr>
      <w:r w:rsidRPr="007F060A">
        <w:rPr>
          <w:rFonts w:ascii="Century Gothic" w:hAnsi="Century Gothic"/>
          <w:b/>
          <w:bCs/>
        </w:rPr>
        <w:t>Expanding Nature Based Solutions:</w:t>
      </w:r>
      <w:r w:rsidRPr="00DD315A">
        <w:rPr>
          <w:rFonts w:ascii="Century Gothic" w:hAnsi="Century Gothic"/>
        </w:rPr>
        <w:t xml:space="preserve"> </w:t>
      </w:r>
      <w:hyperlink r:id="rId10" w:history="1">
        <w:r w:rsidRPr="00DD315A">
          <w:rPr>
            <w:rStyle w:val="Hyperlink"/>
            <w:rFonts w:ascii="Century Gothic" w:hAnsi="Century Gothic"/>
          </w:rPr>
          <w:t>https://resources.ca.gov/Initiatives/Expanding-Nature-Based-Solutions</w:t>
        </w:r>
      </w:hyperlink>
    </w:p>
    <w:p w14:paraId="652DCC45" w14:textId="4664A2D0" w:rsidR="00DD315A" w:rsidRPr="00DD315A" w:rsidRDefault="00DD315A" w:rsidP="00DD315A">
      <w:pPr>
        <w:rPr>
          <w:rFonts w:ascii="Century Gothic" w:hAnsi="Century Gothic"/>
        </w:rPr>
      </w:pPr>
      <w:r w:rsidRPr="007F060A">
        <w:rPr>
          <w:rFonts w:ascii="Century Gothic" w:hAnsi="Century Gothic"/>
          <w:b/>
          <w:bCs/>
        </w:rPr>
        <w:t>Nature-Based Solutions Climate Targets:</w:t>
      </w:r>
      <w:r w:rsidRPr="00DD315A">
        <w:rPr>
          <w:rFonts w:ascii="Century Gothic" w:hAnsi="Century Gothic"/>
        </w:rPr>
        <w:t xml:space="preserve"> </w:t>
      </w:r>
      <w:hyperlink r:id="rId11" w:history="1">
        <w:r w:rsidRPr="00DD315A">
          <w:rPr>
            <w:rStyle w:val="Hyperlink"/>
            <w:rFonts w:ascii="Century Gothic" w:hAnsi="Century Gothic"/>
          </w:rPr>
          <w:t>https://resources.ca.gov/-/media/CNRA-Website/Files/Initiatives/Expanding-Nature-Based-Solutions/Californias-NBS-Climate-Targets-2024.pdf</w:t>
        </w:r>
      </w:hyperlink>
      <w:r w:rsidRPr="00DD315A">
        <w:rPr>
          <w:rFonts w:ascii="Century Gothic" w:hAnsi="Century Gothic"/>
        </w:rPr>
        <w:t xml:space="preserve"> </w:t>
      </w:r>
    </w:p>
    <w:p w14:paraId="6DC8F4FC" w14:textId="3587371B" w:rsidR="00DD315A" w:rsidRDefault="00DD315A" w:rsidP="00DD315A">
      <w:pPr>
        <w:rPr>
          <w:rFonts w:ascii="Century Gothic" w:hAnsi="Century Gothic"/>
        </w:rPr>
      </w:pPr>
      <w:r w:rsidRPr="007F060A">
        <w:rPr>
          <w:rFonts w:ascii="Century Gothic" w:hAnsi="Century Gothic"/>
          <w:b/>
          <w:bCs/>
        </w:rPr>
        <w:t>Nature-Based Solutions Climate Targets FAQ:</w:t>
      </w:r>
      <w:r w:rsidRPr="00DD315A">
        <w:rPr>
          <w:rFonts w:ascii="Century Gothic" w:hAnsi="Century Gothic"/>
        </w:rPr>
        <w:t xml:space="preserve"> </w:t>
      </w:r>
      <w:hyperlink r:id="rId12" w:history="1">
        <w:r w:rsidRPr="00DD315A">
          <w:rPr>
            <w:rStyle w:val="Hyperlink"/>
            <w:rFonts w:ascii="Century Gothic" w:hAnsi="Century Gothic"/>
          </w:rPr>
          <w:t>https://resources.ca.gov/-/media/CNRA-Website/Files/Initiatives/Expanding-Nature-Based-Solutions/NBS-Climate-Targets-FAQ.pdf</w:t>
        </w:r>
      </w:hyperlink>
      <w:r w:rsidRPr="00DD315A">
        <w:rPr>
          <w:rFonts w:ascii="Century Gothic" w:hAnsi="Century Gothic"/>
        </w:rPr>
        <w:t xml:space="preserve"> </w:t>
      </w:r>
    </w:p>
    <w:p w14:paraId="5E786A0A" w14:textId="3E44748B" w:rsidR="00400B57" w:rsidRDefault="00400B57" w:rsidP="00DD31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2022 Natural and Working Lands Climate Smart Strategy: </w:t>
      </w:r>
      <w:hyperlink r:id="rId13" w:history="1">
        <w:r w:rsidR="00B56D23" w:rsidRPr="00B56D23">
          <w:rPr>
            <w:rStyle w:val="Hyperlink"/>
            <w:rFonts w:ascii="Century Gothic" w:hAnsi="Century Gothic"/>
          </w:rPr>
          <w:t>https://resources.ca.gov/-/media/CNRA-Website/Files/Initiatives/Expanding-Nature-Based-Solutions/CNRA-Report-2022---Final_Accessible.pdf</w:t>
        </w:r>
      </w:hyperlink>
      <w:r w:rsidR="00B56D23">
        <w:rPr>
          <w:rFonts w:ascii="Century Gothic" w:hAnsi="Century Gothic"/>
          <w:b/>
          <w:bCs/>
        </w:rPr>
        <w:t xml:space="preserve"> </w:t>
      </w:r>
    </w:p>
    <w:p w14:paraId="1F516ACE" w14:textId="5C10F1CD" w:rsidR="00DC377B" w:rsidRDefault="00400B57" w:rsidP="00DC377B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2022 Scoping Plan:</w:t>
      </w:r>
      <w:r w:rsidR="003126DB">
        <w:rPr>
          <w:rFonts w:ascii="Century Gothic" w:hAnsi="Century Gothic"/>
          <w:b/>
          <w:bCs/>
        </w:rPr>
        <w:t xml:space="preserve"> </w:t>
      </w:r>
      <w:hyperlink r:id="rId14" w:history="1">
        <w:r w:rsidR="00050620" w:rsidRPr="00050620">
          <w:rPr>
            <w:rStyle w:val="Hyperlink"/>
            <w:rFonts w:ascii="Century Gothic" w:hAnsi="Century Gothic"/>
          </w:rPr>
          <w:t>https://ww2.arb.ca.gov/our-work/programs/ab-32-climate-change-scoping-plan/2022-scoping-plan-documents</w:t>
        </w:r>
      </w:hyperlink>
      <w:r w:rsidR="00050620">
        <w:rPr>
          <w:rFonts w:ascii="Century Gothic" w:hAnsi="Century Gothic"/>
          <w:b/>
          <w:bCs/>
        </w:rPr>
        <w:t xml:space="preserve"> </w:t>
      </w:r>
    </w:p>
    <w:p w14:paraId="1EBF228E" w14:textId="256DA5C3" w:rsidR="00DC377B" w:rsidRDefault="00050620" w:rsidP="00DD31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2021 </w:t>
      </w:r>
      <w:r w:rsidR="00DC377B">
        <w:rPr>
          <w:rFonts w:ascii="Century Gothic" w:hAnsi="Century Gothic"/>
          <w:b/>
          <w:bCs/>
        </w:rPr>
        <w:t xml:space="preserve">Climate Adaptation Strategy: </w:t>
      </w:r>
      <w:hyperlink r:id="rId15" w:history="1">
        <w:r w:rsidR="00DC377B" w:rsidRPr="00DC377B">
          <w:rPr>
            <w:rStyle w:val="Hyperlink"/>
            <w:rFonts w:ascii="Century Gothic" w:hAnsi="Century Gothic"/>
          </w:rPr>
          <w:t>https://climateresilience.ca.gov/</w:t>
        </w:r>
      </w:hyperlink>
      <w:r w:rsidR="00DC377B">
        <w:rPr>
          <w:rFonts w:ascii="Century Gothic" w:hAnsi="Century Gothic"/>
          <w:b/>
          <w:bCs/>
        </w:rPr>
        <w:t xml:space="preserve"> </w:t>
      </w:r>
    </w:p>
    <w:p w14:paraId="40EFBE16" w14:textId="2ABF8FF8" w:rsidR="00400B57" w:rsidRDefault="00400B57" w:rsidP="00DD31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Natural and Working Lands Inventory: </w:t>
      </w:r>
      <w:hyperlink r:id="rId16" w:history="1">
        <w:r w:rsidR="003126DB" w:rsidRPr="003126DB">
          <w:rPr>
            <w:rStyle w:val="Hyperlink"/>
            <w:rFonts w:ascii="Century Gothic" w:hAnsi="Century Gothic"/>
          </w:rPr>
          <w:t>https://ww2.arb.ca.gov/nwl-inventory</w:t>
        </w:r>
      </w:hyperlink>
      <w:r w:rsidR="003126DB">
        <w:rPr>
          <w:rFonts w:ascii="Century Gothic" w:hAnsi="Century Gothic"/>
          <w:b/>
          <w:bCs/>
        </w:rPr>
        <w:t xml:space="preserve"> </w:t>
      </w:r>
    </w:p>
    <w:p w14:paraId="15F909CF" w14:textId="2455CFB9" w:rsidR="00D22622" w:rsidRDefault="00D22622" w:rsidP="00DD315A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Targets: </w:t>
      </w:r>
    </w:p>
    <w:p w14:paraId="1445BF4B" w14:textId="41A33588" w:rsidR="00D22622" w:rsidRPr="00D22622" w:rsidRDefault="00D22622" w:rsidP="00D22622">
      <w:pPr>
        <w:rPr>
          <w:rFonts w:ascii="Century Gothic" w:hAnsi="Century Gothic"/>
        </w:rPr>
      </w:pPr>
      <w:r w:rsidRPr="00D22622">
        <w:rPr>
          <w:rFonts w:ascii="Century Gothic" w:hAnsi="Century Gothic"/>
          <w:b/>
          <w:bCs/>
        </w:rPr>
        <w:t xml:space="preserve">Appendix 1 - Methodology: </w:t>
      </w:r>
      <w:hyperlink r:id="rId17" w:history="1">
        <w:r w:rsidR="0062703A" w:rsidRPr="00E95408">
          <w:rPr>
            <w:rStyle w:val="Hyperlink"/>
            <w:rFonts w:ascii="Century Gothic" w:hAnsi="Century Gothic"/>
          </w:rPr>
          <w:t>https://resources.ca.gov/-/media/CNRA-Website/Files/Initiatives/Expanding-Nature-Based-Solutions/NBS-Climate-Targets-Appendix-1---Methodology.pdf</w:t>
        </w:r>
      </w:hyperlink>
      <w:r w:rsidR="0062703A">
        <w:rPr>
          <w:rFonts w:ascii="Century Gothic" w:hAnsi="Century Gothic"/>
        </w:rPr>
        <w:t xml:space="preserve"> </w:t>
      </w:r>
    </w:p>
    <w:p w14:paraId="52C85DB0" w14:textId="77777777" w:rsidR="00D22622" w:rsidRPr="00D22622" w:rsidRDefault="00D22622" w:rsidP="00CE0B6D">
      <w:pPr>
        <w:spacing w:after="0"/>
        <w:rPr>
          <w:rFonts w:ascii="Century Gothic" w:hAnsi="Century Gothic"/>
          <w:b/>
          <w:bCs/>
        </w:rPr>
      </w:pPr>
    </w:p>
    <w:p w14:paraId="6BBF00AD" w14:textId="7859D4E6" w:rsidR="00D22622" w:rsidRPr="00D22622" w:rsidRDefault="00D22622" w:rsidP="00D22622">
      <w:pPr>
        <w:rPr>
          <w:rFonts w:ascii="Century Gothic" w:hAnsi="Century Gothic"/>
          <w:b/>
          <w:bCs/>
        </w:rPr>
      </w:pPr>
      <w:r w:rsidRPr="00D22622">
        <w:rPr>
          <w:rFonts w:ascii="Century Gothic" w:hAnsi="Century Gothic"/>
          <w:b/>
          <w:bCs/>
        </w:rPr>
        <w:t xml:space="preserve">Appendix 2 - Target Alignment Table: </w:t>
      </w:r>
      <w:hyperlink r:id="rId18" w:history="1">
        <w:r w:rsidR="0062703A" w:rsidRPr="00E95408">
          <w:rPr>
            <w:rStyle w:val="Hyperlink"/>
            <w:rFonts w:ascii="Century Gothic" w:hAnsi="Century Gothic"/>
          </w:rPr>
          <w:t>https://resources.ca.gov/-/media/CNRA-Website/Files/Initiatives/Expanding-Nature-Based-Solutions/NBS-Climate-Targets-Appendix-2---Target-Alignment-Table.pdf</w:t>
        </w:r>
      </w:hyperlink>
      <w:r w:rsidR="0062703A">
        <w:rPr>
          <w:rFonts w:ascii="Century Gothic" w:hAnsi="Century Gothic"/>
        </w:rPr>
        <w:t xml:space="preserve"> </w:t>
      </w:r>
    </w:p>
    <w:p w14:paraId="1989E197" w14:textId="77777777" w:rsidR="00D22622" w:rsidRPr="00D22622" w:rsidRDefault="00D22622" w:rsidP="00CE0B6D">
      <w:pPr>
        <w:spacing w:after="0"/>
        <w:rPr>
          <w:rFonts w:ascii="Century Gothic" w:hAnsi="Century Gothic"/>
          <w:b/>
          <w:bCs/>
        </w:rPr>
      </w:pPr>
    </w:p>
    <w:p w14:paraId="3729A851" w14:textId="2978FAAB" w:rsidR="00DD315A" w:rsidRPr="00CE0B6D" w:rsidRDefault="00D22622" w:rsidP="00DD315A">
      <w:pPr>
        <w:rPr>
          <w:rFonts w:ascii="Century Gothic" w:hAnsi="Century Gothic"/>
          <w:b/>
          <w:bCs/>
        </w:rPr>
      </w:pPr>
      <w:r w:rsidRPr="00D22622">
        <w:rPr>
          <w:rFonts w:ascii="Century Gothic" w:hAnsi="Century Gothic"/>
          <w:b/>
          <w:bCs/>
        </w:rPr>
        <w:lastRenderedPageBreak/>
        <w:t xml:space="preserve">Appendix 3: Expert Advisory Committee Recommendations: </w:t>
      </w:r>
      <w:hyperlink r:id="rId19" w:history="1">
        <w:r w:rsidR="0062703A" w:rsidRPr="00E95408">
          <w:rPr>
            <w:rStyle w:val="Hyperlink"/>
            <w:rFonts w:ascii="Century Gothic" w:hAnsi="Century Gothic"/>
          </w:rPr>
          <w:t>https://resources.ca.gov/-/media/CNRA-Website/Files/Initiatives/Expanding-Nature-Based-Solutions/1757_EAC_Recommendations_Implementation_Targets_for_NWL.pdf</w:t>
        </w:r>
      </w:hyperlink>
      <w:r w:rsidR="0062703A">
        <w:rPr>
          <w:rFonts w:ascii="Century Gothic" w:hAnsi="Century Gothic"/>
        </w:rPr>
        <w:t xml:space="preserve"> </w:t>
      </w:r>
    </w:p>
    <w:p w14:paraId="08679B92" w14:textId="77777777" w:rsidR="00D057A5" w:rsidRPr="007F060A" w:rsidRDefault="00D057A5" w:rsidP="00CE0B6D">
      <w:pPr>
        <w:pStyle w:val="ListParagraph"/>
        <w:ind w:left="0"/>
        <w:rPr>
          <w:rFonts w:ascii="Century Gothic" w:hAnsi="Century Gothic"/>
          <w:b/>
          <w:bCs/>
        </w:rPr>
      </w:pPr>
      <w:r w:rsidRPr="007F060A">
        <w:rPr>
          <w:rFonts w:ascii="Century Gothic" w:hAnsi="Century Gothic"/>
          <w:b/>
          <w:bCs/>
        </w:rPr>
        <w:t>Amanda Hansen, Deputy Secretary, Climate Change</w:t>
      </w:r>
    </w:p>
    <w:p w14:paraId="1452A40E" w14:textId="4C9F87AD" w:rsidR="00DC2187" w:rsidRDefault="00DC2187" w:rsidP="00CE0B6D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Bio: </w:t>
      </w:r>
      <w:hyperlink r:id="rId20" w:history="1">
        <w:r w:rsidRPr="00486C9D">
          <w:rPr>
            <w:rStyle w:val="Hyperlink"/>
            <w:rFonts w:ascii="Century Gothic" w:hAnsi="Century Gothic"/>
          </w:rPr>
          <w:t>https://resources.ca.gov/About-Us/Who-We-Are/Deputy-Secretary-for-Climate-Change</w:t>
        </w:r>
      </w:hyperlink>
      <w:r>
        <w:rPr>
          <w:rFonts w:ascii="Century Gothic" w:hAnsi="Century Gothic"/>
        </w:rPr>
        <w:t xml:space="preserve"> </w:t>
      </w:r>
    </w:p>
    <w:p w14:paraId="78571EDE" w14:textId="05C4D766" w:rsidR="007F060A" w:rsidRPr="007F060A" w:rsidRDefault="007F060A" w:rsidP="00CE0B6D">
      <w:pPr>
        <w:pStyle w:val="ListParagraph"/>
        <w:ind w:left="0"/>
        <w:rPr>
          <w:rFonts w:ascii="Century Gothic" w:hAnsi="Century Gothic"/>
        </w:rPr>
      </w:pPr>
      <w:r w:rsidRPr="007F060A">
        <w:rPr>
          <w:rFonts w:ascii="Century Gothic" w:hAnsi="Century Gothic"/>
        </w:rPr>
        <w:t xml:space="preserve">California Natural Resources Agency: </w:t>
      </w:r>
      <w:hyperlink r:id="rId21" w:history="1">
        <w:r w:rsidRPr="007F060A">
          <w:rPr>
            <w:rStyle w:val="Hyperlink"/>
            <w:rFonts w:ascii="Century Gothic" w:hAnsi="Century Gothic"/>
          </w:rPr>
          <w:t>https://resources.ca.gov/</w:t>
        </w:r>
      </w:hyperlink>
      <w:r w:rsidRPr="007F060A">
        <w:rPr>
          <w:rFonts w:ascii="Century Gothic" w:hAnsi="Century Gothic"/>
        </w:rPr>
        <w:t xml:space="preserve"> </w:t>
      </w:r>
    </w:p>
    <w:p w14:paraId="12ECD2A8" w14:textId="77777777" w:rsidR="00A70A3F" w:rsidRPr="007F060A" w:rsidRDefault="00A70A3F" w:rsidP="00CE0B6D">
      <w:pPr>
        <w:pStyle w:val="ListParagraph"/>
        <w:spacing w:after="0"/>
        <w:ind w:left="0"/>
        <w:rPr>
          <w:rFonts w:ascii="Century Gothic" w:hAnsi="Century Gothic"/>
          <w:b/>
          <w:bCs/>
        </w:rPr>
      </w:pPr>
    </w:p>
    <w:p w14:paraId="3E03B855" w14:textId="25405826" w:rsidR="00A70A3F" w:rsidRPr="006F3E70" w:rsidRDefault="00D057A5" w:rsidP="00CE0B6D">
      <w:pPr>
        <w:spacing w:after="0"/>
        <w:ind w:left="-360" w:firstLine="360"/>
        <w:rPr>
          <w:rFonts w:ascii="Century Gothic" w:hAnsi="Century Gothic"/>
          <w:b/>
          <w:bCs/>
        </w:rPr>
      </w:pPr>
      <w:r w:rsidRPr="006F3E70">
        <w:rPr>
          <w:rFonts w:ascii="Century Gothic" w:hAnsi="Century Gothic"/>
          <w:b/>
          <w:bCs/>
        </w:rPr>
        <w:t>Karen Ross, Secretary, California Department of Food and Agriculture</w:t>
      </w:r>
    </w:p>
    <w:p w14:paraId="52749508" w14:textId="1D1795AA" w:rsidR="00DC2187" w:rsidRDefault="00DC2187" w:rsidP="00CE0B6D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Bio: </w:t>
      </w:r>
      <w:hyperlink r:id="rId22" w:history="1">
        <w:r w:rsidRPr="00486C9D">
          <w:rPr>
            <w:rStyle w:val="Hyperlink"/>
            <w:rFonts w:ascii="Century Gothic" w:hAnsi="Century Gothic"/>
          </w:rPr>
          <w:t>https://www.cdfa.ca.gov/SecretaryBio.html</w:t>
        </w:r>
      </w:hyperlink>
      <w:r>
        <w:rPr>
          <w:rFonts w:ascii="Century Gothic" w:hAnsi="Century Gothic"/>
        </w:rPr>
        <w:t xml:space="preserve"> </w:t>
      </w:r>
    </w:p>
    <w:p w14:paraId="4B253BA8" w14:textId="3DB37160" w:rsidR="007F060A" w:rsidRPr="007F060A" w:rsidRDefault="007F060A" w:rsidP="00CE0B6D">
      <w:pPr>
        <w:pStyle w:val="ListParagraph"/>
        <w:ind w:left="0"/>
        <w:rPr>
          <w:rFonts w:ascii="Century Gothic" w:hAnsi="Century Gothic"/>
        </w:rPr>
      </w:pPr>
      <w:r w:rsidRPr="007F060A">
        <w:rPr>
          <w:rFonts w:ascii="Century Gothic" w:hAnsi="Century Gothic"/>
        </w:rPr>
        <w:t xml:space="preserve">California Department of Food and Agriculture: </w:t>
      </w:r>
      <w:hyperlink r:id="rId23" w:history="1">
        <w:r w:rsidRPr="007F060A">
          <w:rPr>
            <w:rStyle w:val="Hyperlink"/>
            <w:rFonts w:ascii="Century Gothic" w:hAnsi="Century Gothic"/>
          </w:rPr>
          <w:t>https://www.cdfa.ca.gov/</w:t>
        </w:r>
      </w:hyperlink>
      <w:r w:rsidRPr="007F060A">
        <w:rPr>
          <w:rFonts w:ascii="Century Gothic" w:hAnsi="Century Gothic"/>
        </w:rPr>
        <w:t xml:space="preserve"> </w:t>
      </w:r>
    </w:p>
    <w:p w14:paraId="7B426AAF" w14:textId="77777777" w:rsidR="00A70A3F" w:rsidRDefault="00A70A3F" w:rsidP="00CE0B6D">
      <w:pPr>
        <w:pStyle w:val="ListParagraph"/>
        <w:ind w:left="0"/>
        <w:rPr>
          <w:rFonts w:ascii="Century Gothic" w:hAnsi="Century Gothic"/>
        </w:rPr>
      </w:pPr>
    </w:p>
    <w:p w14:paraId="545911A9" w14:textId="7053B135" w:rsidR="00D057A5" w:rsidRPr="007F060A" w:rsidRDefault="00D057A5" w:rsidP="00CE0B6D">
      <w:pPr>
        <w:pStyle w:val="ListParagraph"/>
        <w:ind w:left="0"/>
        <w:rPr>
          <w:rFonts w:ascii="Century Gothic" w:hAnsi="Century Gothic"/>
          <w:b/>
          <w:bCs/>
        </w:rPr>
      </w:pPr>
      <w:r w:rsidRPr="007F060A">
        <w:rPr>
          <w:rFonts w:ascii="Century Gothic" w:hAnsi="Century Gothic"/>
          <w:b/>
          <w:bCs/>
        </w:rPr>
        <w:t xml:space="preserve">Liane Randolph, Chair, California Air Resources Board </w:t>
      </w:r>
    </w:p>
    <w:p w14:paraId="2A02F23D" w14:textId="5728EEB3" w:rsidR="007F060A" w:rsidRDefault="007F060A" w:rsidP="00CE0B6D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Bio: </w:t>
      </w:r>
      <w:hyperlink r:id="rId24" w:history="1">
        <w:r w:rsidRPr="00486C9D">
          <w:rPr>
            <w:rStyle w:val="Hyperlink"/>
            <w:rFonts w:ascii="Century Gothic" w:hAnsi="Century Gothic"/>
          </w:rPr>
          <w:t>https://ww2.arb.ca.gov/about/leadership/liane-m-randolph</w:t>
        </w:r>
      </w:hyperlink>
      <w:r>
        <w:rPr>
          <w:rFonts w:ascii="Century Gothic" w:hAnsi="Century Gothic"/>
        </w:rPr>
        <w:t xml:space="preserve"> </w:t>
      </w:r>
    </w:p>
    <w:p w14:paraId="642C4BEB" w14:textId="101BE487" w:rsidR="006C2454" w:rsidRDefault="007F060A" w:rsidP="00CE0B6D">
      <w:pPr>
        <w:pStyle w:val="ListParagraph"/>
        <w:ind w:left="0"/>
        <w:rPr>
          <w:rFonts w:ascii="Century Gothic" w:hAnsi="Century Gothic"/>
        </w:rPr>
      </w:pPr>
      <w:r>
        <w:rPr>
          <w:rFonts w:ascii="Century Gothic" w:hAnsi="Century Gothic"/>
        </w:rPr>
        <w:t xml:space="preserve">California Air Resources Board: </w:t>
      </w:r>
      <w:hyperlink r:id="rId25" w:history="1">
        <w:r w:rsidRPr="00486C9D">
          <w:rPr>
            <w:rStyle w:val="Hyperlink"/>
            <w:rFonts w:ascii="Century Gothic" w:hAnsi="Century Gothic"/>
          </w:rPr>
          <w:t>https://ww2.arb.ca.gov/</w:t>
        </w:r>
      </w:hyperlink>
      <w:r>
        <w:rPr>
          <w:rFonts w:ascii="Century Gothic" w:hAnsi="Century Gothic"/>
        </w:rPr>
        <w:t xml:space="preserve"> </w:t>
      </w:r>
    </w:p>
    <w:p w14:paraId="30C24FB7" w14:textId="77777777" w:rsidR="00CE0B6D" w:rsidRPr="00CE0B6D" w:rsidRDefault="00CE0B6D" w:rsidP="00CE0B6D">
      <w:pPr>
        <w:pStyle w:val="ListParagraph"/>
        <w:ind w:left="0"/>
        <w:rPr>
          <w:rFonts w:ascii="Century Gothic" w:hAnsi="Century Gothic"/>
        </w:rPr>
      </w:pPr>
    </w:p>
    <w:p w14:paraId="78075463" w14:textId="77777777" w:rsidR="00D057A5" w:rsidRPr="007F060A" w:rsidRDefault="00D057A5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  <w:b/>
          <w:bCs/>
        </w:rPr>
      </w:pPr>
      <w:r w:rsidRPr="007F060A">
        <w:rPr>
          <w:rFonts w:ascii="Century Gothic" w:eastAsia="Times New Roman" w:hAnsi="Century Gothic"/>
          <w:b/>
          <w:bCs/>
        </w:rPr>
        <w:t>Michelle Passaro, Director, The Nature Conservancy</w:t>
      </w:r>
    </w:p>
    <w:p w14:paraId="0C18B6C1" w14:textId="09AF3B32" w:rsidR="00A70A3F" w:rsidRDefault="007F060A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Bio:</w:t>
      </w:r>
      <w:hyperlink r:id="rId26" w:history="1">
        <w:r w:rsidRPr="00486C9D">
          <w:rPr>
            <w:rStyle w:val="Hyperlink"/>
            <w:rFonts w:ascii="Century Gothic" w:eastAsia="Times New Roman" w:hAnsi="Century Gothic"/>
          </w:rPr>
          <w:t>https://www.nature.org/en-us/about-us/who-we-are/our-people/michelle-passero/</w:t>
        </w:r>
      </w:hyperlink>
      <w:r>
        <w:rPr>
          <w:rFonts w:ascii="Century Gothic" w:eastAsia="Times New Roman" w:hAnsi="Century Gothic"/>
        </w:rPr>
        <w:t xml:space="preserve"> </w:t>
      </w:r>
    </w:p>
    <w:p w14:paraId="4D267381" w14:textId="77777777" w:rsidR="007F060A" w:rsidRDefault="007F060A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The Nature Conservancy: </w:t>
      </w:r>
      <w:hyperlink r:id="rId27" w:history="1">
        <w:r w:rsidRPr="00486C9D">
          <w:rPr>
            <w:rStyle w:val="Hyperlink"/>
            <w:rFonts w:ascii="Century Gothic" w:eastAsia="Times New Roman" w:hAnsi="Century Gothic"/>
          </w:rPr>
          <w:t>https://www.nature.org/en-us/</w:t>
        </w:r>
      </w:hyperlink>
      <w:r>
        <w:rPr>
          <w:rFonts w:ascii="Century Gothic" w:eastAsia="Times New Roman" w:hAnsi="Century Gothic"/>
        </w:rPr>
        <w:t xml:space="preserve"> </w:t>
      </w:r>
    </w:p>
    <w:p w14:paraId="23BE5390" w14:textId="77777777" w:rsidR="00D436A8" w:rsidRDefault="00D436A8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</w:p>
    <w:p w14:paraId="3925D8A3" w14:textId="0EBBCA43" w:rsidR="001A42D5" w:rsidRPr="00D436A8" w:rsidRDefault="001A42D5" w:rsidP="00CE0B6D">
      <w:pPr>
        <w:pStyle w:val="ListParagraph"/>
        <w:spacing w:after="0" w:line="240" w:lineRule="auto"/>
        <w:ind w:left="0"/>
        <w:rPr>
          <w:rFonts w:ascii="Century Gothic" w:eastAsia="Times New Roman" w:hAnsi="Century Gothic"/>
        </w:rPr>
      </w:pPr>
      <w:r w:rsidRPr="00D436A8">
        <w:rPr>
          <w:rFonts w:ascii="Century Gothic" w:eastAsia="Times New Roman" w:hAnsi="Century Gothic"/>
        </w:rPr>
        <w:t>California and nature-based climate solutions opportunities</w:t>
      </w:r>
    </w:p>
    <w:p w14:paraId="7BF4BC6E" w14:textId="77777777" w:rsidR="001A42D5" w:rsidRDefault="001A42D5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  <w:r w:rsidRPr="00D436A8">
        <w:rPr>
          <w:rFonts w:ascii="Century Gothic" w:eastAsia="Times New Roman" w:hAnsi="Century Gothic"/>
        </w:rPr>
        <w:t xml:space="preserve">Pathways to accelerate nature-based solutions: </w:t>
      </w:r>
      <w:hyperlink r:id="rId28" w:history="1">
        <w:r w:rsidRPr="00E95408">
          <w:rPr>
            <w:rStyle w:val="Hyperlink"/>
            <w:rFonts w:ascii="Century Gothic" w:eastAsia="Times New Roman" w:hAnsi="Century Gothic"/>
          </w:rPr>
          <w:t>https://www.nature.org/content/dam/tnc/nature/en/documents/TNC_Pathways_2020vf.pdf</w:t>
        </w:r>
      </w:hyperlink>
      <w:r>
        <w:rPr>
          <w:rFonts w:ascii="Century Gothic" w:eastAsia="Times New Roman" w:hAnsi="Century Gothic"/>
        </w:rPr>
        <w:t xml:space="preserve"> </w:t>
      </w:r>
    </w:p>
    <w:p w14:paraId="214D9A51" w14:textId="77777777" w:rsidR="001A42D5" w:rsidRDefault="001A42D5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</w:p>
    <w:p w14:paraId="44339C98" w14:textId="4EBE8476" w:rsidR="006C2454" w:rsidRPr="00116BA7" w:rsidRDefault="006C2454" w:rsidP="00CE0B6D">
      <w:pPr>
        <w:spacing w:after="0" w:line="240" w:lineRule="auto"/>
        <w:ind w:left="-360" w:firstLine="360"/>
        <w:rPr>
          <w:rFonts w:ascii="Century Gothic" w:eastAsia="Times New Roman" w:hAnsi="Century Gothic"/>
          <w:b/>
          <w:bCs/>
        </w:rPr>
      </w:pPr>
      <w:r w:rsidRPr="00116BA7">
        <w:rPr>
          <w:rFonts w:ascii="Century Gothic" w:eastAsia="Times New Roman" w:hAnsi="Century Gothic"/>
          <w:b/>
          <w:bCs/>
        </w:rPr>
        <w:t xml:space="preserve">Baani </w:t>
      </w:r>
      <w:proofErr w:type="spellStart"/>
      <w:r w:rsidRPr="00116BA7">
        <w:rPr>
          <w:rFonts w:ascii="Century Gothic" w:eastAsia="Times New Roman" w:hAnsi="Century Gothic"/>
          <w:b/>
          <w:bCs/>
        </w:rPr>
        <w:t>Behniwal</w:t>
      </w:r>
      <w:proofErr w:type="spellEnd"/>
      <w:r w:rsidRPr="00116BA7">
        <w:rPr>
          <w:rFonts w:ascii="Century Gothic" w:eastAsia="Times New Roman" w:hAnsi="Century Gothic"/>
          <w:b/>
          <w:bCs/>
        </w:rPr>
        <w:t xml:space="preserve">, Natural Sequestration Initiative Manager, The Climate Center </w:t>
      </w:r>
    </w:p>
    <w:p w14:paraId="0B0B4592" w14:textId="77777777" w:rsidR="006C2454" w:rsidRDefault="006C2454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Bio: </w:t>
      </w:r>
      <w:hyperlink r:id="rId29" w:history="1">
        <w:r w:rsidRPr="00486C9D">
          <w:rPr>
            <w:rStyle w:val="Hyperlink"/>
            <w:rFonts w:ascii="Century Gothic" w:eastAsia="Times New Roman" w:hAnsi="Century Gothic"/>
          </w:rPr>
          <w:t>https://theclimatecenter.org/about/people/baani-behniwal/</w:t>
        </w:r>
      </w:hyperlink>
      <w:r>
        <w:rPr>
          <w:rFonts w:ascii="Century Gothic" w:eastAsia="Times New Roman" w:hAnsi="Century Gothic"/>
        </w:rPr>
        <w:t xml:space="preserve"> </w:t>
      </w:r>
    </w:p>
    <w:p w14:paraId="5353781C" w14:textId="00181F14" w:rsidR="006C2454" w:rsidRPr="006C2454" w:rsidRDefault="006C2454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  <w:r w:rsidRPr="007F060A">
        <w:rPr>
          <w:rFonts w:ascii="Century Gothic" w:hAnsi="Century Gothic"/>
        </w:rPr>
        <w:t xml:space="preserve">The Climate Center: </w:t>
      </w:r>
      <w:hyperlink r:id="rId30" w:history="1">
        <w:r w:rsidRPr="007F060A">
          <w:rPr>
            <w:rStyle w:val="Hyperlink"/>
            <w:rFonts w:ascii="Century Gothic" w:hAnsi="Century Gothic"/>
          </w:rPr>
          <w:t>https://theclimatecenter.org/</w:t>
        </w:r>
      </w:hyperlink>
      <w:r w:rsidRPr="007F060A">
        <w:rPr>
          <w:rFonts w:ascii="Century Gothic" w:hAnsi="Century Gothic"/>
        </w:rPr>
        <w:t xml:space="preserve"> </w:t>
      </w:r>
    </w:p>
    <w:p w14:paraId="0DC650DC" w14:textId="77777777" w:rsidR="00A70A3F" w:rsidRPr="007F060A" w:rsidRDefault="00A70A3F" w:rsidP="00CE0B6D">
      <w:pPr>
        <w:spacing w:after="0" w:line="240" w:lineRule="auto"/>
        <w:rPr>
          <w:rFonts w:ascii="Century Gothic" w:eastAsia="Times New Roman" w:hAnsi="Century Gothic"/>
        </w:rPr>
      </w:pPr>
    </w:p>
    <w:p w14:paraId="4C3D4B8E" w14:textId="12A49B22" w:rsidR="00D057A5" w:rsidRPr="007F060A" w:rsidRDefault="00D057A5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  <w:b/>
          <w:bCs/>
        </w:rPr>
      </w:pPr>
      <w:r w:rsidRPr="007F060A">
        <w:rPr>
          <w:rFonts w:ascii="Century Gothic" w:eastAsia="Times New Roman" w:hAnsi="Century Gothic"/>
          <w:b/>
          <w:bCs/>
        </w:rPr>
        <w:t>Juan Altamirano, Director, Trust for Public Land</w:t>
      </w:r>
    </w:p>
    <w:p w14:paraId="122E00FB" w14:textId="258DA8FF" w:rsidR="007F060A" w:rsidRDefault="007F060A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Bio: </w:t>
      </w:r>
      <w:hyperlink r:id="rId31" w:history="1">
        <w:r w:rsidRPr="00486C9D">
          <w:rPr>
            <w:rStyle w:val="Hyperlink"/>
            <w:rFonts w:ascii="Century Gothic" w:eastAsia="Times New Roman" w:hAnsi="Century Gothic"/>
          </w:rPr>
          <w:t>https://www.tpl.org/media-room/trust-public-land-strengthens-california-land-conservation-and-government-relations-work</w:t>
        </w:r>
      </w:hyperlink>
      <w:r>
        <w:rPr>
          <w:rFonts w:ascii="Century Gothic" w:eastAsia="Times New Roman" w:hAnsi="Century Gothic"/>
        </w:rPr>
        <w:t xml:space="preserve"> </w:t>
      </w:r>
    </w:p>
    <w:p w14:paraId="01AFE7FB" w14:textId="2456D46A" w:rsidR="00A70A3F" w:rsidRPr="006C2454" w:rsidRDefault="007F060A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Trust for Public Land CA - </w:t>
      </w:r>
      <w:hyperlink r:id="rId32" w:history="1">
        <w:r w:rsidRPr="00486C9D">
          <w:rPr>
            <w:rStyle w:val="Hyperlink"/>
            <w:rFonts w:ascii="Century Gothic" w:eastAsia="Times New Roman" w:hAnsi="Century Gothic"/>
          </w:rPr>
          <w:t>https://www.tpl.org/state/california</w:t>
        </w:r>
      </w:hyperlink>
      <w:r>
        <w:rPr>
          <w:rFonts w:ascii="Century Gothic" w:eastAsia="Times New Roman" w:hAnsi="Century Gothic"/>
        </w:rPr>
        <w:t xml:space="preserve"> </w:t>
      </w:r>
    </w:p>
    <w:p w14:paraId="2F17F3D9" w14:textId="77777777" w:rsidR="007F060A" w:rsidRPr="007F060A" w:rsidRDefault="007F060A" w:rsidP="00CE0B6D">
      <w:pPr>
        <w:pStyle w:val="ListParagraph"/>
        <w:spacing w:after="0" w:line="240" w:lineRule="auto"/>
        <w:ind w:left="0"/>
        <w:contextualSpacing w:val="0"/>
        <w:rPr>
          <w:rFonts w:ascii="Century Gothic" w:eastAsia="Times New Roman" w:hAnsi="Century Gothic"/>
        </w:rPr>
      </w:pPr>
    </w:p>
    <w:p w14:paraId="5206CD81" w14:textId="208BF92B" w:rsidR="00DC0D01" w:rsidRPr="00BB279F" w:rsidRDefault="00D057A5" w:rsidP="00CE0B6D">
      <w:pPr>
        <w:pStyle w:val="ListParagraph"/>
        <w:ind w:left="0"/>
        <w:rPr>
          <w:b/>
          <w:bCs/>
        </w:rPr>
      </w:pPr>
      <w:r w:rsidRPr="00BB279F">
        <w:rPr>
          <w:rFonts w:ascii="Century Gothic" w:eastAsia="Times New Roman" w:hAnsi="Century Gothic"/>
          <w:b/>
          <w:bCs/>
        </w:rPr>
        <w:t>Jennifer Browning, U.S. Conservation Senior Director, Pew Charitable Trusts</w:t>
      </w:r>
    </w:p>
    <w:p w14:paraId="7AF028FD" w14:textId="36CA2F60" w:rsidR="00DC0D01" w:rsidRDefault="00DC0D01" w:rsidP="00CE0B6D">
      <w:pPr>
        <w:pStyle w:val="ListParagraph"/>
        <w:ind w:left="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Bio: </w:t>
      </w:r>
      <w:hyperlink r:id="rId33" w:history="1">
        <w:r w:rsidRPr="00486C9D">
          <w:rPr>
            <w:rStyle w:val="Hyperlink"/>
            <w:rFonts w:ascii="Century Gothic" w:eastAsia="Times New Roman" w:hAnsi="Century Gothic"/>
          </w:rPr>
          <w:t>https://www.pewtrusts.org/en/about/experts/jennifer-browning</w:t>
        </w:r>
      </w:hyperlink>
      <w:r>
        <w:rPr>
          <w:rFonts w:ascii="Century Gothic" w:eastAsia="Times New Roman" w:hAnsi="Century Gothic"/>
        </w:rPr>
        <w:t xml:space="preserve"> </w:t>
      </w:r>
    </w:p>
    <w:p w14:paraId="743BB376" w14:textId="795BC293" w:rsidR="006C2454" w:rsidRPr="00CE0B6D" w:rsidRDefault="00DC0D01" w:rsidP="00CE0B6D">
      <w:pPr>
        <w:pStyle w:val="ListParagraph"/>
        <w:ind w:left="0"/>
        <w:rPr>
          <w:rFonts w:ascii="Century Gothic" w:hAnsi="Century Gothic"/>
        </w:rPr>
      </w:pPr>
      <w:r w:rsidRPr="00DC0D01">
        <w:rPr>
          <w:rFonts w:ascii="Century Gothic" w:hAnsi="Century Gothic"/>
        </w:rPr>
        <w:t xml:space="preserve">The Pew Charitable Trusts: </w:t>
      </w:r>
      <w:hyperlink r:id="rId34" w:history="1">
        <w:r w:rsidRPr="00DC0D01">
          <w:rPr>
            <w:rStyle w:val="Hyperlink"/>
            <w:rFonts w:ascii="Century Gothic" w:hAnsi="Century Gothic"/>
          </w:rPr>
          <w:t>https://www.pewtrusts.org/en/</w:t>
        </w:r>
      </w:hyperlink>
      <w:r w:rsidRPr="00DC0D01">
        <w:rPr>
          <w:rFonts w:ascii="Century Gothic" w:hAnsi="Century Gothic"/>
        </w:rPr>
        <w:t xml:space="preserve"> </w:t>
      </w:r>
    </w:p>
    <w:sectPr w:rsidR="006C2454" w:rsidRPr="00CE0B6D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92921" w14:textId="77777777" w:rsidR="00CD70F8" w:rsidRDefault="00CD70F8" w:rsidP="00BB279F">
      <w:pPr>
        <w:spacing w:after="0" w:line="240" w:lineRule="auto"/>
      </w:pPr>
      <w:r>
        <w:separator/>
      </w:r>
    </w:p>
  </w:endnote>
  <w:endnote w:type="continuationSeparator" w:id="0">
    <w:p w14:paraId="7FC30C95" w14:textId="77777777" w:rsidR="00CD70F8" w:rsidRDefault="00CD70F8" w:rsidP="00BB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AFFB3" w14:textId="77777777" w:rsidR="00CD70F8" w:rsidRDefault="00CD70F8" w:rsidP="00BB279F">
      <w:pPr>
        <w:spacing w:after="0" w:line="240" w:lineRule="auto"/>
      </w:pPr>
      <w:r>
        <w:separator/>
      </w:r>
    </w:p>
  </w:footnote>
  <w:footnote w:type="continuationSeparator" w:id="0">
    <w:p w14:paraId="73D1A922" w14:textId="77777777" w:rsidR="00CD70F8" w:rsidRDefault="00CD70F8" w:rsidP="00BB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B8C67" w14:textId="1A6345D5" w:rsidR="00BB279F" w:rsidRDefault="00BB279F">
    <w:pPr>
      <w:pStyle w:val="Header"/>
    </w:pPr>
    <w:r>
      <w:rPr>
        <w:noProof/>
      </w:rPr>
      <w:drawing>
        <wp:inline distT="0" distB="0" distL="0" distR="0" wp14:anchorId="6D7ACCD9" wp14:editId="710B49EC">
          <wp:extent cx="1057275" cy="347921"/>
          <wp:effectExtent l="0" t="0" r="0" b="0"/>
          <wp:docPr id="1343469723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469723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7" cy="357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7CC3"/>
    <w:multiLevelType w:val="hybridMultilevel"/>
    <w:tmpl w:val="94D89034"/>
    <w:lvl w:ilvl="0" w:tplc="7C765AA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09A"/>
    <w:multiLevelType w:val="hybridMultilevel"/>
    <w:tmpl w:val="7CF06A12"/>
    <w:lvl w:ilvl="0" w:tplc="7C765AAA">
      <w:start w:val="2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8955D3"/>
    <w:multiLevelType w:val="hybridMultilevel"/>
    <w:tmpl w:val="12DA75C4"/>
    <w:lvl w:ilvl="0" w:tplc="69545C3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5183B"/>
    <w:multiLevelType w:val="hybridMultilevel"/>
    <w:tmpl w:val="2AFE9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9920323">
    <w:abstractNumId w:val="3"/>
  </w:num>
  <w:num w:numId="2" w16cid:durableId="1068041103">
    <w:abstractNumId w:val="2"/>
  </w:num>
  <w:num w:numId="3" w16cid:durableId="340812380">
    <w:abstractNumId w:val="0"/>
  </w:num>
  <w:num w:numId="4" w16cid:durableId="1356809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A5"/>
    <w:rsid w:val="00050620"/>
    <w:rsid w:val="00116BA7"/>
    <w:rsid w:val="001A42D5"/>
    <w:rsid w:val="002E4730"/>
    <w:rsid w:val="003126DB"/>
    <w:rsid w:val="00342099"/>
    <w:rsid w:val="003832BD"/>
    <w:rsid w:val="00392A71"/>
    <w:rsid w:val="00400B57"/>
    <w:rsid w:val="0040406A"/>
    <w:rsid w:val="00536F29"/>
    <w:rsid w:val="00543E0A"/>
    <w:rsid w:val="005D02B3"/>
    <w:rsid w:val="0062703A"/>
    <w:rsid w:val="006573E4"/>
    <w:rsid w:val="006C2454"/>
    <w:rsid w:val="006F3E70"/>
    <w:rsid w:val="0077604D"/>
    <w:rsid w:val="007C0917"/>
    <w:rsid w:val="007F060A"/>
    <w:rsid w:val="008D0B46"/>
    <w:rsid w:val="00A70A3F"/>
    <w:rsid w:val="00AA690B"/>
    <w:rsid w:val="00B56D23"/>
    <w:rsid w:val="00BB279F"/>
    <w:rsid w:val="00CA6F88"/>
    <w:rsid w:val="00CD70F8"/>
    <w:rsid w:val="00CE0B6D"/>
    <w:rsid w:val="00CF4C50"/>
    <w:rsid w:val="00D057A5"/>
    <w:rsid w:val="00D22622"/>
    <w:rsid w:val="00D436A8"/>
    <w:rsid w:val="00D639FB"/>
    <w:rsid w:val="00DC0D01"/>
    <w:rsid w:val="00DC2187"/>
    <w:rsid w:val="00DC377B"/>
    <w:rsid w:val="00DD315A"/>
    <w:rsid w:val="00E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0EEC0"/>
  <w15:docId w15:val="{BDA6AA78-332C-4E07-8472-3FE2DEF9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A5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5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5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57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7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3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15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36F29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character" w:customStyle="1" w:styleId="normaltextrun">
    <w:name w:val="normaltextrun"/>
    <w:basedOn w:val="DefaultParagraphFont"/>
    <w:rsid w:val="00536F29"/>
  </w:style>
  <w:style w:type="paragraph" w:styleId="Header">
    <w:name w:val="header"/>
    <w:basedOn w:val="Normal"/>
    <w:link w:val="HeaderChar"/>
    <w:uiPriority w:val="99"/>
    <w:unhideWhenUsed/>
    <w:rsid w:val="00BB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9F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BB2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9F"/>
    <w:rPr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383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3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2BD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2BD"/>
    <w:rPr>
      <w:b/>
      <w:bCs/>
      <w:kern w:val="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00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ca.gov/2024/05/02/national-monument-expansions-bring-california-closer-to-conservation-milestone/" TargetMode="External"/><Relationship Id="rId13" Type="http://schemas.openxmlformats.org/officeDocument/2006/relationships/hyperlink" Target="https://resources.ca.gov/-/media/CNRA-Website/Files/Initiatives/Expanding-Nature-Based-Solutions/CNRA-Report-2022---Final_Accessible.pdf" TargetMode="External"/><Relationship Id="rId18" Type="http://schemas.openxmlformats.org/officeDocument/2006/relationships/hyperlink" Target="https://resources.ca.gov/-/media/CNRA-Website/Files/Initiatives/Expanding-Nature-Based-Solutions/NBS-Climate-Targets-Appendix-2---Target-Alignment-Table.pdf" TargetMode="External"/><Relationship Id="rId26" Type="http://schemas.openxmlformats.org/officeDocument/2006/relationships/hyperlink" Target="https://www.nature.org/en-us/about-us/who-we-are/our-people/michelle-passe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ources.ca.gov/" TargetMode="External"/><Relationship Id="rId34" Type="http://schemas.openxmlformats.org/officeDocument/2006/relationships/hyperlink" Target="https://www.pewtrusts.org/en/" TargetMode="External"/><Relationship Id="rId7" Type="http://schemas.openxmlformats.org/officeDocument/2006/relationships/hyperlink" Target="https://resources.ca.gov/About-Us/Secretary-Speaker-Series" TargetMode="External"/><Relationship Id="rId12" Type="http://schemas.openxmlformats.org/officeDocument/2006/relationships/hyperlink" Target="https://resources.ca.gov/-/media/CNRA-Website/Files/Initiatives/Expanding-Nature-Based-Solutions/NBS-Climate-Targets-FAQ.pdf" TargetMode="External"/><Relationship Id="rId17" Type="http://schemas.openxmlformats.org/officeDocument/2006/relationships/hyperlink" Target="https://resources.ca.gov/-/media/CNRA-Website/Files/Initiatives/Expanding-Nature-Based-Solutions/NBS-Climate-Targets-Appendix-1---Methodology.pdf" TargetMode="External"/><Relationship Id="rId25" Type="http://schemas.openxmlformats.org/officeDocument/2006/relationships/hyperlink" Target="https://ww2.arb.ca.gov/" TargetMode="External"/><Relationship Id="rId33" Type="http://schemas.openxmlformats.org/officeDocument/2006/relationships/hyperlink" Target="https://www.pewtrusts.org/en/about/experts/jennifer-brow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2.arb.ca.gov/nwl-inventory" TargetMode="External"/><Relationship Id="rId20" Type="http://schemas.openxmlformats.org/officeDocument/2006/relationships/hyperlink" Target="https://resources.ca.gov/About-Us/Who-We-Are/Deputy-Secretary-for-Climate-Change" TargetMode="External"/><Relationship Id="rId29" Type="http://schemas.openxmlformats.org/officeDocument/2006/relationships/hyperlink" Target="https://theclimatecenter.org/about/people/baani-behniw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ources.ca.gov/-/media/CNRA-Website/Files/Initiatives/Expanding-Nature-Based-Solutions/Californias-NBS-Climate-Targets-2024.pdf" TargetMode="External"/><Relationship Id="rId24" Type="http://schemas.openxmlformats.org/officeDocument/2006/relationships/hyperlink" Target="https://ww2.arb.ca.gov/about/leadership/liane-m-randolph" TargetMode="External"/><Relationship Id="rId32" Type="http://schemas.openxmlformats.org/officeDocument/2006/relationships/hyperlink" Target="https://www.tpl.org/state/california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limateresilience.ca.gov/" TargetMode="External"/><Relationship Id="rId23" Type="http://schemas.openxmlformats.org/officeDocument/2006/relationships/hyperlink" Target="https://www.cdfa.ca.gov/" TargetMode="External"/><Relationship Id="rId28" Type="http://schemas.openxmlformats.org/officeDocument/2006/relationships/hyperlink" Target="https://www.nature.org/content/dam/tnc/nature/en/documents/TNC_Pathways_2020vf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ources.ca.gov/Initiatives/Expanding-Nature-Based-Solutions" TargetMode="External"/><Relationship Id="rId19" Type="http://schemas.openxmlformats.org/officeDocument/2006/relationships/hyperlink" Target="https://resources.ca.gov/-/media/CNRA-Website/Files/Initiatives/Expanding-Nature-Based-Solutions/1757_EAC_Recommendations_Implementation_Targets_for_NWL.pdf" TargetMode="External"/><Relationship Id="rId31" Type="http://schemas.openxmlformats.org/officeDocument/2006/relationships/hyperlink" Target="https://www.tpl.org/media-room/trust-public-land-strengthens-california-land-conservation-and-government-relations-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ca.gov/About-Us/Secretary-Crowfoot" TargetMode="External"/><Relationship Id="rId14" Type="http://schemas.openxmlformats.org/officeDocument/2006/relationships/hyperlink" Target="https://ww2.arb.ca.gov/our-work/programs/ab-32-climate-change-scoping-plan/2022-scoping-plan-documents" TargetMode="External"/><Relationship Id="rId22" Type="http://schemas.openxmlformats.org/officeDocument/2006/relationships/hyperlink" Target="https://www.cdfa.ca.gov/SecretaryBio.html" TargetMode="External"/><Relationship Id="rId27" Type="http://schemas.openxmlformats.org/officeDocument/2006/relationships/hyperlink" Target="https://www.nature.org/en-us/" TargetMode="External"/><Relationship Id="rId30" Type="http://schemas.openxmlformats.org/officeDocument/2006/relationships/hyperlink" Target="https://theclimatecenter.org/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5216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Gita@CNRA</dc:creator>
  <cp:keywords/>
  <dc:description/>
  <cp:lastModifiedBy>Wong, Jared@CNRA</cp:lastModifiedBy>
  <cp:revision>2</cp:revision>
  <dcterms:created xsi:type="dcterms:W3CDTF">2024-05-06T19:36:00Z</dcterms:created>
  <dcterms:modified xsi:type="dcterms:W3CDTF">2024-05-06T19:36:00Z</dcterms:modified>
</cp:coreProperties>
</file>