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6A" w:rsidRPr="00BA6A6A" w:rsidRDefault="00BA6A6A" w:rsidP="00BA6A6A">
      <w:pPr>
        <w:jc w:val="center"/>
        <w:rPr>
          <w:b/>
          <w:bCs/>
        </w:rPr>
      </w:pPr>
      <w:bookmarkStart w:id="0" w:name="_Toc89834244"/>
      <w:bookmarkStart w:id="1" w:name="_Toc88904095"/>
      <w:bookmarkStart w:id="2" w:name="_Toc108410724"/>
      <w:bookmarkStart w:id="3" w:name="_Toc109441839"/>
      <w:bookmarkStart w:id="4" w:name="_Toc474488880"/>
      <w:r w:rsidRPr="00BA6A6A">
        <w:rPr>
          <w:b/>
        </w:rPr>
        <w:t>APPENDIX A – CHECKLIST</w:t>
      </w:r>
      <w:bookmarkEnd w:id="0"/>
      <w:bookmarkEnd w:id="1"/>
      <w:bookmarkEnd w:id="2"/>
      <w:bookmarkEnd w:id="3"/>
      <w:r w:rsidRPr="00BA6A6A">
        <w:rPr>
          <w:b/>
        </w:rPr>
        <w:t xml:space="preserve"> FOR WHAT TO SUBMIT</w:t>
      </w:r>
      <w:bookmarkEnd w:id="4"/>
    </w:p>
    <w:p w:rsidR="00BA6A6A" w:rsidRPr="00BA6A6A" w:rsidRDefault="00BA6A6A" w:rsidP="00BA6A6A">
      <w:pPr>
        <w:jc w:val="both"/>
        <w:rPr>
          <w:rFonts w:cs="Arial"/>
          <w:b/>
          <w:bCs/>
          <w:sz w:val="16"/>
          <w:szCs w:val="16"/>
        </w:rPr>
      </w:pPr>
    </w:p>
    <w:p w:rsidR="00BA6A6A" w:rsidRPr="00BA6A6A" w:rsidRDefault="00BA6A6A" w:rsidP="00BA6A6A">
      <w:pPr>
        <w:jc w:val="both"/>
        <w:rPr>
          <w:rFonts w:cs="Arial"/>
          <w:bCs/>
          <w:sz w:val="22"/>
        </w:rPr>
      </w:pPr>
      <w:r w:rsidRPr="00BA6A6A">
        <w:rPr>
          <w:rFonts w:cs="Arial"/>
          <w:bCs/>
          <w:sz w:val="22"/>
        </w:rPr>
        <w:t xml:space="preserve">The following items, as applicable, make up the EEM Program Application Package.  All items must be submitted online through SOAR (see page ii for instructions).  In addition, you must submit 2 hardcopies (1 original and 1 copy) of the complete package assembled in the order listed below.  Binder clips only – no folders, binders or notebooks.  </w:t>
      </w:r>
    </w:p>
    <w:tbl>
      <w:tblPr>
        <w:tblW w:w="9603" w:type="dxa"/>
        <w:jc w:val="center"/>
        <w:tblLook w:val="0000" w:firstRow="0" w:lastRow="0" w:firstColumn="0" w:lastColumn="0" w:noHBand="0" w:noVBand="0"/>
      </w:tblPr>
      <w:tblGrid>
        <w:gridCol w:w="500"/>
        <w:gridCol w:w="7627"/>
        <w:gridCol w:w="41"/>
        <w:gridCol w:w="1420"/>
        <w:gridCol w:w="15"/>
      </w:tblGrid>
      <w:tr w:rsidR="00BA6A6A" w:rsidRPr="00BA6A6A" w:rsidTr="000A7BF6">
        <w:trPr>
          <w:trHeight w:hRule="exact" w:val="369"/>
          <w:jc w:val="center"/>
        </w:trPr>
        <w:tc>
          <w:tcPr>
            <w:tcW w:w="500" w:type="dxa"/>
            <w:tcBorders>
              <w:bottom w:val="single" w:sz="4" w:space="0" w:color="auto"/>
            </w:tcBorders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76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35" w:type="dxa"/>
            <w:gridSpan w:val="2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  <w:bCs/>
              </w:rPr>
            </w:pPr>
            <w:r w:rsidRPr="00BA6A6A">
              <w:rPr>
                <w:rFonts w:cs="Arial"/>
                <w:bCs/>
              </w:rPr>
              <w:t>Appendix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Application Form – Completed and Signed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B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Related Transportation Facility (RTF) Form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C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One Page Project Summary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Project Data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 xml:space="preserve">Project Evaluation: General Criteria &amp; Project Criteria Questions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Authorizing Resolution/Certification Letter from CEO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D or E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Eligibility for Nonprofit Applicants (see page 32)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 xml:space="preserve">Letter from the Lead Agency for the RTF 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F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Cost Estimate (Development or Acquisition Projects)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G or H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Property Data Sheet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I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Ownership Documents (Deeds, Tax Records, etc.)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Assessor’s Parcel Map(s) of all parcels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Project Timeline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Permit Approval Status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J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 xml:space="preserve">Environmental Review Documents for </w:t>
            </w:r>
            <w:r w:rsidRPr="00BA6A6A">
              <w:rPr>
                <w:rFonts w:cs="Arial"/>
                <w:b/>
                <w:bCs/>
                <w:sz w:val="22"/>
              </w:rPr>
              <w:t>EEM</w:t>
            </w:r>
            <w:r w:rsidRPr="00BA6A6A">
              <w:rPr>
                <w:rFonts w:cs="Arial"/>
                <w:bCs/>
                <w:sz w:val="22"/>
              </w:rPr>
              <w:t xml:space="preserve"> Project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  <w:r w:rsidRPr="00BA6A6A">
              <w:rPr>
                <w:rFonts w:cs="Arial"/>
              </w:rPr>
              <w:t>K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Location Map for EEM project and RTF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 xml:space="preserve">Photos of EEM Project Site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 xml:space="preserve">EEM Project Site Plans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Plant Palette (Projects with Plantings)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62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Letter from Certified Arborist, Registered Professional Forester or Landscape Architect (Projects with Plantings)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 xml:space="preserve">Letters/Agreements from Agencies with Jurisdiction 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Letters/Agreements from Entities to Perform O&amp;M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Letters of Endorsement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  <w:bCs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Acquisitions Only – in addition to the above: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  <w:bCs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82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ind w:left="720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Purchase Option Agreement or Willing Seller Letter (if a purchase option agreement has not been executed, submit Willing Se</w:t>
            </w:r>
            <w:bookmarkStart w:id="5" w:name="_GoBack"/>
            <w:bookmarkEnd w:id="5"/>
            <w:r w:rsidRPr="00BA6A6A">
              <w:rPr>
                <w:rFonts w:cs="Arial"/>
                <w:bCs/>
                <w:sz w:val="22"/>
              </w:rPr>
              <w:t>ller Letter)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  <w:bCs/>
              </w:rPr>
            </w:pPr>
            <w:r w:rsidRPr="00BA6A6A">
              <w:rPr>
                <w:rFonts w:cs="Arial"/>
                <w:bCs/>
              </w:rPr>
              <w:t>L</w:t>
            </w: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ind w:left="720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Appraisal (if available)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  <w:bCs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ind w:left="720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Stewardship Plan (if available)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  <w:tr w:rsidR="00BA6A6A" w:rsidRPr="00BA6A6A" w:rsidTr="000A7BF6">
        <w:trPr>
          <w:gridAfter w:val="1"/>
          <w:wAfter w:w="15" w:type="dxa"/>
          <w:trHeight w:hRule="exact"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A" w:rsidRPr="00BA6A6A" w:rsidRDefault="00BA6A6A" w:rsidP="00BA6A6A">
            <w:pPr>
              <w:jc w:val="center"/>
              <w:rPr>
                <w:rFonts w:cs="Aria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6A" w:rsidRPr="00BA6A6A" w:rsidRDefault="00BA6A6A" w:rsidP="00BA6A6A">
            <w:pPr>
              <w:spacing w:before="100" w:beforeAutospacing="1" w:after="100" w:afterAutospacing="1"/>
              <w:ind w:left="720"/>
              <w:rPr>
                <w:rFonts w:cs="Arial"/>
                <w:bCs/>
                <w:sz w:val="22"/>
              </w:rPr>
            </w:pPr>
            <w:r w:rsidRPr="00BA6A6A">
              <w:rPr>
                <w:rFonts w:cs="Arial"/>
                <w:bCs/>
                <w:sz w:val="22"/>
              </w:rPr>
              <w:t>Preliminary Title Report (if available)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6A" w:rsidRPr="00BA6A6A" w:rsidRDefault="00BA6A6A" w:rsidP="00BA6A6A">
            <w:pPr>
              <w:ind w:left="-101"/>
              <w:jc w:val="center"/>
              <w:rPr>
                <w:rFonts w:cs="Arial"/>
              </w:rPr>
            </w:pPr>
          </w:p>
        </w:tc>
      </w:tr>
    </w:tbl>
    <w:p w:rsidR="00BA6A6A" w:rsidRPr="00BA6A6A" w:rsidRDefault="00BA6A6A" w:rsidP="00BA6A6A">
      <w:pPr>
        <w:ind w:firstLine="720"/>
        <w:rPr>
          <w:rFonts w:cs="Arial"/>
          <w:b/>
          <w:bCs/>
        </w:rPr>
      </w:pPr>
    </w:p>
    <w:p w:rsidR="00B50C96" w:rsidRPr="00BA6A6A" w:rsidRDefault="00BA6A6A" w:rsidP="00BA6A6A">
      <w:r w:rsidRPr="00BA6A6A">
        <w:rPr>
          <w:rFonts w:cs="Arial"/>
          <w:b/>
          <w:bCs/>
        </w:rPr>
        <w:t>Incomplete applications may not be evaluated or considered for funding.</w:t>
      </w:r>
    </w:p>
    <w:sectPr w:rsidR="00B50C96" w:rsidRPr="00BA6A6A" w:rsidSect="002167C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6"/>
    <w:rsid w:val="002167C6"/>
    <w:rsid w:val="00B50C96"/>
    <w:rsid w:val="00B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54CB3-BD03-4F27-8657-A53AAEE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67C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67C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Carol@CNRA</dc:creator>
  <cp:keywords/>
  <dc:description/>
  <cp:lastModifiedBy>Carter, Carol@CNRA</cp:lastModifiedBy>
  <cp:revision>2</cp:revision>
  <dcterms:created xsi:type="dcterms:W3CDTF">2018-03-30T18:59:00Z</dcterms:created>
  <dcterms:modified xsi:type="dcterms:W3CDTF">2018-04-02T23:47:00Z</dcterms:modified>
</cp:coreProperties>
</file>