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BD" w:rsidRPr="00FC05A1" w:rsidRDefault="007E40BD" w:rsidP="007E40BD">
      <w:pPr>
        <w:pStyle w:val="Heading2"/>
        <w:rPr>
          <w:b/>
          <w:bCs/>
          <w:sz w:val="24"/>
          <w:szCs w:val="24"/>
        </w:rPr>
      </w:pPr>
      <w:r w:rsidRPr="00FC05A1">
        <w:rPr>
          <w:b/>
          <w:bCs/>
          <w:sz w:val="24"/>
          <w:szCs w:val="24"/>
        </w:rPr>
        <w:t>APPLICATION CHECKLIST</w:t>
      </w:r>
    </w:p>
    <w:p w:rsidR="007E40BD" w:rsidRPr="00207356" w:rsidRDefault="007E40BD" w:rsidP="007E40BD">
      <w:pPr>
        <w:jc w:val="both"/>
        <w:rPr>
          <w:b/>
          <w:bCs/>
          <w:sz w:val="16"/>
          <w:szCs w:val="16"/>
          <w:highlight w:val="yellow"/>
        </w:rPr>
      </w:pPr>
    </w:p>
    <w:p w:rsidR="007E40BD" w:rsidRPr="00207356" w:rsidRDefault="007E40BD" w:rsidP="007E40BD">
      <w:pPr>
        <w:jc w:val="both"/>
        <w:rPr>
          <w:b/>
          <w:bCs/>
          <w:sz w:val="8"/>
          <w:szCs w:val="8"/>
          <w:highlight w:val="yellow"/>
        </w:rPr>
      </w:pPr>
    </w:p>
    <w:p w:rsidR="007E40BD" w:rsidRDefault="007E40BD" w:rsidP="007E40BD">
      <w:pPr>
        <w:jc w:val="both"/>
        <w:rPr>
          <w:bCs/>
          <w:sz w:val="19"/>
          <w:szCs w:val="19"/>
        </w:rPr>
      </w:pPr>
      <w:r w:rsidRPr="001319CA">
        <w:rPr>
          <w:b/>
          <w:bCs/>
          <w:sz w:val="19"/>
          <w:szCs w:val="19"/>
        </w:rPr>
        <w:t xml:space="preserve">Submit one Application Package for each </w:t>
      </w:r>
      <w:r w:rsidRPr="001319CA">
        <w:rPr>
          <w:b/>
          <w:bCs/>
          <w:sz w:val="19"/>
          <w:szCs w:val="19"/>
          <w:u w:val="single"/>
        </w:rPr>
        <w:t>Project</w:t>
      </w:r>
      <w:r w:rsidRPr="001319CA">
        <w:rPr>
          <w:b/>
          <w:bCs/>
          <w:sz w:val="19"/>
          <w:szCs w:val="19"/>
        </w:rPr>
        <w:t xml:space="preserve">.  </w:t>
      </w:r>
      <w:r w:rsidRPr="001319CA">
        <w:rPr>
          <w:bCs/>
          <w:sz w:val="19"/>
          <w:szCs w:val="19"/>
        </w:rPr>
        <w:t>Application Packages should be organized in the following order.  Clearly label each item.  The appropriate number of copies should be provided. Bind packages with binder clips only. Do not put in folders or notebooks.  All items will also be submitted online through SOAR (see page ii for instructions).</w:t>
      </w:r>
      <w:r>
        <w:rPr>
          <w:bCs/>
          <w:sz w:val="19"/>
          <w:szCs w:val="19"/>
        </w:rPr>
        <w:t xml:space="preserve"> </w:t>
      </w:r>
    </w:p>
    <w:p w:rsidR="007E40BD" w:rsidRPr="005A6E81" w:rsidRDefault="007E40BD" w:rsidP="007E40BD">
      <w:pPr>
        <w:jc w:val="both"/>
        <w:rPr>
          <w:b/>
          <w:bCs/>
          <w:sz w:val="19"/>
          <w:szCs w:val="19"/>
        </w:rPr>
      </w:pPr>
    </w:p>
    <w:p w:rsidR="007E40BD" w:rsidRPr="005A6E81" w:rsidRDefault="007E40BD" w:rsidP="007E40BD">
      <w:pPr>
        <w:rPr>
          <w:b/>
          <w:bCs/>
          <w:sz w:val="8"/>
          <w:szCs w:val="8"/>
        </w:rPr>
      </w:pPr>
    </w:p>
    <w:tbl>
      <w:tblPr>
        <w:tblW w:w="96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849"/>
        <w:gridCol w:w="762"/>
      </w:tblGrid>
      <w:tr w:rsidR="007E40BD" w:rsidRPr="00272071" w:rsidTr="007D40B6">
        <w:trPr>
          <w:trHeight w:val="369"/>
          <w:jc w:val="center"/>
        </w:trPr>
        <w:tc>
          <w:tcPr>
            <w:tcW w:w="9611" w:type="dxa"/>
            <w:gridSpan w:val="2"/>
            <w:tcBorders>
              <w:top w:val="nil"/>
              <w:left w:val="nil"/>
              <w:bottom w:val="single" w:sz="4" w:space="0" w:color="auto"/>
              <w:right w:val="nil"/>
            </w:tcBorders>
            <w:shd w:val="clear" w:color="auto" w:fill="F3F3F3"/>
            <w:vAlign w:val="center"/>
          </w:tcPr>
          <w:p w:rsidR="007E40BD" w:rsidRPr="001C1B8E" w:rsidRDefault="007E40BD" w:rsidP="007D40B6">
            <w:pPr>
              <w:rPr>
                <w:i/>
              </w:rPr>
            </w:pPr>
            <w:r w:rsidRPr="003806A2">
              <w:rPr>
                <w:b/>
                <w:bCs/>
                <w:i/>
              </w:rPr>
              <w:t>Submit two (2) unbound copies (one original and one copy) of all items besides CEQA (one only)</w:t>
            </w:r>
          </w:p>
        </w:tc>
      </w:tr>
      <w:tr w:rsidR="007E40BD" w:rsidRPr="005A6E81" w:rsidTr="007D40B6">
        <w:trPr>
          <w:trHeight w:val="515"/>
          <w:jc w:val="center"/>
        </w:trPr>
        <w:tc>
          <w:tcPr>
            <w:tcW w:w="8849" w:type="dxa"/>
            <w:tcBorders>
              <w:top w:val="single" w:sz="4" w:space="0" w:color="auto"/>
            </w:tcBorders>
            <w:shd w:val="clear" w:color="auto" w:fill="auto"/>
            <w:vAlign w:val="center"/>
          </w:tcPr>
          <w:p w:rsidR="007E40BD" w:rsidRPr="00B267E1" w:rsidRDefault="007E40BD" w:rsidP="007D40B6">
            <w:pPr>
              <w:rPr>
                <w:bCs/>
                <w:sz w:val="19"/>
                <w:szCs w:val="19"/>
              </w:rPr>
            </w:pPr>
            <w:r w:rsidRPr="00B267E1">
              <w:rPr>
                <w:b/>
                <w:bCs/>
              </w:rPr>
              <w:t xml:space="preserve">Completed Application </w:t>
            </w:r>
            <w:r>
              <w:rPr>
                <w:b/>
                <w:bCs/>
              </w:rPr>
              <w:t>Form</w:t>
            </w:r>
            <w:r>
              <w:rPr>
                <w:bCs/>
              </w:rPr>
              <w:t>–</w:t>
            </w:r>
            <w:r w:rsidRPr="00046814">
              <w:rPr>
                <w:bCs/>
              </w:rPr>
              <w:t xml:space="preserve"> </w:t>
            </w:r>
            <w:r w:rsidRPr="0065116C">
              <w:rPr>
                <w:bCs/>
                <w:sz w:val="19"/>
                <w:szCs w:val="19"/>
              </w:rPr>
              <w:t xml:space="preserve">page </w:t>
            </w:r>
            <w:r>
              <w:rPr>
                <w:bCs/>
                <w:sz w:val="19"/>
                <w:szCs w:val="19"/>
              </w:rPr>
              <w:t>31</w:t>
            </w:r>
            <w:r w:rsidRPr="00046814">
              <w:rPr>
                <w:bCs/>
              </w:rPr>
              <w:br/>
            </w:r>
            <w:r w:rsidRPr="00986762">
              <w:rPr>
                <w:bCs/>
                <w:sz w:val="19"/>
                <w:szCs w:val="19"/>
              </w:rPr>
              <w:t xml:space="preserve">             </w:t>
            </w:r>
            <w:r w:rsidRPr="00986762">
              <w:fldChar w:fldCharType="begin">
                <w:ffData>
                  <w:name w:val=""/>
                  <w:enabled/>
                  <w:calcOnExit w:val="0"/>
                  <w:checkBox>
                    <w:size w:val="20"/>
                    <w:default w:val="0"/>
                  </w:checkBox>
                </w:ffData>
              </w:fldChar>
            </w:r>
            <w:r w:rsidRPr="00986762">
              <w:instrText xml:space="preserve"> FORMCHECKBOX </w:instrText>
            </w:r>
            <w:r>
              <w:fldChar w:fldCharType="separate"/>
            </w:r>
            <w:r w:rsidRPr="00986762">
              <w:fldChar w:fldCharType="end"/>
            </w:r>
            <w:r w:rsidRPr="00986762">
              <w:rPr>
                <w:bCs/>
                <w:sz w:val="19"/>
                <w:szCs w:val="19"/>
              </w:rPr>
              <w:t xml:space="preserve">      Original application form with </w:t>
            </w:r>
            <w:r w:rsidRPr="00986762">
              <w:rPr>
                <w:b/>
                <w:bCs/>
                <w:sz w:val="19"/>
                <w:szCs w:val="19"/>
              </w:rPr>
              <w:t>original signature</w:t>
            </w:r>
          </w:p>
        </w:tc>
        <w:tc>
          <w:tcPr>
            <w:tcW w:w="762" w:type="dxa"/>
            <w:tcBorders>
              <w:top w:val="single" w:sz="4" w:space="0" w:color="auto"/>
            </w:tcBorders>
            <w:shd w:val="clear" w:color="auto" w:fill="auto"/>
            <w:vAlign w:val="center"/>
          </w:tcPr>
          <w:p w:rsidR="007E40BD" w:rsidRPr="005A6E81" w:rsidRDefault="007E40BD" w:rsidP="007D40B6">
            <w:pPr>
              <w:rPr>
                <w:b/>
                <w:bCs/>
              </w:rPr>
            </w:pPr>
            <w:r w:rsidRPr="005A6E81">
              <w:rPr>
                <w:b/>
              </w:rPr>
              <w:fldChar w:fldCharType="begin">
                <w:ffData>
                  <w:name w:val="Check1"/>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264"/>
          <w:jc w:val="center"/>
        </w:trPr>
        <w:tc>
          <w:tcPr>
            <w:tcW w:w="8849" w:type="dxa"/>
            <w:shd w:val="clear" w:color="auto" w:fill="auto"/>
            <w:vAlign w:val="center"/>
          </w:tcPr>
          <w:p w:rsidR="007E40BD" w:rsidRPr="00B267E1" w:rsidRDefault="007E40BD" w:rsidP="007D40B6">
            <w:pPr>
              <w:rPr>
                <w:b/>
                <w:bCs/>
                <w:sz w:val="19"/>
                <w:szCs w:val="19"/>
              </w:rPr>
            </w:pPr>
            <w:r>
              <w:rPr>
                <w:b/>
                <w:bCs/>
                <w:sz w:val="19"/>
                <w:szCs w:val="19"/>
              </w:rPr>
              <w:t>Brief Project</w:t>
            </w:r>
            <w:r w:rsidRPr="00B267E1">
              <w:rPr>
                <w:b/>
                <w:bCs/>
                <w:sz w:val="19"/>
                <w:szCs w:val="19"/>
              </w:rPr>
              <w:t xml:space="preserve"> </w:t>
            </w:r>
            <w:r>
              <w:rPr>
                <w:b/>
                <w:bCs/>
                <w:sz w:val="19"/>
                <w:szCs w:val="19"/>
              </w:rPr>
              <w:t>S</w:t>
            </w:r>
            <w:r w:rsidRPr="00B267E1">
              <w:rPr>
                <w:b/>
                <w:bCs/>
                <w:sz w:val="19"/>
                <w:szCs w:val="19"/>
              </w:rPr>
              <w:t>ummary</w:t>
            </w:r>
            <w:r>
              <w:rPr>
                <w:b/>
                <w:bCs/>
                <w:sz w:val="19"/>
                <w:szCs w:val="19"/>
              </w:rPr>
              <w:t xml:space="preserve"> </w:t>
            </w:r>
            <w:r w:rsidRPr="00766D3D">
              <w:rPr>
                <w:bCs/>
                <w:sz w:val="19"/>
                <w:szCs w:val="19"/>
              </w:rPr>
              <w:t>(print out from SOAR)</w:t>
            </w:r>
            <w:r>
              <w:rPr>
                <w:bCs/>
                <w:sz w:val="19"/>
                <w:szCs w:val="19"/>
              </w:rPr>
              <w:t xml:space="preserve"> –</w:t>
            </w:r>
            <w:r w:rsidRPr="00B267E1">
              <w:rPr>
                <w:bCs/>
                <w:sz w:val="19"/>
                <w:szCs w:val="19"/>
              </w:rPr>
              <w:t xml:space="preserve"> </w:t>
            </w:r>
            <w:r>
              <w:rPr>
                <w:bCs/>
                <w:sz w:val="19"/>
                <w:szCs w:val="19"/>
              </w:rPr>
              <w:t>page 14</w:t>
            </w:r>
          </w:p>
        </w:tc>
        <w:tc>
          <w:tcPr>
            <w:tcW w:w="762" w:type="dxa"/>
            <w:shd w:val="clear" w:color="auto" w:fill="auto"/>
            <w:vAlign w:val="center"/>
          </w:tcPr>
          <w:p w:rsidR="007E40BD" w:rsidRPr="005A6E81" w:rsidRDefault="007E40BD" w:rsidP="007D40B6">
            <w:pPr>
              <w:rPr>
                <w:b/>
              </w:rPr>
            </w:pPr>
            <w:r w:rsidRPr="005A6E81">
              <w:rPr>
                <w:b/>
              </w:rPr>
              <w:fldChar w:fldCharType="begin">
                <w:ffData>
                  <w:name w:val=""/>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Pr="00B267E1" w:rsidRDefault="007E40BD" w:rsidP="007D40B6">
            <w:pPr>
              <w:rPr>
                <w:b/>
                <w:bCs/>
                <w:sz w:val="19"/>
                <w:szCs w:val="19"/>
              </w:rPr>
            </w:pPr>
            <w:r>
              <w:rPr>
                <w:b/>
                <w:bCs/>
                <w:sz w:val="19"/>
                <w:szCs w:val="19"/>
              </w:rPr>
              <w:t xml:space="preserve">Eligibility Checklist </w:t>
            </w:r>
            <w:r w:rsidRPr="00766D3D">
              <w:rPr>
                <w:bCs/>
                <w:sz w:val="19"/>
                <w:szCs w:val="19"/>
              </w:rPr>
              <w:t>(print out from SOAR)</w:t>
            </w:r>
            <w:r>
              <w:rPr>
                <w:bCs/>
                <w:sz w:val="19"/>
                <w:szCs w:val="19"/>
              </w:rPr>
              <w:t xml:space="preserve"> –</w:t>
            </w:r>
            <w:r w:rsidRPr="00B267E1">
              <w:rPr>
                <w:bCs/>
                <w:sz w:val="19"/>
                <w:szCs w:val="19"/>
              </w:rPr>
              <w:t xml:space="preserve"> </w:t>
            </w:r>
            <w:r>
              <w:rPr>
                <w:bCs/>
                <w:sz w:val="19"/>
                <w:szCs w:val="19"/>
              </w:rPr>
              <w:t>page 12</w:t>
            </w:r>
          </w:p>
        </w:tc>
        <w:tc>
          <w:tcPr>
            <w:tcW w:w="762" w:type="dxa"/>
            <w:shd w:val="clear" w:color="auto" w:fill="auto"/>
            <w:vAlign w:val="center"/>
          </w:tcPr>
          <w:p w:rsidR="007E40BD" w:rsidRPr="005A6E81" w:rsidRDefault="007E40BD" w:rsidP="007D40B6">
            <w:pPr>
              <w:rPr>
                <w:b/>
              </w:rPr>
            </w:pPr>
            <w:r w:rsidRPr="005A6E81">
              <w:rPr>
                <w:b/>
              </w:rPr>
              <w:fldChar w:fldCharType="begin">
                <w:ffData>
                  <w:name w:val=""/>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Default="007E40BD" w:rsidP="007D40B6">
            <w:pPr>
              <w:rPr>
                <w:b/>
                <w:bCs/>
                <w:sz w:val="19"/>
                <w:szCs w:val="19"/>
              </w:rPr>
            </w:pPr>
            <w:r>
              <w:rPr>
                <w:b/>
                <w:bCs/>
                <w:sz w:val="19"/>
                <w:szCs w:val="19"/>
              </w:rPr>
              <w:t xml:space="preserve">Disadvantaged Community Checklist </w:t>
            </w:r>
            <w:r w:rsidRPr="00766D3D">
              <w:rPr>
                <w:bCs/>
                <w:sz w:val="19"/>
                <w:szCs w:val="19"/>
              </w:rPr>
              <w:t>(print out from SOAR)</w:t>
            </w:r>
            <w:r>
              <w:rPr>
                <w:bCs/>
                <w:sz w:val="19"/>
                <w:szCs w:val="19"/>
              </w:rPr>
              <w:t xml:space="preserve"> –</w:t>
            </w:r>
            <w:r w:rsidRPr="00B267E1">
              <w:rPr>
                <w:bCs/>
                <w:sz w:val="19"/>
                <w:szCs w:val="19"/>
              </w:rPr>
              <w:t xml:space="preserve"> </w:t>
            </w:r>
            <w:r>
              <w:rPr>
                <w:bCs/>
                <w:sz w:val="19"/>
                <w:szCs w:val="19"/>
              </w:rPr>
              <w:t>page 13</w:t>
            </w:r>
          </w:p>
        </w:tc>
        <w:tc>
          <w:tcPr>
            <w:tcW w:w="762" w:type="dxa"/>
            <w:shd w:val="clear" w:color="auto" w:fill="auto"/>
            <w:vAlign w:val="center"/>
          </w:tcPr>
          <w:p w:rsidR="007E40BD" w:rsidRPr="005A6E81" w:rsidRDefault="007E40BD" w:rsidP="007D40B6">
            <w:pPr>
              <w:rPr>
                <w:b/>
              </w:rPr>
            </w:pPr>
            <w:r w:rsidRPr="005A6E81">
              <w:rPr>
                <w:b/>
              </w:rPr>
              <w:fldChar w:fldCharType="begin">
                <w:ffData>
                  <w:name w:val=""/>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Default="007E40BD" w:rsidP="007D40B6">
            <w:pPr>
              <w:rPr>
                <w:b/>
                <w:bCs/>
                <w:sz w:val="19"/>
                <w:szCs w:val="19"/>
              </w:rPr>
            </w:pPr>
            <w:r>
              <w:rPr>
                <w:b/>
                <w:bCs/>
                <w:sz w:val="19"/>
                <w:szCs w:val="19"/>
              </w:rPr>
              <w:t xml:space="preserve">Project Data Questions </w:t>
            </w:r>
            <w:r w:rsidRPr="00766D3D">
              <w:rPr>
                <w:bCs/>
                <w:sz w:val="19"/>
                <w:szCs w:val="19"/>
              </w:rPr>
              <w:t>(print out from SOAR)</w:t>
            </w:r>
            <w:r>
              <w:rPr>
                <w:bCs/>
                <w:sz w:val="19"/>
                <w:szCs w:val="19"/>
              </w:rPr>
              <w:t xml:space="preserve"> –</w:t>
            </w:r>
            <w:r w:rsidRPr="00B267E1">
              <w:rPr>
                <w:bCs/>
                <w:sz w:val="19"/>
                <w:szCs w:val="19"/>
              </w:rPr>
              <w:t xml:space="preserve"> </w:t>
            </w:r>
            <w:r>
              <w:rPr>
                <w:bCs/>
                <w:sz w:val="19"/>
                <w:szCs w:val="19"/>
              </w:rPr>
              <w:t>page 15</w:t>
            </w:r>
          </w:p>
        </w:tc>
        <w:tc>
          <w:tcPr>
            <w:tcW w:w="762" w:type="dxa"/>
            <w:shd w:val="clear" w:color="auto" w:fill="auto"/>
            <w:vAlign w:val="center"/>
          </w:tcPr>
          <w:p w:rsidR="007E40BD" w:rsidRPr="005A6E81" w:rsidRDefault="007E40BD" w:rsidP="007D40B6">
            <w:pPr>
              <w:rPr>
                <w:b/>
              </w:rPr>
            </w:pPr>
            <w:r w:rsidRPr="005A6E81">
              <w:rPr>
                <w:b/>
              </w:rPr>
              <w:fldChar w:fldCharType="begin">
                <w:ffData>
                  <w:name w:val=""/>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Pr="00B267E1" w:rsidRDefault="007E40BD" w:rsidP="007D40B6">
            <w:pPr>
              <w:rPr>
                <w:b/>
                <w:bCs/>
                <w:sz w:val="19"/>
                <w:szCs w:val="19"/>
              </w:rPr>
            </w:pPr>
            <w:r>
              <w:rPr>
                <w:b/>
                <w:bCs/>
                <w:sz w:val="19"/>
                <w:szCs w:val="19"/>
              </w:rPr>
              <w:t>Project Evaluation Questions</w:t>
            </w:r>
            <w:r w:rsidRPr="00B267E1">
              <w:rPr>
                <w:b/>
                <w:bCs/>
                <w:sz w:val="19"/>
                <w:szCs w:val="19"/>
              </w:rPr>
              <w:t xml:space="preserve"> </w:t>
            </w:r>
            <w:r>
              <w:rPr>
                <w:bCs/>
                <w:sz w:val="19"/>
                <w:szCs w:val="19"/>
              </w:rPr>
              <w:t>–</w:t>
            </w:r>
            <w:r w:rsidRPr="00B267E1">
              <w:rPr>
                <w:bCs/>
                <w:sz w:val="19"/>
                <w:szCs w:val="19"/>
              </w:rPr>
              <w:t xml:space="preserve"> </w:t>
            </w:r>
            <w:r>
              <w:rPr>
                <w:bCs/>
                <w:sz w:val="19"/>
                <w:szCs w:val="19"/>
              </w:rPr>
              <w:t>page 17</w:t>
            </w:r>
          </w:p>
        </w:tc>
        <w:tc>
          <w:tcPr>
            <w:tcW w:w="762" w:type="dxa"/>
            <w:shd w:val="clear" w:color="auto" w:fill="auto"/>
            <w:vAlign w:val="center"/>
          </w:tcPr>
          <w:p w:rsidR="007E40BD" w:rsidRPr="005A6E81" w:rsidRDefault="007E40BD" w:rsidP="007D40B6">
            <w:pPr>
              <w:rPr>
                <w:b/>
                <w:bCs/>
                <w:sz w:val="19"/>
                <w:szCs w:val="19"/>
              </w:rPr>
            </w:pPr>
            <w:r w:rsidRPr="005A6E81">
              <w:rPr>
                <w:b/>
              </w:rPr>
              <w:fldChar w:fldCharType="begin">
                <w:ffData>
                  <w:name w:val="Check2"/>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309"/>
          <w:jc w:val="center"/>
        </w:trPr>
        <w:tc>
          <w:tcPr>
            <w:tcW w:w="8849" w:type="dxa"/>
            <w:shd w:val="clear" w:color="auto" w:fill="auto"/>
            <w:vAlign w:val="center"/>
          </w:tcPr>
          <w:p w:rsidR="007E40BD" w:rsidRPr="00B267E1" w:rsidRDefault="007E40BD" w:rsidP="007D40B6">
            <w:pPr>
              <w:rPr>
                <w:b/>
                <w:bCs/>
                <w:sz w:val="19"/>
                <w:szCs w:val="19"/>
              </w:rPr>
            </w:pPr>
            <w:r>
              <w:rPr>
                <w:b/>
                <w:bCs/>
                <w:sz w:val="19"/>
                <w:szCs w:val="19"/>
              </w:rPr>
              <w:t>Project</w:t>
            </w:r>
            <w:r w:rsidRPr="00B267E1">
              <w:rPr>
                <w:b/>
                <w:bCs/>
                <w:sz w:val="19"/>
                <w:szCs w:val="19"/>
              </w:rPr>
              <w:t xml:space="preserve"> </w:t>
            </w:r>
            <w:r>
              <w:rPr>
                <w:b/>
                <w:bCs/>
                <w:sz w:val="19"/>
                <w:szCs w:val="19"/>
              </w:rPr>
              <w:t>Location M</w:t>
            </w:r>
            <w:r w:rsidRPr="00B267E1">
              <w:rPr>
                <w:b/>
                <w:bCs/>
                <w:sz w:val="19"/>
                <w:szCs w:val="19"/>
              </w:rPr>
              <w:t xml:space="preserve">ap </w:t>
            </w:r>
            <w:r w:rsidRPr="0055659D">
              <w:rPr>
                <w:bCs/>
                <w:sz w:val="19"/>
                <w:szCs w:val="19"/>
              </w:rPr>
              <w:t xml:space="preserve">- </w:t>
            </w:r>
            <w:r w:rsidRPr="00FF09C4">
              <w:rPr>
                <w:bCs/>
                <w:sz w:val="19"/>
                <w:szCs w:val="19"/>
              </w:rPr>
              <w:t xml:space="preserve">page </w:t>
            </w:r>
            <w:r>
              <w:rPr>
                <w:bCs/>
                <w:sz w:val="19"/>
                <w:szCs w:val="19"/>
              </w:rPr>
              <w:t>27</w:t>
            </w:r>
          </w:p>
        </w:tc>
        <w:tc>
          <w:tcPr>
            <w:tcW w:w="762" w:type="dxa"/>
            <w:shd w:val="clear" w:color="auto" w:fill="auto"/>
            <w:vAlign w:val="center"/>
          </w:tcPr>
          <w:p w:rsidR="007E40BD" w:rsidRPr="005A6E81" w:rsidRDefault="007E40BD" w:rsidP="007D40B6">
            <w:r w:rsidRPr="005A6E81">
              <w:fldChar w:fldCharType="begin">
                <w:ffData>
                  <w:name w:val=""/>
                  <w:enabled/>
                  <w:calcOnExit w:val="0"/>
                  <w:checkBox>
                    <w:size w:val="28"/>
                    <w:default w:val="0"/>
                  </w:checkBox>
                </w:ffData>
              </w:fldChar>
            </w:r>
            <w:r w:rsidRPr="005A6E81">
              <w:instrText xml:space="preserve"> FORMCHECKBOX </w:instrText>
            </w:r>
            <w:r>
              <w:fldChar w:fldCharType="separate"/>
            </w:r>
            <w:r w:rsidRPr="005A6E81">
              <w:fldChar w:fldCharType="end"/>
            </w:r>
          </w:p>
        </w:tc>
      </w:tr>
      <w:tr w:rsidR="007E40BD" w:rsidRPr="005A6E81" w:rsidTr="007D40B6">
        <w:trPr>
          <w:trHeight w:val="336"/>
          <w:jc w:val="center"/>
        </w:trPr>
        <w:tc>
          <w:tcPr>
            <w:tcW w:w="8849" w:type="dxa"/>
            <w:shd w:val="clear" w:color="auto" w:fill="auto"/>
            <w:vAlign w:val="center"/>
          </w:tcPr>
          <w:p w:rsidR="007E40BD" w:rsidRPr="00B267E1" w:rsidRDefault="007E40BD" w:rsidP="007D40B6">
            <w:pPr>
              <w:rPr>
                <w:b/>
                <w:bCs/>
                <w:sz w:val="19"/>
                <w:szCs w:val="19"/>
              </w:rPr>
            </w:pPr>
            <w:r w:rsidRPr="00B267E1">
              <w:rPr>
                <w:b/>
                <w:bCs/>
                <w:sz w:val="19"/>
                <w:szCs w:val="19"/>
              </w:rPr>
              <w:t xml:space="preserve">Site </w:t>
            </w:r>
            <w:r>
              <w:rPr>
                <w:b/>
                <w:bCs/>
                <w:sz w:val="19"/>
                <w:szCs w:val="19"/>
              </w:rPr>
              <w:t>P</w:t>
            </w:r>
            <w:r w:rsidRPr="00B267E1">
              <w:rPr>
                <w:b/>
                <w:bCs/>
                <w:sz w:val="19"/>
                <w:szCs w:val="19"/>
              </w:rPr>
              <w:t>lan</w:t>
            </w:r>
            <w:r>
              <w:rPr>
                <w:b/>
                <w:bCs/>
                <w:sz w:val="19"/>
                <w:szCs w:val="19"/>
              </w:rPr>
              <w:t xml:space="preserve"> </w:t>
            </w:r>
            <w:r w:rsidRPr="007D3A30">
              <w:rPr>
                <w:bCs/>
                <w:sz w:val="19"/>
                <w:szCs w:val="19"/>
              </w:rPr>
              <w:t xml:space="preserve">(with supporting documents: cross section, etc.)  </w:t>
            </w:r>
            <w:r w:rsidRPr="00046814">
              <w:rPr>
                <w:bCs/>
                <w:sz w:val="19"/>
                <w:szCs w:val="19"/>
              </w:rPr>
              <w:t xml:space="preserve">- </w:t>
            </w:r>
            <w:r>
              <w:rPr>
                <w:bCs/>
                <w:sz w:val="19"/>
                <w:szCs w:val="19"/>
              </w:rPr>
              <w:t>page 27</w:t>
            </w:r>
          </w:p>
        </w:tc>
        <w:tc>
          <w:tcPr>
            <w:tcW w:w="762" w:type="dxa"/>
            <w:shd w:val="clear" w:color="auto" w:fill="auto"/>
            <w:vAlign w:val="center"/>
          </w:tcPr>
          <w:p w:rsidR="007E40BD" w:rsidRPr="005A6E81" w:rsidRDefault="007E40BD" w:rsidP="007D40B6">
            <w:pPr>
              <w:rPr>
                <w:b/>
              </w:rPr>
            </w:pPr>
            <w:r w:rsidRPr="005A6E81">
              <w:rPr>
                <w:b/>
              </w:rPr>
              <w:fldChar w:fldCharType="begin">
                <w:ffData>
                  <w:name w:val="Check4"/>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399"/>
          <w:jc w:val="center"/>
        </w:trPr>
        <w:tc>
          <w:tcPr>
            <w:tcW w:w="8849" w:type="dxa"/>
            <w:shd w:val="clear" w:color="auto" w:fill="auto"/>
            <w:vAlign w:val="center"/>
          </w:tcPr>
          <w:p w:rsidR="007E40BD" w:rsidRPr="00B267E1" w:rsidRDefault="007E40BD" w:rsidP="007D40B6">
            <w:pPr>
              <w:rPr>
                <w:b/>
                <w:bCs/>
                <w:sz w:val="19"/>
                <w:szCs w:val="19"/>
              </w:rPr>
            </w:pPr>
            <w:r w:rsidRPr="00B267E1">
              <w:rPr>
                <w:b/>
                <w:bCs/>
                <w:sz w:val="19"/>
                <w:szCs w:val="19"/>
              </w:rPr>
              <w:t>Photographs</w:t>
            </w:r>
            <w:r>
              <w:rPr>
                <w:b/>
                <w:bCs/>
                <w:sz w:val="19"/>
                <w:szCs w:val="19"/>
              </w:rPr>
              <w:t xml:space="preserve"> </w:t>
            </w:r>
            <w:r>
              <w:rPr>
                <w:bCs/>
                <w:sz w:val="19"/>
                <w:szCs w:val="19"/>
              </w:rPr>
              <w:t>–</w:t>
            </w:r>
            <w:r w:rsidRPr="00046814">
              <w:rPr>
                <w:bCs/>
                <w:sz w:val="19"/>
                <w:szCs w:val="19"/>
              </w:rPr>
              <w:t xml:space="preserve"> </w:t>
            </w:r>
            <w:r>
              <w:rPr>
                <w:bCs/>
                <w:sz w:val="19"/>
                <w:szCs w:val="19"/>
              </w:rPr>
              <w:t>page 27</w:t>
            </w:r>
          </w:p>
        </w:tc>
        <w:tc>
          <w:tcPr>
            <w:tcW w:w="762" w:type="dxa"/>
            <w:shd w:val="clear" w:color="auto" w:fill="auto"/>
            <w:vAlign w:val="center"/>
          </w:tcPr>
          <w:p w:rsidR="007E40BD" w:rsidRPr="005A6E81" w:rsidRDefault="007E40BD" w:rsidP="007D40B6">
            <w:pPr>
              <w:rPr>
                <w:b/>
                <w:bCs/>
                <w:sz w:val="19"/>
                <w:szCs w:val="19"/>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515"/>
          <w:jc w:val="center"/>
        </w:trPr>
        <w:tc>
          <w:tcPr>
            <w:tcW w:w="8849" w:type="dxa"/>
            <w:shd w:val="clear" w:color="auto" w:fill="auto"/>
            <w:vAlign w:val="center"/>
          </w:tcPr>
          <w:p w:rsidR="007E40BD" w:rsidRPr="00B267E1" w:rsidRDefault="007E40BD" w:rsidP="007D40B6">
            <w:pPr>
              <w:rPr>
                <w:b/>
                <w:bCs/>
                <w:sz w:val="19"/>
                <w:szCs w:val="19"/>
              </w:rPr>
            </w:pPr>
            <w:r>
              <w:rPr>
                <w:b/>
                <w:bCs/>
                <w:sz w:val="19"/>
                <w:szCs w:val="19"/>
              </w:rPr>
              <w:t xml:space="preserve">Plant Palette- </w:t>
            </w:r>
            <w:r w:rsidRPr="00B7291F">
              <w:rPr>
                <w:bCs/>
                <w:sz w:val="19"/>
                <w:szCs w:val="19"/>
              </w:rPr>
              <w:t>page 2</w:t>
            </w:r>
            <w:r>
              <w:rPr>
                <w:bCs/>
                <w:sz w:val="19"/>
                <w:szCs w:val="19"/>
              </w:rPr>
              <w:t>7 (only for projects with any plantings)</w:t>
            </w:r>
          </w:p>
        </w:tc>
        <w:tc>
          <w:tcPr>
            <w:tcW w:w="762" w:type="dxa"/>
            <w:shd w:val="clear" w:color="auto" w:fill="auto"/>
            <w:vAlign w:val="center"/>
          </w:tcPr>
          <w:p w:rsidR="007E40BD" w:rsidRPr="005A6E81" w:rsidRDefault="007E40BD" w:rsidP="007D40B6">
            <w:pPr>
              <w:rPr>
                <w:b/>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515"/>
          <w:jc w:val="center"/>
        </w:trPr>
        <w:tc>
          <w:tcPr>
            <w:tcW w:w="8849" w:type="dxa"/>
            <w:shd w:val="clear" w:color="auto" w:fill="auto"/>
            <w:vAlign w:val="center"/>
          </w:tcPr>
          <w:p w:rsidR="007E40BD" w:rsidRDefault="007E40BD" w:rsidP="007D40B6">
            <w:pPr>
              <w:rPr>
                <w:b/>
                <w:bCs/>
                <w:sz w:val="19"/>
                <w:szCs w:val="19"/>
              </w:rPr>
            </w:pPr>
            <w:r>
              <w:rPr>
                <w:b/>
                <w:bCs/>
                <w:sz w:val="19"/>
                <w:szCs w:val="19"/>
              </w:rPr>
              <w:t xml:space="preserve">Letter from Landscape Architect, Certified Professional Forester, or Certified Arborist </w:t>
            </w:r>
            <w:r w:rsidRPr="00B7291F">
              <w:rPr>
                <w:bCs/>
                <w:sz w:val="19"/>
                <w:szCs w:val="19"/>
              </w:rPr>
              <w:t>–page 2</w:t>
            </w:r>
            <w:r>
              <w:rPr>
                <w:bCs/>
                <w:sz w:val="19"/>
                <w:szCs w:val="19"/>
              </w:rPr>
              <w:t>7 (only for projects with any plantings)</w:t>
            </w:r>
          </w:p>
        </w:tc>
        <w:tc>
          <w:tcPr>
            <w:tcW w:w="762" w:type="dxa"/>
            <w:shd w:val="clear" w:color="auto" w:fill="auto"/>
            <w:vAlign w:val="center"/>
          </w:tcPr>
          <w:p w:rsidR="007E40BD" w:rsidRPr="005A6E81" w:rsidRDefault="007E40BD" w:rsidP="007D40B6">
            <w:pPr>
              <w:rPr>
                <w:b/>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515"/>
          <w:jc w:val="center"/>
        </w:trPr>
        <w:tc>
          <w:tcPr>
            <w:tcW w:w="8849" w:type="dxa"/>
            <w:shd w:val="clear" w:color="auto" w:fill="auto"/>
            <w:vAlign w:val="center"/>
          </w:tcPr>
          <w:p w:rsidR="007E40BD" w:rsidRPr="008E7A81" w:rsidRDefault="007E40BD" w:rsidP="007D40B6">
            <w:pPr>
              <w:rPr>
                <w:bCs/>
                <w:sz w:val="19"/>
                <w:szCs w:val="19"/>
              </w:rPr>
            </w:pPr>
            <w:r>
              <w:rPr>
                <w:b/>
                <w:bCs/>
                <w:sz w:val="19"/>
                <w:szCs w:val="19"/>
              </w:rPr>
              <w:t xml:space="preserve">Project Timeline- </w:t>
            </w:r>
            <w:r>
              <w:rPr>
                <w:bCs/>
                <w:sz w:val="19"/>
                <w:szCs w:val="19"/>
              </w:rPr>
              <w:t>page 27</w:t>
            </w:r>
          </w:p>
        </w:tc>
        <w:tc>
          <w:tcPr>
            <w:tcW w:w="762" w:type="dxa"/>
            <w:shd w:val="clear" w:color="auto" w:fill="auto"/>
            <w:vAlign w:val="center"/>
          </w:tcPr>
          <w:p w:rsidR="007E40BD" w:rsidRPr="005A6E81" w:rsidRDefault="007E40BD" w:rsidP="007D40B6">
            <w:pPr>
              <w:rPr>
                <w:b/>
                <w:bCs/>
                <w:sz w:val="19"/>
                <w:szCs w:val="19"/>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Pr="00B267E1" w:rsidRDefault="007E40BD" w:rsidP="007D40B6">
            <w:pPr>
              <w:rPr>
                <w:b/>
                <w:bCs/>
                <w:sz w:val="19"/>
                <w:szCs w:val="19"/>
              </w:rPr>
            </w:pPr>
            <w:r>
              <w:rPr>
                <w:b/>
                <w:bCs/>
                <w:sz w:val="19"/>
                <w:szCs w:val="19"/>
              </w:rPr>
              <w:t xml:space="preserve">Signed Authorizing Resolution(s)– </w:t>
            </w:r>
            <w:r w:rsidRPr="0065116C">
              <w:rPr>
                <w:bCs/>
                <w:sz w:val="19"/>
                <w:szCs w:val="19"/>
              </w:rPr>
              <w:t xml:space="preserve">page </w:t>
            </w:r>
            <w:r>
              <w:rPr>
                <w:bCs/>
                <w:sz w:val="19"/>
                <w:szCs w:val="19"/>
              </w:rPr>
              <w:t>27</w:t>
            </w:r>
          </w:p>
          <w:p w:rsidR="007E40BD" w:rsidRPr="00B267E1" w:rsidRDefault="007E40BD" w:rsidP="007D40B6">
            <w:pPr>
              <w:rPr>
                <w:b/>
                <w:bCs/>
                <w:sz w:val="19"/>
                <w:szCs w:val="19"/>
              </w:rPr>
            </w:pPr>
            <w:r w:rsidRPr="00B267E1">
              <w:rPr>
                <w:bCs/>
                <w:sz w:val="19"/>
                <w:szCs w:val="19"/>
              </w:rPr>
              <w:t xml:space="preserve">             </w:t>
            </w:r>
            <w:r w:rsidRPr="00B267E1">
              <w:fldChar w:fldCharType="begin">
                <w:ffData>
                  <w:name w:val=""/>
                  <w:enabled/>
                  <w:calcOnExit w:val="0"/>
                  <w:checkBox>
                    <w:size w:val="20"/>
                    <w:default w:val="0"/>
                  </w:checkBox>
                </w:ffData>
              </w:fldChar>
            </w:r>
            <w:r w:rsidRPr="00B267E1">
              <w:instrText xml:space="preserve"> FORMCHECKBOX </w:instrText>
            </w:r>
            <w:r>
              <w:fldChar w:fldCharType="separate"/>
            </w:r>
            <w:r w:rsidRPr="00B267E1">
              <w:fldChar w:fldCharType="end"/>
            </w:r>
            <w:r w:rsidRPr="00B267E1">
              <w:rPr>
                <w:bCs/>
                <w:sz w:val="19"/>
                <w:szCs w:val="19"/>
              </w:rPr>
              <w:t xml:space="preserve">     Resolution Template</w:t>
            </w:r>
            <w:r>
              <w:rPr>
                <w:bCs/>
                <w:sz w:val="19"/>
                <w:szCs w:val="19"/>
              </w:rPr>
              <w:t>s</w:t>
            </w:r>
            <w:r w:rsidRPr="00B267E1">
              <w:rPr>
                <w:bCs/>
                <w:sz w:val="19"/>
                <w:szCs w:val="19"/>
              </w:rPr>
              <w:t xml:space="preserve"> –</w:t>
            </w:r>
            <w:r>
              <w:rPr>
                <w:bCs/>
                <w:sz w:val="19"/>
                <w:szCs w:val="19"/>
              </w:rPr>
              <w:t>page 42</w:t>
            </w:r>
            <w:r w:rsidRPr="00B267E1">
              <w:rPr>
                <w:bCs/>
                <w:sz w:val="19"/>
                <w:szCs w:val="19"/>
              </w:rPr>
              <w:t xml:space="preserve">         </w:t>
            </w:r>
          </w:p>
        </w:tc>
        <w:tc>
          <w:tcPr>
            <w:tcW w:w="762" w:type="dxa"/>
            <w:shd w:val="clear" w:color="auto" w:fill="auto"/>
            <w:vAlign w:val="center"/>
          </w:tcPr>
          <w:p w:rsidR="007E40BD" w:rsidRPr="005A6E81" w:rsidRDefault="007E40BD" w:rsidP="007D40B6">
            <w:pPr>
              <w:rPr>
                <w:b/>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309"/>
          <w:jc w:val="center"/>
        </w:trPr>
        <w:tc>
          <w:tcPr>
            <w:tcW w:w="8849" w:type="dxa"/>
            <w:shd w:val="clear" w:color="auto" w:fill="auto"/>
            <w:vAlign w:val="center"/>
          </w:tcPr>
          <w:p w:rsidR="007E40BD" w:rsidRPr="00B267E1" w:rsidRDefault="007E40BD" w:rsidP="007D40B6">
            <w:pPr>
              <w:rPr>
                <w:b/>
                <w:bCs/>
                <w:sz w:val="19"/>
                <w:szCs w:val="19"/>
              </w:rPr>
            </w:pPr>
            <w:r w:rsidRPr="00B267E1">
              <w:rPr>
                <w:b/>
                <w:bCs/>
                <w:sz w:val="19"/>
                <w:szCs w:val="19"/>
              </w:rPr>
              <w:t xml:space="preserve">Cost estimate </w:t>
            </w:r>
            <w:r>
              <w:rPr>
                <w:bCs/>
                <w:sz w:val="19"/>
                <w:szCs w:val="19"/>
              </w:rPr>
              <w:t>–</w:t>
            </w:r>
            <w:r w:rsidRPr="00B267E1">
              <w:rPr>
                <w:bCs/>
                <w:sz w:val="19"/>
                <w:szCs w:val="19"/>
              </w:rPr>
              <w:t xml:space="preserve"> </w:t>
            </w:r>
            <w:r>
              <w:rPr>
                <w:bCs/>
                <w:sz w:val="19"/>
                <w:szCs w:val="19"/>
              </w:rPr>
              <w:t>page 27, 47</w:t>
            </w:r>
          </w:p>
        </w:tc>
        <w:tc>
          <w:tcPr>
            <w:tcW w:w="762" w:type="dxa"/>
            <w:shd w:val="clear" w:color="auto" w:fill="auto"/>
            <w:vAlign w:val="center"/>
          </w:tcPr>
          <w:p w:rsidR="007E40BD" w:rsidRPr="005A6E81" w:rsidRDefault="007E40BD" w:rsidP="007D40B6">
            <w:pPr>
              <w:rPr>
                <w:b/>
                <w:bCs/>
                <w:sz w:val="19"/>
                <w:szCs w:val="19"/>
              </w:rPr>
            </w:pPr>
            <w:r w:rsidRPr="005A6E81">
              <w:rPr>
                <w:b/>
              </w:rPr>
              <w:fldChar w:fldCharType="begin">
                <w:ffData>
                  <w:name w:val=""/>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354"/>
          <w:jc w:val="center"/>
        </w:trPr>
        <w:tc>
          <w:tcPr>
            <w:tcW w:w="8849" w:type="dxa"/>
            <w:shd w:val="clear" w:color="auto" w:fill="auto"/>
            <w:vAlign w:val="center"/>
          </w:tcPr>
          <w:p w:rsidR="007E40BD" w:rsidRPr="00B267E1" w:rsidRDefault="007E40BD" w:rsidP="007D40B6">
            <w:pPr>
              <w:rPr>
                <w:b/>
                <w:bCs/>
                <w:sz w:val="19"/>
                <w:szCs w:val="19"/>
              </w:rPr>
            </w:pPr>
            <w:r w:rsidRPr="00B267E1">
              <w:rPr>
                <w:b/>
                <w:bCs/>
                <w:sz w:val="19"/>
                <w:szCs w:val="19"/>
              </w:rPr>
              <w:t xml:space="preserve">Eligibility for </w:t>
            </w:r>
            <w:r w:rsidRPr="006F2F88">
              <w:rPr>
                <w:bCs/>
                <w:sz w:val="19"/>
                <w:szCs w:val="19"/>
              </w:rPr>
              <w:t>N</w:t>
            </w:r>
            <w:r w:rsidRPr="00B267E1">
              <w:rPr>
                <w:b/>
                <w:bCs/>
                <w:sz w:val="19"/>
                <w:szCs w:val="19"/>
              </w:rPr>
              <w:t xml:space="preserve">onprofit </w:t>
            </w:r>
            <w:r>
              <w:rPr>
                <w:b/>
                <w:bCs/>
                <w:sz w:val="19"/>
                <w:szCs w:val="19"/>
              </w:rPr>
              <w:t>Applicant</w:t>
            </w:r>
            <w:r w:rsidRPr="00B267E1">
              <w:rPr>
                <w:b/>
                <w:bCs/>
                <w:sz w:val="19"/>
                <w:szCs w:val="19"/>
              </w:rPr>
              <w:t>s</w:t>
            </w:r>
            <w:r>
              <w:rPr>
                <w:b/>
                <w:bCs/>
                <w:sz w:val="19"/>
                <w:szCs w:val="19"/>
              </w:rPr>
              <w:t xml:space="preserve"> </w:t>
            </w:r>
            <w:r>
              <w:rPr>
                <w:bCs/>
                <w:sz w:val="19"/>
                <w:szCs w:val="19"/>
              </w:rPr>
              <w:t>– page 28</w:t>
            </w:r>
          </w:p>
        </w:tc>
        <w:tc>
          <w:tcPr>
            <w:tcW w:w="762" w:type="dxa"/>
            <w:shd w:val="clear" w:color="auto" w:fill="auto"/>
            <w:vAlign w:val="center"/>
          </w:tcPr>
          <w:p w:rsidR="007E40BD" w:rsidRPr="005A6E81" w:rsidRDefault="007E40BD" w:rsidP="007D40B6">
            <w:pPr>
              <w:rPr>
                <w:b/>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336"/>
          <w:jc w:val="center"/>
        </w:trPr>
        <w:tc>
          <w:tcPr>
            <w:tcW w:w="8849" w:type="dxa"/>
            <w:shd w:val="clear" w:color="auto" w:fill="auto"/>
            <w:vAlign w:val="center"/>
          </w:tcPr>
          <w:p w:rsidR="007E40BD" w:rsidRPr="00B267E1" w:rsidRDefault="007E40BD" w:rsidP="007D40B6">
            <w:pPr>
              <w:rPr>
                <w:b/>
                <w:bCs/>
                <w:sz w:val="19"/>
                <w:szCs w:val="19"/>
              </w:rPr>
            </w:pPr>
            <w:r w:rsidRPr="00B267E1">
              <w:rPr>
                <w:b/>
                <w:bCs/>
                <w:sz w:val="19"/>
                <w:szCs w:val="19"/>
              </w:rPr>
              <w:t xml:space="preserve">Local </w:t>
            </w:r>
            <w:r>
              <w:rPr>
                <w:b/>
                <w:bCs/>
                <w:sz w:val="19"/>
                <w:szCs w:val="19"/>
              </w:rPr>
              <w:t>Support L</w:t>
            </w:r>
            <w:r w:rsidRPr="00B267E1">
              <w:rPr>
                <w:b/>
                <w:bCs/>
                <w:sz w:val="19"/>
                <w:szCs w:val="19"/>
              </w:rPr>
              <w:t>etters</w:t>
            </w:r>
            <w:r>
              <w:rPr>
                <w:b/>
                <w:bCs/>
                <w:sz w:val="19"/>
                <w:szCs w:val="19"/>
              </w:rPr>
              <w:t xml:space="preserve"> </w:t>
            </w:r>
            <w:r>
              <w:rPr>
                <w:bCs/>
                <w:sz w:val="19"/>
                <w:szCs w:val="19"/>
              </w:rPr>
              <w:t>– page 28</w:t>
            </w:r>
          </w:p>
        </w:tc>
        <w:tc>
          <w:tcPr>
            <w:tcW w:w="762" w:type="dxa"/>
            <w:shd w:val="clear" w:color="auto" w:fill="auto"/>
            <w:vAlign w:val="center"/>
          </w:tcPr>
          <w:p w:rsidR="007E40BD" w:rsidRPr="005A6E81" w:rsidRDefault="007E40BD" w:rsidP="007D40B6">
            <w:pPr>
              <w:rPr>
                <w:b/>
                <w:bCs/>
                <w:sz w:val="19"/>
                <w:szCs w:val="19"/>
              </w:rPr>
            </w:pPr>
            <w:r w:rsidRPr="005A6E81">
              <w:rPr>
                <w:b/>
              </w:rPr>
              <w:fldChar w:fldCharType="begin">
                <w:ffData>
                  <w:name w:val="Check7"/>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Pr="00B267E1" w:rsidRDefault="007E40BD" w:rsidP="007D40B6">
            <w:pPr>
              <w:rPr>
                <w:b/>
                <w:bCs/>
                <w:sz w:val="19"/>
                <w:szCs w:val="19"/>
              </w:rPr>
            </w:pPr>
            <w:r>
              <w:rPr>
                <w:b/>
                <w:bCs/>
                <w:sz w:val="19"/>
                <w:szCs w:val="19"/>
              </w:rPr>
              <w:t>E</w:t>
            </w:r>
            <w:r w:rsidRPr="00B267E1">
              <w:rPr>
                <w:b/>
                <w:bCs/>
                <w:sz w:val="19"/>
                <w:szCs w:val="19"/>
              </w:rPr>
              <w:t>nvironmental</w:t>
            </w:r>
            <w:r>
              <w:rPr>
                <w:b/>
                <w:bCs/>
                <w:sz w:val="19"/>
                <w:szCs w:val="19"/>
              </w:rPr>
              <w:t xml:space="preserve"> Compliance (CEQA) – WITH ORIGINAL </w:t>
            </w:r>
            <w:r w:rsidRPr="00283FAA">
              <w:rPr>
                <w:b/>
                <w:bCs/>
                <w:sz w:val="19"/>
                <w:szCs w:val="19"/>
              </w:rPr>
              <w:t>ONLY</w:t>
            </w:r>
            <w:r w:rsidRPr="00BB2B1A">
              <w:rPr>
                <w:b/>
                <w:bCs/>
                <w:color w:val="FF0000"/>
                <w:sz w:val="19"/>
                <w:szCs w:val="19"/>
              </w:rPr>
              <w:t xml:space="preserve"> </w:t>
            </w:r>
            <w:r>
              <w:rPr>
                <w:bCs/>
                <w:sz w:val="19"/>
                <w:szCs w:val="19"/>
              </w:rPr>
              <w:t>– page 28</w:t>
            </w:r>
            <w:r w:rsidRPr="00B267E1">
              <w:rPr>
                <w:b/>
                <w:bCs/>
                <w:sz w:val="19"/>
                <w:szCs w:val="19"/>
              </w:rPr>
              <w:br/>
            </w:r>
            <w:r w:rsidRPr="00B267E1">
              <w:rPr>
                <w:bCs/>
                <w:sz w:val="19"/>
                <w:szCs w:val="19"/>
              </w:rPr>
              <w:t xml:space="preserve">             </w:t>
            </w:r>
            <w:r w:rsidRPr="00B267E1">
              <w:fldChar w:fldCharType="begin">
                <w:ffData>
                  <w:name w:val=""/>
                  <w:enabled/>
                  <w:calcOnExit w:val="0"/>
                  <w:checkBox>
                    <w:size w:val="20"/>
                    <w:default w:val="0"/>
                  </w:checkBox>
                </w:ffData>
              </w:fldChar>
            </w:r>
            <w:r w:rsidRPr="00B267E1">
              <w:instrText xml:space="preserve"> FORMCHECKBOX </w:instrText>
            </w:r>
            <w:r>
              <w:fldChar w:fldCharType="separate"/>
            </w:r>
            <w:r w:rsidRPr="00B267E1">
              <w:fldChar w:fldCharType="end"/>
            </w:r>
            <w:r w:rsidRPr="00B267E1">
              <w:rPr>
                <w:bCs/>
                <w:sz w:val="19"/>
                <w:szCs w:val="19"/>
              </w:rPr>
              <w:t xml:space="preserve">     </w:t>
            </w:r>
            <w:r>
              <w:rPr>
                <w:bCs/>
                <w:sz w:val="19"/>
                <w:szCs w:val="19"/>
              </w:rPr>
              <w:t xml:space="preserve">Copy of minimum required </w:t>
            </w:r>
            <w:r w:rsidRPr="00B267E1">
              <w:rPr>
                <w:bCs/>
                <w:sz w:val="19"/>
                <w:szCs w:val="19"/>
              </w:rPr>
              <w:t>CEQA document</w:t>
            </w:r>
            <w:r>
              <w:rPr>
                <w:bCs/>
                <w:sz w:val="19"/>
                <w:szCs w:val="19"/>
              </w:rPr>
              <w:t>s listed on Summary –page 35</w:t>
            </w:r>
          </w:p>
        </w:tc>
        <w:tc>
          <w:tcPr>
            <w:tcW w:w="762" w:type="dxa"/>
            <w:shd w:val="clear" w:color="auto" w:fill="auto"/>
            <w:vAlign w:val="center"/>
          </w:tcPr>
          <w:p w:rsidR="007E40BD" w:rsidRPr="005A6E81" w:rsidRDefault="007E40BD" w:rsidP="007D40B6">
            <w:pPr>
              <w:rPr>
                <w:b/>
                <w:bCs/>
                <w:sz w:val="19"/>
                <w:szCs w:val="19"/>
              </w:rPr>
            </w:pPr>
            <w:r w:rsidRPr="005A6E81">
              <w:rPr>
                <w:b/>
              </w:rPr>
              <w:fldChar w:fldCharType="begin">
                <w:ffData>
                  <w:name w:val="Check8"/>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Pr="00B267E1" w:rsidRDefault="007E40BD" w:rsidP="007D40B6">
            <w:pPr>
              <w:rPr>
                <w:b/>
                <w:bCs/>
                <w:sz w:val="19"/>
                <w:szCs w:val="19"/>
              </w:rPr>
            </w:pPr>
            <w:r>
              <w:rPr>
                <w:b/>
                <w:bCs/>
                <w:sz w:val="19"/>
                <w:szCs w:val="19"/>
              </w:rPr>
              <w:t xml:space="preserve">Evidence of Disadvantaged and/or Low-Income Communities </w:t>
            </w:r>
            <w:r w:rsidRPr="00F64C46">
              <w:rPr>
                <w:bCs/>
                <w:sz w:val="19"/>
                <w:szCs w:val="19"/>
              </w:rPr>
              <w:t>(if applicable)</w:t>
            </w:r>
            <w:r>
              <w:rPr>
                <w:bCs/>
                <w:sz w:val="19"/>
                <w:szCs w:val="19"/>
              </w:rPr>
              <w:t>- page 28, 36</w:t>
            </w:r>
          </w:p>
        </w:tc>
        <w:tc>
          <w:tcPr>
            <w:tcW w:w="762" w:type="dxa"/>
            <w:shd w:val="clear" w:color="auto" w:fill="auto"/>
            <w:vAlign w:val="center"/>
          </w:tcPr>
          <w:p w:rsidR="007E40BD" w:rsidRPr="005A6E81" w:rsidRDefault="007E40BD" w:rsidP="007D40B6">
            <w:pPr>
              <w:rPr>
                <w:b/>
                <w:bCs/>
                <w:sz w:val="19"/>
                <w:szCs w:val="19"/>
              </w:rPr>
            </w:pPr>
            <w:r w:rsidRPr="005A6E81">
              <w:fldChar w:fldCharType="begin">
                <w:ffData>
                  <w:name w:val=""/>
                  <w:enabled/>
                  <w:calcOnExit w:val="0"/>
                  <w:checkBox>
                    <w:size w:val="28"/>
                    <w:default w:val="0"/>
                  </w:checkBox>
                </w:ffData>
              </w:fldChar>
            </w:r>
            <w:r w:rsidRPr="005A6E81">
              <w:instrText xml:space="preserve"> FORMCHECKBOX </w:instrText>
            </w:r>
            <w:r>
              <w:fldChar w:fldCharType="separate"/>
            </w:r>
            <w:r w:rsidRPr="005A6E81">
              <w:fldChar w:fldCharType="end"/>
            </w:r>
          </w:p>
        </w:tc>
      </w:tr>
      <w:tr w:rsidR="007E40BD" w:rsidRPr="005A6E81" w:rsidTr="007D40B6">
        <w:trPr>
          <w:trHeight w:val="354"/>
          <w:jc w:val="center"/>
        </w:trPr>
        <w:tc>
          <w:tcPr>
            <w:tcW w:w="8849" w:type="dxa"/>
            <w:shd w:val="clear" w:color="auto" w:fill="auto"/>
            <w:vAlign w:val="center"/>
          </w:tcPr>
          <w:p w:rsidR="007E40BD" w:rsidRPr="0070773A" w:rsidRDefault="007E40BD" w:rsidP="007D40B6">
            <w:pPr>
              <w:rPr>
                <w:b/>
                <w:bCs/>
                <w:sz w:val="19"/>
                <w:szCs w:val="19"/>
              </w:rPr>
            </w:pPr>
            <w:r w:rsidRPr="0070773A">
              <w:rPr>
                <w:b/>
                <w:bCs/>
                <w:sz w:val="19"/>
                <w:szCs w:val="19"/>
              </w:rPr>
              <w:t>Disadvantaged and Low-Income Community Engagement</w:t>
            </w:r>
            <w:r w:rsidRPr="0070773A">
              <w:rPr>
                <w:bCs/>
                <w:sz w:val="19"/>
                <w:szCs w:val="19"/>
              </w:rPr>
              <w:t>-</w:t>
            </w:r>
            <w:r w:rsidRPr="0070773A">
              <w:rPr>
                <w:b/>
                <w:bCs/>
                <w:sz w:val="19"/>
                <w:szCs w:val="19"/>
              </w:rPr>
              <w:t xml:space="preserve"> </w:t>
            </w:r>
            <w:r w:rsidRPr="0070773A">
              <w:rPr>
                <w:bCs/>
                <w:sz w:val="19"/>
                <w:szCs w:val="19"/>
              </w:rPr>
              <w:t>page 28</w:t>
            </w:r>
          </w:p>
        </w:tc>
        <w:tc>
          <w:tcPr>
            <w:tcW w:w="762" w:type="dxa"/>
            <w:shd w:val="clear" w:color="auto" w:fill="auto"/>
            <w:vAlign w:val="center"/>
          </w:tcPr>
          <w:p w:rsidR="007E40BD" w:rsidRPr="005A6E81" w:rsidRDefault="007E40BD" w:rsidP="007D40B6">
            <w:pPr>
              <w:rPr>
                <w:b/>
                <w:bCs/>
                <w:sz w:val="19"/>
                <w:szCs w:val="19"/>
              </w:rPr>
            </w:pPr>
            <w:r w:rsidRPr="005A6E81">
              <w:fldChar w:fldCharType="begin">
                <w:ffData>
                  <w:name w:val=""/>
                  <w:enabled/>
                  <w:calcOnExit w:val="0"/>
                  <w:checkBox>
                    <w:size w:val="28"/>
                    <w:default w:val="0"/>
                  </w:checkBox>
                </w:ffData>
              </w:fldChar>
            </w:r>
            <w:r w:rsidRPr="005A6E81">
              <w:instrText xml:space="preserve"> FORMCHECKBOX </w:instrText>
            </w:r>
            <w:r>
              <w:fldChar w:fldCharType="separate"/>
            </w:r>
            <w:r w:rsidRPr="005A6E81">
              <w:fldChar w:fldCharType="end"/>
            </w:r>
          </w:p>
        </w:tc>
      </w:tr>
      <w:tr w:rsidR="007E40BD" w:rsidRPr="005A6E81" w:rsidTr="007D40B6">
        <w:trPr>
          <w:trHeight w:val="336"/>
          <w:jc w:val="center"/>
        </w:trPr>
        <w:tc>
          <w:tcPr>
            <w:tcW w:w="8849" w:type="dxa"/>
            <w:shd w:val="clear" w:color="auto" w:fill="auto"/>
            <w:vAlign w:val="center"/>
          </w:tcPr>
          <w:p w:rsidR="007E40BD" w:rsidRPr="0070773A" w:rsidRDefault="007E40BD" w:rsidP="007D40B6">
            <w:pPr>
              <w:rPr>
                <w:b/>
                <w:bCs/>
                <w:sz w:val="19"/>
                <w:szCs w:val="19"/>
              </w:rPr>
            </w:pPr>
            <w:r w:rsidRPr="0070773A">
              <w:rPr>
                <w:b/>
                <w:bCs/>
                <w:sz w:val="19"/>
                <w:szCs w:val="19"/>
              </w:rPr>
              <w:t xml:space="preserve">Property Data Sheet </w:t>
            </w:r>
            <w:r w:rsidRPr="0070773A">
              <w:rPr>
                <w:bCs/>
                <w:sz w:val="19"/>
                <w:szCs w:val="19"/>
              </w:rPr>
              <w:t xml:space="preserve">– page 28, </w:t>
            </w:r>
            <w:r>
              <w:rPr>
                <w:bCs/>
                <w:sz w:val="19"/>
                <w:szCs w:val="19"/>
              </w:rPr>
              <w:t>50</w:t>
            </w:r>
          </w:p>
        </w:tc>
        <w:tc>
          <w:tcPr>
            <w:tcW w:w="762" w:type="dxa"/>
            <w:shd w:val="clear" w:color="auto" w:fill="auto"/>
            <w:vAlign w:val="center"/>
          </w:tcPr>
          <w:p w:rsidR="007E40BD" w:rsidRPr="005A6E81" w:rsidRDefault="007E40BD" w:rsidP="007D40B6">
            <w:pPr>
              <w:rPr>
                <w:b/>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6"/>
          <w:jc w:val="center"/>
        </w:trPr>
        <w:tc>
          <w:tcPr>
            <w:tcW w:w="8849" w:type="dxa"/>
            <w:shd w:val="clear" w:color="auto" w:fill="auto"/>
            <w:vAlign w:val="center"/>
          </w:tcPr>
          <w:p w:rsidR="007E40BD" w:rsidRPr="0070773A" w:rsidRDefault="007E40BD" w:rsidP="007D40B6">
            <w:pPr>
              <w:rPr>
                <w:bCs/>
                <w:sz w:val="6"/>
                <w:szCs w:val="6"/>
              </w:rPr>
            </w:pPr>
          </w:p>
          <w:p w:rsidR="007E40BD" w:rsidRPr="0070773A" w:rsidRDefault="007E40BD" w:rsidP="007D40B6">
            <w:pPr>
              <w:rPr>
                <w:b/>
                <w:bCs/>
                <w:sz w:val="19"/>
                <w:szCs w:val="19"/>
              </w:rPr>
            </w:pPr>
            <w:r w:rsidRPr="0070773A">
              <w:rPr>
                <w:b/>
                <w:bCs/>
                <w:sz w:val="19"/>
                <w:szCs w:val="19"/>
              </w:rPr>
              <w:t xml:space="preserve">Adequate Site Control/Land Tenure </w:t>
            </w:r>
            <w:r w:rsidRPr="0070773A">
              <w:rPr>
                <w:bCs/>
                <w:sz w:val="19"/>
                <w:szCs w:val="19"/>
              </w:rPr>
              <w:t>– page 28, 3</w:t>
            </w:r>
            <w:r>
              <w:rPr>
                <w:bCs/>
                <w:sz w:val="19"/>
                <w:szCs w:val="19"/>
              </w:rPr>
              <w:t>8</w:t>
            </w:r>
            <w:r w:rsidRPr="0070773A">
              <w:rPr>
                <w:b/>
                <w:bCs/>
                <w:sz w:val="19"/>
                <w:szCs w:val="19"/>
              </w:rPr>
              <w:br/>
            </w:r>
            <w:r w:rsidRPr="0070773A">
              <w:rPr>
                <w:bCs/>
                <w:sz w:val="19"/>
                <w:szCs w:val="19"/>
              </w:rPr>
              <w:t xml:space="preserve">             Proof of ownership (tax rolls, grant deed, etc.) </w:t>
            </w:r>
          </w:p>
        </w:tc>
        <w:tc>
          <w:tcPr>
            <w:tcW w:w="762" w:type="dxa"/>
            <w:shd w:val="clear" w:color="auto" w:fill="auto"/>
            <w:vAlign w:val="center"/>
          </w:tcPr>
          <w:p w:rsidR="007E40BD" w:rsidRPr="005A6E81" w:rsidRDefault="007E40BD" w:rsidP="007D40B6">
            <w:pPr>
              <w:rPr>
                <w:b/>
                <w:bCs/>
                <w:sz w:val="19"/>
                <w:szCs w:val="19"/>
              </w:rPr>
            </w:pPr>
            <w:r w:rsidRPr="005A6E81">
              <w:fldChar w:fldCharType="begin">
                <w:ffData>
                  <w:name w:val="Check18"/>
                  <w:enabled/>
                  <w:calcOnExit w:val="0"/>
                  <w:checkBox>
                    <w:size w:val="28"/>
                    <w:default w:val="0"/>
                  </w:checkBox>
                </w:ffData>
              </w:fldChar>
            </w:r>
            <w:r w:rsidRPr="005A6E81">
              <w:instrText xml:space="preserve"> FORMCHECKBOX </w:instrText>
            </w:r>
            <w:r>
              <w:fldChar w:fldCharType="separate"/>
            </w:r>
            <w:r w:rsidRPr="005A6E81">
              <w:fldChar w:fldCharType="end"/>
            </w:r>
          </w:p>
        </w:tc>
      </w:tr>
      <w:tr w:rsidR="007E40BD" w:rsidRPr="005A6E81" w:rsidTr="007D40B6">
        <w:trPr>
          <w:trHeight w:val="354"/>
          <w:jc w:val="center"/>
        </w:trPr>
        <w:tc>
          <w:tcPr>
            <w:tcW w:w="8849" w:type="dxa"/>
            <w:shd w:val="clear" w:color="auto" w:fill="auto"/>
            <w:vAlign w:val="center"/>
          </w:tcPr>
          <w:p w:rsidR="007E40BD" w:rsidRPr="0070773A" w:rsidRDefault="007E40BD" w:rsidP="007D40B6">
            <w:pPr>
              <w:tabs>
                <w:tab w:val="left" w:pos="711"/>
              </w:tabs>
              <w:rPr>
                <w:b/>
                <w:bCs/>
                <w:sz w:val="19"/>
                <w:szCs w:val="19"/>
              </w:rPr>
            </w:pPr>
            <w:r w:rsidRPr="0070773A">
              <w:rPr>
                <w:b/>
                <w:bCs/>
                <w:sz w:val="19"/>
                <w:szCs w:val="19"/>
              </w:rPr>
              <w:t xml:space="preserve">Project Permit / Approval Status </w:t>
            </w:r>
            <w:r w:rsidRPr="0070773A">
              <w:rPr>
                <w:bCs/>
                <w:sz w:val="19"/>
                <w:szCs w:val="19"/>
              </w:rPr>
              <w:t xml:space="preserve">–page 28, </w:t>
            </w:r>
            <w:r>
              <w:rPr>
                <w:bCs/>
                <w:sz w:val="19"/>
                <w:szCs w:val="19"/>
              </w:rPr>
              <w:t>51</w:t>
            </w:r>
          </w:p>
        </w:tc>
        <w:tc>
          <w:tcPr>
            <w:tcW w:w="762" w:type="dxa"/>
            <w:shd w:val="clear" w:color="auto" w:fill="auto"/>
            <w:vAlign w:val="center"/>
          </w:tcPr>
          <w:p w:rsidR="007E40BD" w:rsidRPr="005A6E81" w:rsidRDefault="007E40BD" w:rsidP="007D40B6">
            <w:pPr>
              <w:rPr>
                <w:b/>
              </w:rPr>
            </w:pPr>
            <w:r w:rsidRPr="005A6E81">
              <w:rPr>
                <w:b/>
              </w:rPr>
              <w:fldChar w:fldCharType="begin">
                <w:ffData>
                  <w:name w:val=""/>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Pr="0070773A" w:rsidRDefault="007E40BD" w:rsidP="007D40B6">
            <w:pPr>
              <w:tabs>
                <w:tab w:val="left" w:pos="711"/>
              </w:tabs>
              <w:rPr>
                <w:b/>
                <w:bCs/>
                <w:sz w:val="19"/>
                <w:szCs w:val="19"/>
              </w:rPr>
            </w:pPr>
            <w:r w:rsidRPr="0070773A">
              <w:rPr>
                <w:b/>
                <w:bCs/>
                <w:sz w:val="19"/>
                <w:szCs w:val="19"/>
              </w:rPr>
              <w:t>Operations &amp; Maintenance Documents</w:t>
            </w:r>
            <w:r w:rsidRPr="0070773A">
              <w:rPr>
                <w:bCs/>
                <w:sz w:val="19"/>
                <w:szCs w:val="19"/>
              </w:rPr>
              <w:t>- page 28</w:t>
            </w:r>
          </w:p>
        </w:tc>
        <w:tc>
          <w:tcPr>
            <w:tcW w:w="762" w:type="dxa"/>
            <w:shd w:val="clear" w:color="auto" w:fill="auto"/>
            <w:vAlign w:val="center"/>
          </w:tcPr>
          <w:p w:rsidR="007E40BD" w:rsidRPr="005A6E81" w:rsidRDefault="007E40BD" w:rsidP="007D40B6">
            <w:pPr>
              <w:rPr>
                <w:b/>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Pr="0070773A" w:rsidRDefault="007E40BD" w:rsidP="007D40B6">
            <w:pPr>
              <w:tabs>
                <w:tab w:val="left" w:pos="711"/>
              </w:tabs>
              <w:rPr>
                <w:bCs/>
                <w:sz w:val="19"/>
                <w:szCs w:val="19"/>
              </w:rPr>
            </w:pPr>
            <w:r w:rsidRPr="0070773A">
              <w:rPr>
                <w:b/>
                <w:bCs/>
                <w:sz w:val="19"/>
                <w:szCs w:val="19"/>
              </w:rPr>
              <w:t>GHG Emission Reduction Calculator</w:t>
            </w:r>
            <w:r w:rsidRPr="0070773A">
              <w:rPr>
                <w:bCs/>
                <w:sz w:val="19"/>
                <w:szCs w:val="19"/>
              </w:rPr>
              <w:t>- page 29</w:t>
            </w:r>
          </w:p>
        </w:tc>
        <w:tc>
          <w:tcPr>
            <w:tcW w:w="762" w:type="dxa"/>
            <w:shd w:val="clear" w:color="auto" w:fill="auto"/>
            <w:vAlign w:val="center"/>
          </w:tcPr>
          <w:p w:rsidR="007E40BD" w:rsidRPr="005A6E81" w:rsidRDefault="007E40BD" w:rsidP="007D40B6">
            <w:pPr>
              <w:rPr>
                <w:b/>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8849" w:type="dxa"/>
            <w:shd w:val="clear" w:color="auto" w:fill="auto"/>
            <w:vAlign w:val="center"/>
          </w:tcPr>
          <w:p w:rsidR="007E40BD" w:rsidRPr="0070773A" w:rsidRDefault="007E40BD" w:rsidP="007D40B6">
            <w:pPr>
              <w:tabs>
                <w:tab w:val="left" w:pos="711"/>
              </w:tabs>
              <w:rPr>
                <w:b/>
                <w:bCs/>
                <w:sz w:val="19"/>
                <w:szCs w:val="19"/>
              </w:rPr>
            </w:pPr>
            <w:proofErr w:type="spellStart"/>
            <w:r w:rsidRPr="0070773A">
              <w:rPr>
                <w:b/>
                <w:bCs/>
                <w:sz w:val="19"/>
                <w:szCs w:val="19"/>
              </w:rPr>
              <w:t>i</w:t>
            </w:r>
            <w:proofErr w:type="spellEnd"/>
            <w:r w:rsidRPr="0070773A">
              <w:rPr>
                <w:b/>
                <w:bCs/>
                <w:sz w:val="19"/>
                <w:szCs w:val="19"/>
              </w:rPr>
              <w:t>-Tree</w:t>
            </w:r>
            <w:r>
              <w:rPr>
                <w:b/>
                <w:bCs/>
                <w:sz w:val="19"/>
                <w:szCs w:val="19"/>
              </w:rPr>
              <w:t xml:space="preserve"> Planting or </w:t>
            </w:r>
            <w:proofErr w:type="spellStart"/>
            <w:r>
              <w:rPr>
                <w:b/>
                <w:bCs/>
                <w:sz w:val="19"/>
                <w:szCs w:val="19"/>
              </w:rPr>
              <w:t>i</w:t>
            </w:r>
            <w:proofErr w:type="spellEnd"/>
            <w:r>
              <w:rPr>
                <w:b/>
                <w:bCs/>
                <w:sz w:val="19"/>
                <w:szCs w:val="19"/>
              </w:rPr>
              <w:t>-Tree Streets</w:t>
            </w:r>
            <w:r w:rsidRPr="0070773A">
              <w:rPr>
                <w:b/>
                <w:bCs/>
                <w:sz w:val="19"/>
                <w:szCs w:val="19"/>
              </w:rPr>
              <w:t xml:space="preserve"> </w:t>
            </w:r>
            <w:r>
              <w:rPr>
                <w:b/>
                <w:bCs/>
                <w:sz w:val="19"/>
                <w:szCs w:val="19"/>
              </w:rPr>
              <w:t>Reports</w:t>
            </w:r>
            <w:r w:rsidRPr="0070773A">
              <w:rPr>
                <w:bCs/>
                <w:sz w:val="19"/>
                <w:szCs w:val="19"/>
              </w:rPr>
              <w:t>- page 29</w:t>
            </w:r>
          </w:p>
        </w:tc>
        <w:tc>
          <w:tcPr>
            <w:tcW w:w="762" w:type="dxa"/>
            <w:shd w:val="clear" w:color="auto" w:fill="auto"/>
            <w:vAlign w:val="center"/>
          </w:tcPr>
          <w:p w:rsidR="007E40BD" w:rsidRPr="005A6E81" w:rsidRDefault="007E40BD" w:rsidP="007D40B6">
            <w:pPr>
              <w:rPr>
                <w:b/>
              </w:rPr>
            </w:pPr>
            <w:r w:rsidRPr="005A6E81">
              <w:rPr>
                <w:b/>
              </w:rPr>
              <w:fldChar w:fldCharType="begin">
                <w:ffData>
                  <w:name w:val="Check5"/>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r w:rsidR="007E40BD" w:rsidRPr="005A6E81" w:rsidTr="007D40B6">
        <w:trPr>
          <w:trHeight w:val="429"/>
          <w:jc w:val="center"/>
        </w:trPr>
        <w:tc>
          <w:tcPr>
            <w:tcW w:w="9611" w:type="dxa"/>
            <w:gridSpan w:val="2"/>
            <w:tcBorders>
              <w:top w:val="single" w:sz="4" w:space="0" w:color="auto"/>
              <w:left w:val="nil"/>
              <w:bottom w:val="single" w:sz="4" w:space="0" w:color="auto"/>
              <w:right w:val="nil"/>
            </w:tcBorders>
            <w:shd w:val="pct5" w:color="auto" w:fill="auto"/>
            <w:vAlign w:val="center"/>
          </w:tcPr>
          <w:p w:rsidR="007E40BD" w:rsidRPr="001C1B8E" w:rsidRDefault="007E40BD" w:rsidP="007D40B6">
            <w:pPr>
              <w:rPr>
                <w:b/>
                <w:bCs/>
                <w:i/>
              </w:rPr>
            </w:pPr>
            <w:r>
              <w:rPr>
                <w:b/>
                <w:bCs/>
                <w:i/>
              </w:rPr>
              <w:t>For Projects with an acquisition: Also</w:t>
            </w:r>
            <w:r w:rsidRPr="001C1B8E">
              <w:rPr>
                <w:b/>
                <w:bCs/>
                <w:i/>
              </w:rPr>
              <w:t xml:space="preserve"> </w:t>
            </w:r>
            <w:r>
              <w:rPr>
                <w:b/>
                <w:bCs/>
                <w:i/>
              </w:rPr>
              <w:t>s</w:t>
            </w:r>
            <w:r w:rsidRPr="00403CC1">
              <w:rPr>
                <w:b/>
                <w:bCs/>
                <w:i/>
              </w:rPr>
              <w:t xml:space="preserve">ubmit two (2) </w:t>
            </w:r>
            <w:r w:rsidRPr="001C1B8E">
              <w:rPr>
                <w:b/>
                <w:bCs/>
                <w:i/>
              </w:rPr>
              <w:t xml:space="preserve">copies (one original and </w:t>
            </w:r>
            <w:r>
              <w:rPr>
                <w:b/>
                <w:bCs/>
                <w:i/>
              </w:rPr>
              <w:t>one copy</w:t>
            </w:r>
            <w:r w:rsidRPr="001C1B8E">
              <w:rPr>
                <w:b/>
                <w:bCs/>
                <w:i/>
              </w:rPr>
              <w:t xml:space="preserve">) </w:t>
            </w:r>
          </w:p>
        </w:tc>
      </w:tr>
      <w:tr w:rsidR="007E40BD" w:rsidRPr="005A6E81" w:rsidTr="007D40B6">
        <w:trPr>
          <w:trHeight w:val="429"/>
          <w:jc w:val="center"/>
        </w:trPr>
        <w:tc>
          <w:tcPr>
            <w:tcW w:w="8849" w:type="dxa"/>
            <w:shd w:val="clear" w:color="auto" w:fill="auto"/>
            <w:vAlign w:val="center"/>
          </w:tcPr>
          <w:p w:rsidR="007E40BD" w:rsidRPr="00B267E1" w:rsidRDefault="007E40BD" w:rsidP="007D40B6">
            <w:pPr>
              <w:tabs>
                <w:tab w:val="left" w:pos="711"/>
              </w:tabs>
              <w:rPr>
                <w:b/>
                <w:bCs/>
                <w:sz w:val="19"/>
                <w:szCs w:val="19"/>
              </w:rPr>
            </w:pPr>
            <w:r w:rsidRPr="00B267E1">
              <w:rPr>
                <w:b/>
                <w:bCs/>
                <w:sz w:val="19"/>
                <w:szCs w:val="19"/>
              </w:rPr>
              <w:t>Evide</w:t>
            </w:r>
            <w:bookmarkStart w:id="0" w:name="_GoBack"/>
            <w:bookmarkEnd w:id="0"/>
            <w:r w:rsidRPr="00B267E1">
              <w:rPr>
                <w:b/>
                <w:bCs/>
                <w:sz w:val="19"/>
                <w:szCs w:val="19"/>
              </w:rPr>
              <w:t xml:space="preserve">nce of </w:t>
            </w:r>
            <w:r>
              <w:rPr>
                <w:b/>
                <w:bCs/>
                <w:sz w:val="19"/>
                <w:szCs w:val="19"/>
              </w:rPr>
              <w:t>Willing Seller</w:t>
            </w:r>
            <w:r w:rsidRPr="00B267E1">
              <w:rPr>
                <w:b/>
                <w:bCs/>
                <w:sz w:val="19"/>
                <w:szCs w:val="19"/>
              </w:rPr>
              <w:t xml:space="preserve"> </w:t>
            </w:r>
            <w:r w:rsidRPr="006E434C">
              <w:rPr>
                <w:bCs/>
                <w:sz w:val="19"/>
                <w:szCs w:val="19"/>
              </w:rPr>
              <w:t>(</w:t>
            </w:r>
            <w:r>
              <w:rPr>
                <w:bCs/>
                <w:sz w:val="19"/>
                <w:szCs w:val="19"/>
              </w:rPr>
              <w:t>Willing Seller</w:t>
            </w:r>
            <w:r w:rsidRPr="006E434C">
              <w:rPr>
                <w:bCs/>
                <w:sz w:val="19"/>
                <w:szCs w:val="19"/>
              </w:rPr>
              <w:t xml:space="preserve"> Letter or Purchase Option Agreement) </w:t>
            </w:r>
            <w:r w:rsidRPr="00B267E1">
              <w:rPr>
                <w:b/>
                <w:bCs/>
                <w:sz w:val="19"/>
                <w:szCs w:val="19"/>
              </w:rPr>
              <w:t>–</w:t>
            </w:r>
            <w:r>
              <w:rPr>
                <w:bCs/>
                <w:sz w:val="19"/>
                <w:szCs w:val="19"/>
              </w:rPr>
              <w:t>page 29, 49</w:t>
            </w:r>
          </w:p>
        </w:tc>
        <w:tc>
          <w:tcPr>
            <w:tcW w:w="762" w:type="dxa"/>
            <w:shd w:val="clear" w:color="auto" w:fill="auto"/>
            <w:vAlign w:val="center"/>
          </w:tcPr>
          <w:p w:rsidR="007E40BD" w:rsidRPr="005A6E81" w:rsidRDefault="007E40BD" w:rsidP="007D40B6">
            <w:pPr>
              <w:rPr>
                <w:b/>
              </w:rPr>
            </w:pPr>
            <w:r w:rsidRPr="005A6E81">
              <w:rPr>
                <w:b/>
              </w:rPr>
              <w:fldChar w:fldCharType="begin">
                <w:ffData>
                  <w:name w:val=""/>
                  <w:enabled/>
                  <w:calcOnExit w:val="0"/>
                  <w:checkBox>
                    <w:size w:val="28"/>
                    <w:default w:val="0"/>
                  </w:checkBox>
                </w:ffData>
              </w:fldChar>
            </w:r>
            <w:r w:rsidRPr="005A6E81">
              <w:rPr>
                <w:b/>
              </w:rPr>
              <w:instrText xml:space="preserve"> FORMCHECKBOX </w:instrText>
            </w:r>
            <w:r>
              <w:rPr>
                <w:b/>
              </w:rPr>
            </w:r>
            <w:r>
              <w:rPr>
                <w:b/>
              </w:rPr>
              <w:fldChar w:fldCharType="separate"/>
            </w:r>
            <w:r w:rsidRPr="005A6E81">
              <w:rPr>
                <w:b/>
              </w:rPr>
              <w:fldChar w:fldCharType="end"/>
            </w:r>
          </w:p>
        </w:tc>
      </w:tr>
    </w:tbl>
    <w:p w:rsidR="005B1210" w:rsidRDefault="005B1210" w:rsidP="007E40BD"/>
    <w:sectPr w:rsidR="005B1210" w:rsidSect="007E40BD">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BD"/>
    <w:rsid w:val="005B1210"/>
    <w:rsid w:val="007E40BD"/>
    <w:rsid w:val="00B4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5837"/>
  <w15:chartTrackingRefBased/>
  <w15:docId w15:val="{4F399B7F-A928-4966-9D93-AE27C0AA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0BD"/>
    <w:pPr>
      <w:spacing w:after="0" w:line="240" w:lineRule="auto"/>
    </w:pPr>
    <w:rPr>
      <w:rFonts w:ascii="Arial" w:hAnsi="Arial" w:cs="Arial"/>
      <w:sz w:val="24"/>
      <w:szCs w:val="24"/>
    </w:rPr>
  </w:style>
  <w:style w:type="paragraph" w:styleId="Heading2">
    <w:name w:val="heading 2"/>
    <w:basedOn w:val="Normal"/>
    <w:next w:val="Normal"/>
    <w:link w:val="Heading2Char"/>
    <w:qFormat/>
    <w:rsid w:val="007E40BD"/>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0BD"/>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Melissa@CNRA</dc:creator>
  <cp:keywords/>
  <dc:description/>
  <cp:lastModifiedBy>Jones, Melissa@CNRA</cp:lastModifiedBy>
  <cp:revision>1</cp:revision>
  <dcterms:created xsi:type="dcterms:W3CDTF">2018-01-25T17:15:00Z</dcterms:created>
  <dcterms:modified xsi:type="dcterms:W3CDTF">2018-01-25T17:22:00Z</dcterms:modified>
</cp:coreProperties>
</file>