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A0A" w:rsidRDefault="00D42A0A" w:rsidP="00D42A0A">
      <w:pPr>
        <w:jc w:val="center"/>
        <w:rPr>
          <w:rFonts w:ascii="Arial" w:hAnsi="Arial"/>
          <w:sz w:val="22"/>
          <w:szCs w:val="22"/>
        </w:rPr>
      </w:pPr>
    </w:p>
    <w:p w:rsidR="00D42A0A" w:rsidRPr="005A6E81" w:rsidRDefault="00D42A0A" w:rsidP="00D42A0A">
      <w:pPr>
        <w:rPr>
          <w:rFonts w:ascii="Arial" w:hAnsi="Arial"/>
          <w:sz w:val="22"/>
          <w:szCs w:val="22"/>
        </w:rPr>
      </w:pPr>
      <w:r w:rsidRPr="005A6E81">
        <w:rPr>
          <w:rFonts w:ascii="Arial" w:hAnsi="Arial"/>
          <w:sz w:val="22"/>
          <w:szCs w:val="22"/>
        </w:rPr>
        <w:t>Recording requested by, and</w:t>
      </w:r>
      <w:r w:rsidRPr="005A6E81">
        <w:rPr>
          <w:rFonts w:ascii="Arial" w:hAnsi="Arial"/>
          <w:sz w:val="22"/>
          <w:szCs w:val="22"/>
        </w:rPr>
        <w:tab/>
      </w:r>
      <w:r w:rsidRPr="005A6E81">
        <w:rPr>
          <w:rFonts w:ascii="Arial" w:hAnsi="Arial"/>
          <w:sz w:val="22"/>
          <w:szCs w:val="22"/>
        </w:rPr>
        <w:tab/>
        <w:t>)</w:t>
      </w:r>
      <w:r w:rsidRPr="005A6E81">
        <w:rPr>
          <w:rFonts w:ascii="Arial" w:hAnsi="Arial"/>
          <w:sz w:val="22"/>
          <w:szCs w:val="22"/>
        </w:rPr>
        <w:tab/>
      </w:r>
    </w:p>
    <w:p w:rsidR="00D42A0A" w:rsidRPr="005A6E81" w:rsidRDefault="00D42A0A" w:rsidP="00D42A0A">
      <w:pPr>
        <w:rPr>
          <w:rFonts w:ascii="Arial" w:hAnsi="Arial"/>
          <w:sz w:val="22"/>
          <w:szCs w:val="22"/>
        </w:rPr>
      </w:pPr>
      <w:proofErr w:type="gramStart"/>
      <w:r w:rsidRPr="005A6E81">
        <w:rPr>
          <w:rFonts w:ascii="Arial" w:hAnsi="Arial"/>
          <w:sz w:val="22"/>
          <w:szCs w:val="22"/>
        </w:rPr>
        <w:t>when</w:t>
      </w:r>
      <w:proofErr w:type="gramEnd"/>
      <w:r w:rsidRPr="005A6E81">
        <w:rPr>
          <w:rFonts w:ascii="Arial" w:hAnsi="Arial"/>
          <w:sz w:val="22"/>
          <w:szCs w:val="22"/>
        </w:rPr>
        <w:t xml:space="preserve"> recorded, return to:</w:t>
      </w:r>
      <w:r w:rsidRPr="005A6E81">
        <w:rPr>
          <w:rFonts w:ascii="Arial" w:hAnsi="Arial"/>
          <w:sz w:val="22"/>
          <w:szCs w:val="22"/>
        </w:rPr>
        <w:tab/>
      </w:r>
      <w:r w:rsidRPr="005A6E81">
        <w:rPr>
          <w:rFonts w:ascii="Arial" w:hAnsi="Arial"/>
          <w:sz w:val="22"/>
          <w:szCs w:val="22"/>
        </w:rPr>
        <w:tab/>
        <w:t>)</w:t>
      </w:r>
    </w:p>
    <w:p w:rsidR="00D42A0A" w:rsidRPr="005A6E81" w:rsidRDefault="00D42A0A" w:rsidP="00D42A0A">
      <w:pPr>
        <w:rPr>
          <w:rFonts w:ascii="Arial" w:hAnsi="Arial"/>
          <w:sz w:val="22"/>
          <w:szCs w:val="22"/>
        </w:rPr>
      </w:pPr>
      <w:r w:rsidRPr="005A6E81">
        <w:rPr>
          <w:rFonts w:ascii="Arial" w:hAnsi="Arial"/>
          <w:sz w:val="22"/>
          <w:szCs w:val="22"/>
        </w:rPr>
        <w:t xml:space="preserve">State of </w:t>
      </w:r>
      <w:smartTag w:uri="urn:schemas-microsoft-com:office:smarttags" w:element="State">
        <w:smartTag w:uri="urn:schemas-microsoft-com:office:smarttags" w:element="place">
          <w:r w:rsidRPr="005A6E81">
            <w:rPr>
              <w:rFonts w:ascii="Arial" w:hAnsi="Arial"/>
              <w:sz w:val="22"/>
              <w:szCs w:val="22"/>
            </w:rPr>
            <w:t>California</w:t>
          </w:r>
        </w:smartTag>
      </w:smartTag>
      <w:r w:rsidRPr="005A6E81">
        <w:rPr>
          <w:rFonts w:ascii="Arial" w:hAnsi="Arial"/>
          <w:sz w:val="22"/>
          <w:szCs w:val="22"/>
        </w:rPr>
        <w:tab/>
      </w:r>
      <w:r w:rsidRPr="005A6E81">
        <w:rPr>
          <w:rFonts w:ascii="Arial" w:hAnsi="Arial"/>
          <w:sz w:val="22"/>
          <w:szCs w:val="22"/>
        </w:rPr>
        <w:tab/>
      </w:r>
      <w:r w:rsidRPr="005A6E81">
        <w:rPr>
          <w:rFonts w:ascii="Arial" w:hAnsi="Arial"/>
          <w:sz w:val="22"/>
          <w:szCs w:val="22"/>
        </w:rPr>
        <w:tab/>
        <w:t>)</w:t>
      </w:r>
    </w:p>
    <w:p w:rsidR="00D42A0A" w:rsidRPr="005A6E81" w:rsidRDefault="00D42A0A" w:rsidP="00D42A0A">
      <w:pPr>
        <w:rPr>
          <w:rFonts w:ascii="Arial" w:hAnsi="Arial"/>
          <w:sz w:val="22"/>
          <w:szCs w:val="22"/>
        </w:rPr>
      </w:pPr>
      <w:r>
        <w:rPr>
          <w:rFonts w:ascii="Arial" w:hAnsi="Arial"/>
          <w:sz w:val="22"/>
          <w:szCs w:val="22"/>
        </w:rPr>
        <w:t xml:space="preserve">Natural </w:t>
      </w:r>
      <w:r w:rsidRPr="005A6E81">
        <w:rPr>
          <w:rFonts w:ascii="Arial" w:hAnsi="Arial"/>
          <w:sz w:val="22"/>
          <w:szCs w:val="22"/>
        </w:rPr>
        <w:t>Resources Agency</w:t>
      </w:r>
      <w:r w:rsidRPr="005A6E81">
        <w:rPr>
          <w:rFonts w:ascii="Arial" w:hAnsi="Arial"/>
          <w:sz w:val="22"/>
          <w:szCs w:val="22"/>
        </w:rPr>
        <w:tab/>
      </w:r>
      <w:r w:rsidRPr="005A6E81">
        <w:rPr>
          <w:rFonts w:ascii="Arial" w:hAnsi="Arial"/>
          <w:sz w:val="22"/>
          <w:szCs w:val="22"/>
        </w:rPr>
        <w:tab/>
        <w:t>)</w:t>
      </w:r>
    </w:p>
    <w:p w:rsidR="00D42A0A" w:rsidRPr="005A6E81" w:rsidRDefault="00D42A0A" w:rsidP="00D42A0A">
      <w:pPr>
        <w:rPr>
          <w:rFonts w:ascii="Arial" w:hAnsi="Arial"/>
          <w:sz w:val="22"/>
          <w:szCs w:val="22"/>
        </w:rPr>
      </w:pPr>
      <w:r w:rsidRPr="005A6E81">
        <w:rPr>
          <w:rFonts w:ascii="Arial" w:hAnsi="Arial"/>
          <w:sz w:val="22"/>
          <w:szCs w:val="22"/>
        </w:rPr>
        <w:t>Bonds &amp; Grants</w:t>
      </w:r>
      <w:r w:rsidRPr="005A6E81">
        <w:rPr>
          <w:rFonts w:ascii="Arial" w:hAnsi="Arial"/>
          <w:sz w:val="22"/>
          <w:szCs w:val="22"/>
        </w:rPr>
        <w:tab/>
      </w:r>
      <w:r w:rsidRPr="005A6E81">
        <w:rPr>
          <w:rFonts w:ascii="Arial" w:hAnsi="Arial"/>
          <w:sz w:val="22"/>
          <w:szCs w:val="22"/>
        </w:rPr>
        <w:tab/>
      </w:r>
      <w:r w:rsidRPr="005A6E81">
        <w:rPr>
          <w:rFonts w:ascii="Arial" w:hAnsi="Arial"/>
          <w:sz w:val="22"/>
          <w:szCs w:val="22"/>
        </w:rPr>
        <w:tab/>
        <w:t>)</w:t>
      </w:r>
    </w:p>
    <w:p w:rsidR="00D42A0A" w:rsidRPr="005A6E81" w:rsidRDefault="00D42A0A" w:rsidP="00D42A0A">
      <w:pPr>
        <w:rPr>
          <w:rFonts w:ascii="Arial" w:hAnsi="Arial"/>
          <w:sz w:val="22"/>
          <w:szCs w:val="22"/>
        </w:rPr>
      </w:pPr>
      <w:smartTag w:uri="urn:schemas-microsoft-com:office:smarttags" w:element="Street">
        <w:smartTag w:uri="urn:schemas-microsoft-com:office:smarttags" w:element="address">
          <w:r w:rsidRPr="005A6E81">
            <w:rPr>
              <w:rFonts w:ascii="Arial" w:hAnsi="Arial"/>
              <w:sz w:val="22"/>
              <w:szCs w:val="22"/>
            </w:rPr>
            <w:t>1416 Ninth Street, Suite 1311</w:t>
          </w:r>
        </w:smartTag>
      </w:smartTag>
      <w:r w:rsidRPr="005A6E81">
        <w:rPr>
          <w:rFonts w:ascii="Arial" w:hAnsi="Arial"/>
          <w:sz w:val="22"/>
          <w:szCs w:val="22"/>
        </w:rPr>
        <w:tab/>
        <w:t>)</w:t>
      </w:r>
    </w:p>
    <w:p w:rsidR="00D42A0A" w:rsidRPr="005A6E81" w:rsidRDefault="00D42A0A" w:rsidP="00D42A0A">
      <w:pPr>
        <w:rPr>
          <w:rFonts w:ascii="Arial" w:hAnsi="Arial"/>
          <w:sz w:val="22"/>
          <w:szCs w:val="22"/>
        </w:rPr>
      </w:pPr>
      <w:smartTag w:uri="urn:schemas-microsoft-com:office:smarttags" w:element="place">
        <w:smartTag w:uri="urn:schemas-microsoft-com:office:smarttags" w:element="City">
          <w:r w:rsidRPr="005A6E81">
            <w:rPr>
              <w:rFonts w:ascii="Arial" w:hAnsi="Arial"/>
              <w:sz w:val="22"/>
              <w:szCs w:val="22"/>
            </w:rPr>
            <w:t>Sacramento</w:t>
          </w:r>
        </w:smartTag>
        <w:r w:rsidRPr="005A6E81">
          <w:rPr>
            <w:rFonts w:ascii="Arial" w:hAnsi="Arial"/>
            <w:sz w:val="22"/>
            <w:szCs w:val="22"/>
          </w:rPr>
          <w:t xml:space="preserve">, </w:t>
        </w:r>
        <w:smartTag w:uri="urn:schemas-microsoft-com:office:smarttags" w:element="State">
          <w:r w:rsidRPr="005A6E81">
            <w:rPr>
              <w:rFonts w:ascii="Arial" w:hAnsi="Arial"/>
              <w:sz w:val="22"/>
              <w:szCs w:val="22"/>
            </w:rPr>
            <w:t>CA</w:t>
          </w:r>
        </w:smartTag>
        <w:r w:rsidRPr="005A6E81">
          <w:rPr>
            <w:rFonts w:ascii="Arial" w:hAnsi="Arial"/>
            <w:sz w:val="22"/>
            <w:szCs w:val="22"/>
          </w:rPr>
          <w:t xml:space="preserve">  </w:t>
        </w:r>
        <w:smartTag w:uri="urn:schemas-microsoft-com:office:smarttags" w:element="PostalCode">
          <w:r w:rsidRPr="005A6E81">
            <w:rPr>
              <w:rFonts w:ascii="Arial" w:hAnsi="Arial"/>
              <w:sz w:val="22"/>
              <w:szCs w:val="22"/>
            </w:rPr>
            <w:t>95814</w:t>
          </w:r>
        </w:smartTag>
      </w:smartTag>
      <w:r w:rsidRPr="005A6E81">
        <w:rPr>
          <w:rFonts w:ascii="Arial" w:hAnsi="Arial"/>
          <w:sz w:val="22"/>
          <w:szCs w:val="22"/>
        </w:rPr>
        <w:tab/>
      </w:r>
      <w:r w:rsidRPr="005A6E81">
        <w:rPr>
          <w:rFonts w:ascii="Arial" w:hAnsi="Arial"/>
          <w:sz w:val="22"/>
          <w:szCs w:val="22"/>
        </w:rPr>
        <w:tab/>
        <w:t>)</w:t>
      </w:r>
    </w:p>
    <w:p w:rsidR="00D42A0A" w:rsidRDefault="00D42A0A" w:rsidP="00D42A0A">
      <w:pPr>
        <w:jc w:val="right"/>
        <w:rPr>
          <w:rFonts w:ascii="Arial" w:hAnsi="Arial"/>
          <w:sz w:val="22"/>
          <w:szCs w:val="22"/>
          <w:u w:val="single"/>
        </w:rPr>
      </w:pPr>
      <w:r w:rsidRPr="005A6E81">
        <w:rPr>
          <w:rFonts w:ascii="Arial" w:hAnsi="Arial"/>
          <w:sz w:val="22"/>
          <w:szCs w:val="22"/>
          <w:u w:val="single"/>
        </w:rPr>
        <w:t>Space above this line for Recorder’s use</w:t>
      </w:r>
    </w:p>
    <w:p w:rsidR="00D42A0A" w:rsidRPr="005A6E81" w:rsidRDefault="00D42A0A" w:rsidP="00D42A0A">
      <w:pPr>
        <w:jc w:val="right"/>
        <w:rPr>
          <w:rFonts w:ascii="Arial" w:hAnsi="Arial"/>
          <w:sz w:val="22"/>
          <w:szCs w:val="22"/>
          <w:u w:val="single"/>
        </w:rPr>
      </w:pPr>
      <w:r w:rsidRPr="005A6E81">
        <w:rPr>
          <w:rFonts w:ascii="Arial" w:hAnsi="Arial"/>
          <w:sz w:val="22"/>
          <w:szCs w:val="22"/>
          <w:u w:val="single"/>
        </w:rPr>
        <w:t xml:space="preserve">          </w:t>
      </w:r>
    </w:p>
    <w:p w:rsidR="00D42A0A" w:rsidRPr="00646129" w:rsidRDefault="00D42A0A" w:rsidP="00D42A0A">
      <w:pPr>
        <w:jc w:val="center"/>
        <w:rPr>
          <w:rFonts w:ascii="Arial" w:hAnsi="Arial"/>
          <w:b/>
          <w:sz w:val="22"/>
          <w:szCs w:val="22"/>
        </w:rPr>
      </w:pPr>
      <w:r w:rsidRPr="00646129">
        <w:rPr>
          <w:rFonts w:ascii="Arial" w:hAnsi="Arial"/>
          <w:b/>
          <w:sz w:val="22"/>
          <w:szCs w:val="22"/>
        </w:rPr>
        <w:t xml:space="preserve">MEMORANDUM OF UNRECORDED GRANT </w:t>
      </w:r>
      <w:r w:rsidRPr="005851B4">
        <w:rPr>
          <w:rFonts w:ascii="Arial" w:hAnsi="Arial"/>
          <w:b/>
          <w:sz w:val="22"/>
          <w:szCs w:val="22"/>
        </w:rPr>
        <w:t>AGREEMENT</w:t>
      </w:r>
      <w:r w:rsidRPr="005851B4">
        <w:rPr>
          <w:rFonts w:ascii="Arial" w:hAnsi="Arial" w:cs="Arial"/>
          <w:b/>
          <w:sz w:val="22"/>
          <w:szCs w:val="22"/>
        </w:rPr>
        <w:t>/DEED RESTRICTIONS</w:t>
      </w:r>
    </w:p>
    <w:p w:rsidR="00D42A0A" w:rsidRPr="005A6E81" w:rsidRDefault="00D42A0A" w:rsidP="00D42A0A">
      <w:pPr>
        <w:rPr>
          <w:rFonts w:ascii="Arial" w:hAnsi="Arial"/>
          <w:sz w:val="22"/>
          <w:szCs w:val="22"/>
        </w:rPr>
      </w:pPr>
    </w:p>
    <w:p w:rsidR="00D42A0A" w:rsidRPr="005A6E81" w:rsidRDefault="00D42A0A" w:rsidP="00D42A0A">
      <w:pPr>
        <w:jc w:val="both"/>
        <w:rPr>
          <w:rFonts w:ascii="Arial" w:hAnsi="Arial"/>
          <w:sz w:val="22"/>
          <w:szCs w:val="22"/>
        </w:rPr>
      </w:pPr>
      <w:r w:rsidRPr="005A6E81">
        <w:rPr>
          <w:rFonts w:ascii="Arial" w:hAnsi="Arial"/>
          <w:sz w:val="22"/>
          <w:szCs w:val="22"/>
        </w:rPr>
        <w:tab/>
        <w:t>This Memorandum of Unrecorded Grant Agreement</w:t>
      </w:r>
      <w:r>
        <w:rPr>
          <w:rFonts w:ascii="Arial" w:hAnsi="Arial"/>
          <w:sz w:val="22"/>
          <w:szCs w:val="22"/>
        </w:rPr>
        <w:t>/Deed Restrictions</w:t>
      </w:r>
      <w:r w:rsidRPr="005A6E81">
        <w:rPr>
          <w:rFonts w:ascii="Arial" w:hAnsi="Arial"/>
          <w:sz w:val="22"/>
          <w:szCs w:val="22"/>
        </w:rPr>
        <w:t xml:space="preserve"> (Memorandum), dated as of ___________________, 20____, is recorded to provide notice of an agreement between the State of California, by and through the </w:t>
      </w:r>
      <w:r>
        <w:rPr>
          <w:rFonts w:ascii="Arial" w:hAnsi="Arial"/>
          <w:sz w:val="22"/>
          <w:szCs w:val="22"/>
        </w:rPr>
        <w:t xml:space="preserve">Natural </w:t>
      </w:r>
      <w:r w:rsidRPr="005A6E81">
        <w:rPr>
          <w:rFonts w:ascii="Arial" w:hAnsi="Arial"/>
          <w:sz w:val="22"/>
          <w:szCs w:val="22"/>
        </w:rPr>
        <w:t xml:space="preserve">Resources Agency (“Agency”) and </w:t>
      </w:r>
    </w:p>
    <w:tbl>
      <w:tblPr>
        <w:tblW w:w="0" w:type="auto"/>
        <w:tblBorders>
          <w:bottom w:val="single" w:sz="4" w:space="0" w:color="auto"/>
        </w:tblBorders>
        <w:tblLook w:val="01E0" w:firstRow="1" w:lastRow="1" w:firstColumn="1" w:lastColumn="1" w:noHBand="0" w:noVBand="0"/>
      </w:tblPr>
      <w:tblGrid>
        <w:gridCol w:w="3964"/>
      </w:tblGrid>
      <w:tr w:rsidR="00D42A0A" w:rsidRPr="005A6E81" w:rsidTr="00EE5DC3">
        <w:trPr>
          <w:trHeight w:val="385"/>
        </w:trPr>
        <w:tc>
          <w:tcPr>
            <w:tcW w:w="3964" w:type="dxa"/>
          </w:tcPr>
          <w:p w:rsidR="00D42A0A" w:rsidRPr="005A6E81" w:rsidRDefault="00D42A0A" w:rsidP="00D42A0A">
            <w:pPr>
              <w:jc w:val="both"/>
              <w:rPr>
                <w:rFonts w:ascii="Arial" w:hAnsi="Arial"/>
                <w:sz w:val="22"/>
                <w:szCs w:val="22"/>
              </w:rPr>
            </w:pPr>
          </w:p>
        </w:tc>
      </w:tr>
    </w:tbl>
    <w:p w:rsidR="00D42A0A" w:rsidRPr="005A6E81" w:rsidRDefault="00D42A0A" w:rsidP="00D42A0A">
      <w:pPr>
        <w:jc w:val="both"/>
        <w:rPr>
          <w:rFonts w:ascii="Arial" w:hAnsi="Arial"/>
          <w:sz w:val="22"/>
          <w:szCs w:val="22"/>
        </w:rPr>
      </w:pPr>
      <w:bookmarkStart w:id="0" w:name="_GoBack"/>
      <w:proofErr w:type="gramStart"/>
      <w:r w:rsidRPr="005A6E81">
        <w:rPr>
          <w:rFonts w:ascii="Arial" w:hAnsi="Arial"/>
          <w:sz w:val="22"/>
          <w:szCs w:val="22"/>
        </w:rPr>
        <w:t>(“Grantee”).</w:t>
      </w:r>
      <w:proofErr w:type="gramEnd"/>
    </w:p>
    <w:bookmarkEnd w:id="0"/>
    <w:p w:rsidR="00D42A0A" w:rsidRPr="005A6E81" w:rsidRDefault="00D42A0A" w:rsidP="00D42A0A">
      <w:pPr>
        <w:jc w:val="center"/>
        <w:rPr>
          <w:rFonts w:ascii="Arial" w:hAnsi="Arial"/>
          <w:sz w:val="22"/>
          <w:szCs w:val="22"/>
          <w:u w:val="single"/>
        </w:rPr>
      </w:pPr>
      <w:r w:rsidRPr="005A6E81">
        <w:rPr>
          <w:rFonts w:ascii="Arial" w:hAnsi="Arial"/>
          <w:sz w:val="22"/>
          <w:szCs w:val="22"/>
          <w:u w:val="single"/>
        </w:rPr>
        <w:t>RECITALS</w:t>
      </w:r>
    </w:p>
    <w:p w:rsidR="00D42A0A" w:rsidRPr="005A6E81" w:rsidRDefault="00D42A0A" w:rsidP="00D42A0A">
      <w:pPr>
        <w:jc w:val="center"/>
        <w:rPr>
          <w:rFonts w:ascii="Arial" w:hAnsi="Arial"/>
          <w:sz w:val="22"/>
          <w:szCs w:val="22"/>
          <w:u w:val="single"/>
        </w:rPr>
      </w:pPr>
    </w:p>
    <w:p w:rsidR="00D42A0A" w:rsidRPr="005A6E81" w:rsidRDefault="00D42A0A" w:rsidP="00D42A0A">
      <w:pPr>
        <w:widowControl/>
        <w:numPr>
          <w:ilvl w:val="0"/>
          <w:numId w:val="4"/>
        </w:numPr>
        <w:overflowPunct/>
        <w:autoSpaceDE/>
        <w:autoSpaceDN/>
        <w:adjustRightInd/>
        <w:jc w:val="both"/>
        <w:textAlignment w:val="auto"/>
        <w:rPr>
          <w:rFonts w:ascii="Arial" w:hAnsi="Arial"/>
          <w:sz w:val="22"/>
          <w:szCs w:val="22"/>
        </w:rPr>
      </w:pPr>
      <w:r w:rsidRPr="005A6E81">
        <w:rPr>
          <w:rFonts w:ascii="Arial" w:hAnsi="Arial"/>
          <w:sz w:val="22"/>
          <w:szCs w:val="22"/>
        </w:rPr>
        <w:t xml:space="preserve">On or about ________________________, _____, Agency and Grantee entered into a certain Grant Agreement, Grant No. ___________ (“Grant”), pursuant to which Agency granted to Grantee certain funds for the </w:t>
      </w:r>
      <w:r w:rsidRPr="005851B4">
        <w:rPr>
          <w:rFonts w:ascii="Arial" w:hAnsi="Arial"/>
          <w:sz w:val="22"/>
          <w:szCs w:val="22"/>
        </w:rPr>
        <w:t>acquisition or development of</w:t>
      </w:r>
      <w:r w:rsidRPr="005A6E81">
        <w:rPr>
          <w:rFonts w:ascii="Arial" w:hAnsi="Arial"/>
          <w:sz w:val="22"/>
          <w:szCs w:val="22"/>
        </w:rPr>
        <w:t xml:space="preserve"> certain real property, more particularly described in attached Exhibit A and incorporated by reference (the “Real Property”).</w:t>
      </w:r>
    </w:p>
    <w:p w:rsidR="00D42A0A" w:rsidRPr="005A6E81" w:rsidRDefault="00D42A0A" w:rsidP="00D42A0A">
      <w:pPr>
        <w:rPr>
          <w:rFonts w:ascii="Arial" w:hAnsi="Arial"/>
          <w:sz w:val="22"/>
          <w:szCs w:val="22"/>
        </w:rPr>
      </w:pPr>
    </w:p>
    <w:p w:rsidR="00D42A0A" w:rsidRPr="005A6E81" w:rsidRDefault="00D42A0A" w:rsidP="00D42A0A">
      <w:pPr>
        <w:widowControl/>
        <w:numPr>
          <w:ilvl w:val="0"/>
          <w:numId w:val="3"/>
        </w:numPr>
        <w:overflowPunct/>
        <w:autoSpaceDE/>
        <w:autoSpaceDN/>
        <w:adjustRightInd/>
        <w:jc w:val="both"/>
        <w:textAlignment w:val="auto"/>
        <w:rPr>
          <w:rFonts w:ascii="Arial" w:hAnsi="Arial"/>
          <w:sz w:val="22"/>
          <w:szCs w:val="22"/>
        </w:rPr>
      </w:pPr>
      <w:r w:rsidRPr="005A6E81">
        <w:rPr>
          <w:rFonts w:ascii="Arial" w:hAnsi="Arial"/>
          <w:sz w:val="22"/>
          <w:szCs w:val="22"/>
        </w:rPr>
        <w:t>Under the terms of the Grant, Agency reserved certain rights with respect to the Real Property.</w:t>
      </w:r>
    </w:p>
    <w:p w:rsidR="00D42A0A" w:rsidRPr="005A6E81" w:rsidRDefault="00D42A0A" w:rsidP="00D42A0A">
      <w:pPr>
        <w:rPr>
          <w:rFonts w:ascii="Arial" w:hAnsi="Arial"/>
          <w:sz w:val="22"/>
          <w:szCs w:val="22"/>
        </w:rPr>
      </w:pPr>
    </w:p>
    <w:p w:rsidR="00D42A0A" w:rsidRPr="005A6E81" w:rsidRDefault="00D42A0A" w:rsidP="00D42A0A">
      <w:pPr>
        <w:widowControl/>
        <w:numPr>
          <w:ilvl w:val="1"/>
          <w:numId w:val="1"/>
        </w:numPr>
        <w:tabs>
          <w:tab w:val="clear" w:pos="1440"/>
          <w:tab w:val="num" w:pos="1080"/>
        </w:tabs>
        <w:overflowPunct/>
        <w:autoSpaceDE/>
        <w:autoSpaceDN/>
        <w:adjustRightInd/>
        <w:ind w:left="1080"/>
        <w:jc w:val="both"/>
        <w:textAlignment w:val="auto"/>
        <w:rPr>
          <w:rFonts w:ascii="Arial" w:hAnsi="Arial"/>
          <w:sz w:val="22"/>
          <w:szCs w:val="22"/>
        </w:rPr>
      </w:pPr>
      <w:r w:rsidRPr="005A6E81">
        <w:rPr>
          <w:rFonts w:ascii="Arial" w:hAnsi="Arial"/>
          <w:sz w:val="22"/>
          <w:szCs w:val="22"/>
        </w:rPr>
        <w:t>Grantee desires to execute this Memorandum to provide constructive notice to all third parties of certain Agency reserved rights under the Grant.</w:t>
      </w:r>
    </w:p>
    <w:p w:rsidR="00D42A0A" w:rsidRPr="005A6E81" w:rsidRDefault="00D42A0A" w:rsidP="00D42A0A">
      <w:pPr>
        <w:rPr>
          <w:rFonts w:ascii="Arial" w:hAnsi="Arial"/>
          <w:sz w:val="16"/>
          <w:szCs w:val="16"/>
        </w:rPr>
      </w:pPr>
    </w:p>
    <w:p w:rsidR="00D42A0A" w:rsidRPr="005A6E81" w:rsidRDefault="00D42A0A" w:rsidP="00D42A0A">
      <w:pPr>
        <w:jc w:val="center"/>
        <w:rPr>
          <w:rFonts w:ascii="Arial" w:hAnsi="Arial"/>
          <w:sz w:val="22"/>
          <w:szCs w:val="22"/>
          <w:u w:val="single"/>
        </w:rPr>
      </w:pPr>
      <w:r w:rsidRPr="005A6E81">
        <w:rPr>
          <w:rFonts w:ascii="Arial" w:hAnsi="Arial"/>
          <w:sz w:val="22"/>
          <w:szCs w:val="22"/>
          <w:u w:val="single"/>
        </w:rPr>
        <w:t>NOTICE</w:t>
      </w:r>
    </w:p>
    <w:p w:rsidR="00D42A0A" w:rsidRPr="005A6E81" w:rsidRDefault="00D42A0A" w:rsidP="00D42A0A">
      <w:pPr>
        <w:rPr>
          <w:rFonts w:ascii="Arial" w:hAnsi="Arial"/>
          <w:sz w:val="16"/>
          <w:szCs w:val="16"/>
        </w:rPr>
      </w:pPr>
      <w:r w:rsidRPr="005A6E81">
        <w:rPr>
          <w:rFonts w:ascii="Arial" w:hAnsi="Arial"/>
          <w:sz w:val="22"/>
          <w:szCs w:val="22"/>
        </w:rPr>
        <w:t xml:space="preserve"> </w:t>
      </w:r>
    </w:p>
    <w:p w:rsidR="00D42A0A" w:rsidRPr="005A6E81" w:rsidRDefault="00D42A0A" w:rsidP="00D42A0A">
      <w:pPr>
        <w:widowControl/>
        <w:numPr>
          <w:ilvl w:val="0"/>
          <w:numId w:val="2"/>
        </w:numPr>
        <w:tabs>
          <w:tab w:val="clear" w:pos="1440"/>
          <w:tab w:val="num" w:pos="1080"/>
        </w:tabs>
        <w:overflowPunct/>
        <w:autoSpaceDE/>
        <w:autoSpaceDN/>
        <w:adjustRightInd/>
        <w:ind w:left="1080"/>
        <w:jc w:val="both"/>
        <w:textAlignment w:val="auto"/>
        <w:rPr>
          <w:rFonts w:ascii="Arial" w:hAnsi="Arial"/>
          <w:spacing w:val="-3"/>
        </w:rPr>
      </w:pPr>
      <w:r w:rsidRPr="005A6E81">
        <w:rPr>
          <w:rFonts w:ascii="Arial" w:hAnsi="Arial"/>
          <w:sz w:val="22"/>
          <w:szCs w:val="22"/>
        </w:rPr>
        <w:t xml:space="preserve">The Real Property (including any portion of it or any interest in it) may not be sold or transferred without the written approval of the State of California, acting through the </w:t>
      </w:r>
      <w:r>
        <w:rPr>
          <w:rFonts w:ascii="Arial" w:hAnsi="Arial"/>
          <w:sz w:val="22"/>
          <w:szCs w:val="22"/>
        </w:rPr>
        <w:t xml:space="preserve">Natural </w:t>
      </w:r>
      <w:r w:rsidRPr="005A6E81">
        <w:rPr>
          <w:rFonts w:ascii="Arial" w:hAnsi="Arial"/>
          <w:sz w:val="22"/>
          <w:szCs w:val="22"/>
        </w:rPr>
        <w:t>Resources Agency, or its successor, provided that such approval shall not be unreasonably withheld as long as the purposes for which the Grant was awarded are maintained.</w:t>
      </w:r>
    </w:p>
    <w:p w:rsidR="00D42A0A" w:rsidRPr="005A6E81" w:rsidRDefault="00D42A0A" w:rsidP="00D42A0A">
      <w:pPr>
        <w:ind w:left="360"/>
        <w:rPr>
          <w:rFonts w:ascii="Arial" w:hAnsi="Arial"/>
          <w:spacing w:val="-3"/>
        </w:rPr>
      </w:pPr>
    </w:p>
    <w:p w:rsidR="00D42A0A" w:rsidRPr="005A6E81" w:rsidRDefault="00D42A0A" w:rsidP="00D42A0A">
      <w:pPr>
        <w:widowControl/>
        <w:numPr>
          <w:ilvl w:val="0"/>
          <w:numId w:val="2"/>
        </w:numPr>
        <w:tabs>
          <w:tab w:val="clear" w:pos="1440"/>
          <w:tab w:val="num" w:pos="1080"/>
        </w:tabs>
        <w:overflowPunct/>
        <w:autoSpaceDE/>
        <w:autoSpaceDN/>
        <w:adjustRightInd/>
        <w:ind w:left="1080"/>
        <w:jc w:val="both"/>
        <w:textAlignment w:val="auto"/>
        <w:rPr>
          <w:rFonts w:ascii="Arial" w:hAnsi="Arial"/>
          <w:sz w:val="22"/>
          <w:szCs w:val="22"/>
        </w:rPr>
      </w:pPr>
      <w:r w:rsidRPr="005A6E81">
        <w:rPr>
          <w:rFonts w:ascii="Arial" w:hAnsi="Arial"/>
          <w:sz w:val="22"/>
          <w:szCs w:val="22"/>
        </w:rPr>
        <w:t>The Grantee shall not use or allow the use of any portion of the real property for mitigation without the written permission of the State.</w:t>
      </w:r>
    </w:p>
    <w:p w:rsidR="00D42A0A" w:rsidRPr="005A6E81" w:rsidRDefault="00D42A0A" w:rsidP="00D42A0A">
      <w:pPr>
        <w:rPr>
          <w:rFonts w:ascii="Arial" w:hAnsi="Arial"/>
          <w:sz w:val="22"/>
          <w:szCs w:val="22"/>
        </w:rPr>
      </w:pPr>
    </w:p>
    <w:p w:rsidR="00D42A0A" w:rsidRPr="005A6E81" w:rsidRDefault="00D42A0A" w:rsidP="00D42A0A">
      <w:pPr>
        <w:widowControl/>
        <w:numPr>
          <w:ilvl w:val="0"/>
          <w:numId w:val="2"/>
        </w:numPr>
        <w:tabs>
          <w:tab w:val="clear" w:pos="1440"/>
          <w:tab w:val="num" w:pos="1080"/>
        </w:tabs>
        <w:overflowPunct/>
        <w:autoSpaceDE/>
        <w:autoSpaceDN/>
        <w:adjustRightInd/>
        <w:ind w:left="1080"/>
        <w:jc w:val="both"/>
        <w:textAlignment w:val="auto"/>
        <w:rPr>
          <w:rFonts w:ascii="Arial" w:hAnsi="Arial"/>
          <w:sz w:val="22"/>
          <w:szCs w:val="22"/>
        </w:rPr>
      </w:pPr>
      <w:r w:rsidRPr="005A6E81">
        <w:rPr>
          <w:rFonts w:ascii="Arial" w:hAnsi="Arial"/>
          <w:sz w:val="22"/>
          <w:szCs w:val="22"/>
        </w:rPr>
        <w:t>The Grantee shall not use or allow the use of any portion of the real property as security for any debt.</w:t>
      </w:r>
    </w:p>
    <w:p w:rsidR="00D42A0A" w:rsidRPr="005A6E81" w:rsidRDefault="00D42A0A" w:rsidP="00D42A0A">
      <w:pPr>
        <w:rPr>
          <w:rFonts w:ascii="Arial" w:hAnsi="Arial"/>
          <w:sz w:val="22"/>
          <w:szCs w:val="22"/>
        </w:rPr>
      </w:pPr>
    </w:p>
    <w:p w:rsidR="00D42A0A" w:rsidRPr="005A6E81" w:rsidRDefault="00D42A0A" w:rsidP="00D42A0A">
      <w:pPr>
        <w:widowControl/>
        <w:numPr>
          <w:ilvl w:val="0"/>
          <w:numId w:val="2"/>
        </w:numPr>
        <w:tabs>
          <w:tab w:val="clear" w:pos="1440"/>
          <w:tab w:val="num" w:pos="1080"/>
        </w:tabs>
        <w:overflowPunct/>
        <w:autoSpaceDE/>
        <w:autoSpaceDN/>
        <w:adjustRightInd/>
        <w:ind w:left="1080"/>
        <w:jc w:val="both"/>
        <w:textAlignment w:val="auto"/>
        <w:rPr>
          <w:rFonts w:ascii="Arial" w:hAnsi="Arial"/>
          <w:sz w:val="22"/>
          <w:szCs w:val="22"/>
        </w:rPr>
      </w:pPr>
      <w:r w:rsidRPr="005A6E81">
        <w:rPr>
          <w:rFonts w:ascii="Arial" w:hAnsi="Arial"/>
          <w:sz w:val="22"/>
          <w:szCs w:val="22"/>
        </w:rPr>
        <w:t xml:space="preserve">For additional terms and conditions of the Grant, reference should be made to the Grant Agreement, which is on file with the </w:t>
      </w:r>
      <w:r>
        <w:rPr>
          <w:rFonts w:ascii="Arial" w:hAnsi="Arial"/>
          <w:sz w:val="22"/>
          <w:szCs w:val="22"/>
        </w:rPr>
        <w:t xml:space="preserve">Natural </w:t>
      </w:r>
      <w:r w:rsidRPr="005A6E81">
        <w:rPr>
          <w:rFonts w:ascii="Arial" w:hAnsi="Arial"/>
          <w:sz w:val="22"/>
          <w:szCs w:val="22"/>
        </w:rPr>
        <w:t>Resources Agency, 1416 Ninth Street, Suite 1311, Sacramento, California  95814.</w:t>
      </w:r>
    </w:p>
    <w:p w:rsidR="00D42A0A" w:rsidRPr="005A6E81" w:rsidRDefault="00D42A0A" w:rsidP="00D42A0A">
      <w:pPr>
        <w:ind w:left="4320"/>
        <w:rPr>
          <w:rFonts w:ascii="Arial" w:hAnsi="Arial"/>
          <w:sz w:val="22"/>
          <w:szCs w:val="22"/>
        </w:rPr>
      </w:pPr>
      <w:r w:rsidRPr="005A6E81">
        <w:rPr>
          <w:rFonts w:ascii="Arial" w:hAnsi="Arial"/>
          <w:sz w:val="22"/>
          <w:szCs w:val="22"/>
        </w:rPr>
        <w:tab/>
      </w:r>
      <w:r w:rsidRPr="005A6E81">
        <w:rPr>
          <w:rFonts w:ascii="Arial" w:hAnsi="Arial"/>
          <w:sz w:val="22"/>
          <w:szCs w:val="22"/>
        </w:rPr>
        <w:tab/>
        <w:t>GRANTEE:</w:t>
      </w:r>
    </w:p>
    <w:p w:rsidR="00D42A0A" w:rsidRPr="005A6E81" w:rsidRDefault="00D42A0A" w:rsidP="00D42A0A">
      <w:pPr>
        <w:ind w:left="4320"/>
        <w:rPr>
          <w:rFonts w:ascii="Arial" w:hAnsi="Arial"/>
          <w:sz w:val="22"/>
          <w:szCs w:val="22"/>
        </w:rPr>
      </w:pPr>
      <w:r>
        <w:rPr>
          <w:rFonts w:ascii="Arial" w:hAnsi="Arial"/>
          <w:sz w:val="22"/>
          <w:szCs w:val="22"/>
        </w:rPr>
        <w:t>By</w:t>
      </w:r>
      <w:proofErr w:type="gramStart"/>
      <w:r>
        <w:rPr>
          <w:rFonts w:ascii="Arial" w:hAnsi="Arial"/>
          <w:sz w:val="22"/>
          <w:szCs w:val="22"/>
        </w:rPr>
        <w:t>:_</w:t>
      </w:r>
      <w:proofErr w:type="gramEnd"/>
      <w:r>
        <w:rPr>
          <w:rFonts w:ascii="Arial" w:hAnsi="Arial"/>
          <w:sz w:val="22"/>
          <w:szCs w:val="22"/>
        </w:rPr>
        <w:t>_____________________________________</w:t>
      </w:r>
    </w:p>
    <w:p w:rsidR="00E915A7" w:rsidRPr="00D42A0A" w:rsidRDefault="00E915A7" w:rsidP="00D42A0A"/>
    <w:sectPr w:rsidR="00E915A7" w:rsidRPr="00D42A0A" w:rsidSect="00D42A0A">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A7C24"/>
    <w:multiLevelType w:val="hybridMultilevel"/>
    <w:tmpl w:val="1EA29DB8"/>
    <w:lvl w:ilvl="0" w:tplc="07A22BE2">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3163277"/>
    <w:multiLevelType w:val="hybridMultilevel"/>
    <w:tmpl w:val="A61293C8"/>
    <w:lvl w:ilvl="0" w:tplc="08C48D6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CC57483"/>
    <w:multiLevelType w:val="hybridMultilevel"/>
    <w:tmpl w:val="747C13C0"/>
    <w:lvl w:ilvl="0" w:tplc="1F149C6A">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E973827"/>
    <w:multiLevelType w:val="hybridMultilevel"/>
    <w:tmpl w:val="E280D136"/>
    <w:lvl w:ilvl="0" w:tplc="A06A803C">
      <w:start w:val="1"/>
      <w:numFmt w:val="upperLetter"/>
      <w:lvlText w:val="%1."/>
      <w:lvlJc w:val="left"/>
      <w:pPr>
        <w:tabs>
          <w:tab w:val="num" w:pos="1440"/>
        </w:tabs>
        <w:ind w:left="1080" w:hanging="720"/>
      </w:pPr>
      <w:rPr>
        <w:rFonts w:hint="default"/>
      </w:rPr>
    </w:lvl>
    <w:lvl w:ilvl="1" w:tplc="B470D210">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0A"/>
    <w:rsid w:val="005851B4"/>
    <w:rsid w:val="00B73020"/>
    <w:rsid w:val="00D42A0A"/>
    <w:rsid w:val="00E449B8"/>
    <w:rsid w:val="00E9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0A"/>
    <w:pPr>
      <w:widowControl w:val="0"/>
      <w:overflowPunct w:val="0"/>
      <w:autoSpaceDE w:val="0"/>
      <w:autoSpaceDN w:val="0"/>
      <w:adjustRightInd w:val="0"/>
      <w:spacing w:after="0" w:line="240" w:lineRule="auto"/>
      <w:textAlignment w:val="baseline"/>
    </w:pPr>
    <w:rPr>
      <w:rFonts w:ascii="Lucida Sans Typewriter" w:eastAsia="Times New Roman"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0A"/>
    <w:pPr>
      <w:widowControl w:val="0"/>
      <w:overflowPunct w:val="0"/>
      <w:autoSpaceDE w:val="0"/>
      <w:autoSpaceDN w:val="0"/>
      <w:adjustRightInd w:val="0"/>
      <w:spacing w:after="0" w:line="240" w:lineRule="auto"/>
      <w:textAlignment w:val="baseline"/>
    </w:pPr>
    <w:rPr>
      <w:rFonts w:ascii="Lucida Sans Typewriter" w:eastAsia="Times New Roman"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Natural Resources Agency</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Carter</dc:creator>
  <cp:lastModifiedBy>Carol Carter</cp:lastModifiedBy>
  <cp:revision>2</cp:revision>
  <dcterms:created xsi:type="dcterms:W3CDTF">2014-01-03T17:53:00Z</dcterms:created>
  <dcterms:modified xsi:type="dcterms:W3CDTF">2014-01-03T17:53:00Z</dcterms:modified>
</cp:coreProperties>
</file>