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0D" w:rsidRDefault="001E4C0D" w:rsidP="006A09EC">
      <w:pPr>
        <w:suppressAutoHyphens/>
        <w:jc w:val="center"/>
        <w:outlineLvl w:val="0"/>
        <w:rPr>
          <w:b/>
          <w:sz w:val="52"/>
          <w:szCs w:val="52"/>
        </w:rPr>
      </w:pPr>
    </w:p>
    <w:p w:rsidR="006609CE" w:rsidRDefault="006609CE" w:rsidP="006A09EC">
      <w:pPr>
        <w:suppressAutoHyphens/>
        <w:jc w:val="center"/>
        <w:outlineLvl w:val="0"/>
        <w:rPr>
          <w:b/>
          <w:sz w:val="52"/>
          <w:szCs w:val="52"/>
        </w:rPr>
      </w:pPr>
    </w:p>
    <w:p w:rsidR="00D51FB6" w:rsidRPr="00D81469" w:rsidRDefault="00DF5428" w:rsidP="006A09EC">
      <w:pPr>
        <w:suppressAutoHyphens/>
        <w:jc w:val="center"/>
        <w:outlineLvl w:val="0"/>
        <w:rPr>
          <w:b/>
          <w:sz w:val="52"/>
          <w:szCs w:val="52"/>
        </w:rPr>
      </w:pPr>
      <w:r w:rsidRPr="00D81469">
        <w:rPr>
          <w:b/>
          <w:sz w:val="52"/>
          <w:szCs w:val="52"/>
        </w:rPr>
        <w:t xml:space="preserve">ENVIRONMENTAL ENHANCEMENT </w:t>
      </w:r>
    </w:p>
    <w:p w:rsidR="00DF5428" w:rsidRPr="00D81469" w:rsidRDefault="00DF5428" w:rsidP="006A09EC">
      <w:pPr>
        <w:suppressAutoHyphens/>
        <w:jc w:val="center"/>
        <w:outlineLvl w:val="0"/>
        <w:rPr>
          <w:b/>
          <w:sz w:val="52"/>
          <w:szCs w:val="52"/>
        </w:rPr>
      </w:pPr>
      <w:r w:rsidRPr="00D81469">
        <w:rPr>
          <w:b/>
          <w:sz w:val="52"/>
          <w:szCs w:val="52"/>
        </w:rPr>
        <w:t>AND MITIGATION PROGRAM</w:t>
      </w:r>
    </w:p>
    <w:p w:rsidR="00D51FB6" w:rsidRPr="002977A1" w:rsidRDefault="00D51FB6" w:rsidP="006A09EC">
      <w:pPr>
        <w:suppressAutoHyphens/>
        <w:jc w:val="center"/>
        <w:outlineLvl w:val="0"/>
        <w:rPr>
          <w:b/>
          <w:sz w:val="36"/>
          <w:szCs w:val="36"/>
        </w:rPr>
      </w:pPr>
    </w:p>
    <w:p w:rsidR="00DF5428" w:rsidRPr="002977A1" w:rsidRDefault="00E83138" w:rsidP="006A09EC">
      <w:pPr>
        <w:suppressAutoHyphens/>
        <w:jc w:val="center"/>
        <w:outlineLvl w:val="0"/>
        <w:rPr>
          <w:b/>
          <w:sz w:val="52"/>
          <w:szCs w:val="52"/>
        </w:rPr>
      </w:pPr>
      <w:r>
        <w:rPr>
          <w:b/>
          <w:sz w:val="52"/>
          <w:szCs w:val="52"/>
        </w:rPr>
        <w:t>2015/16</w:t>
      </w:r>
      <w:r w:rsidR="006D590F" w:rsidRPr="003147A7">
        <w:rPr>
          <w:b/>
          <w:sz w:val="52"/>
          <w:szCs w:val="52"/>
        </w:rPr>
        <w:t xml:space="preserve"> </w:t>
      </w:r>
      <w:r w:rsidR="009631D7" w:rsidRPr="003147A7">
        <w:rPr>
          <w:b/>
          <w:sz w:val="52"/>
          <w:szCs w:val="52"/>
        </w:rPr>
        <w:t>Grant Cycle</w:t>
      </w:r>
    </w:p>
    <w:p w:rsidR="00DF5428" w:rsidRPr="002977A1" w:rsidRDefault="00DF5428" w:rsidP="006A09EC">
      <w:pPr>
        <w:suppressAutoHyphens/>
        <w:jc w:val="center"/>
        <w:outlineLvl w:val="0"/>
        <w:rPr>
          <w:b/>
          <w:sz w:val="52"/>
          <w:szCs w:val="52"/>
        </w:rPr>
      </w:pPr>
    </w:p>
    <w:p w:rsidR="00DF5428" w:rsidRPr="002977A1" w:rsidRDefault="00DF5428" w:rsidP="006A09EC">
      <w:pPr>
        <w:suppressAutoHyphens/>
        <w:jc w:val="center"/>
        <w:outlineLvl w:val="0"/>
        <w:rPr>
          <w:b/>
          <w:sz w:val="52"/>
          <w:szCs w:val="52"/>
        </w:rPr>
      </w:pPr>
    </w:p>
    <w:p w:rsidR="001E4C0D" w:rsidRPr="002977A1" w:rsidRDefault="001E4C0D" w:rsidP="006A09EC">
      <w:pPr>
        <w:suppressAutoHyphens/>
        <w:jc w:val="center"/>
        <w:outlineLvl w:val="0"/>
        <w:rPr>
          <w:b/>
          <w:sz w:val="52"/>
          <w:szCs w:val="52"/>
        </w:rPr>
      </w:pPr>
    </w:p>
    <w:p w:rsidR="00DF5428" w:rsidRPr="00A257FE" w:rsidRDefault="00DF5428" w:rsidP="006A09EC">
      <w:pPr>
        <w:suppressAutoHyphens/>
        <w:jc w:val="center"/>
        <w:outlineLvl w:val="0"/>
        <w:rPr>
          <w:b/>
          <w:sz w:val="56"/>
          <w:szCs w:val="56"/>
        </w:rPr>
      </w:pPr>
      <w:r w:rsidRPr="00A257FE">
        <w:rPr>
          <w:b/>
          <w:sz w:val="56"/>
          <w:szCs w:val="56"/>
        </w:rPr>
        <w:t xml:space="preserve">GUIDELINES </w:t>
      </w:r>
      <w:r w:rsidR="00507DC4" w:rsidRPr="00A257FE">
        <w:rPr>
          <w:b/>
          <w:sz w:val="56"/>
          <w:szCs w:val="56"/>
        </w:rPr>
        <w:t>and</w:t>
      </w:r>
      <w:r w:rsidRPr="00A257FE">
        <w:rPr>
          <w:b/>
          <w:sz w:val="56"/>
          <w:szCs w:val="56"/>
        </w:rPr>
        <w:t xml:space="preserve"> APPLICATION</w:t>
      </w:r>
    </w:p>
    <w:p w:rsidR="00DF5428" w:rsidRPr="002977A1" w:rsidRDefault="00DF5428" w:rsidP="00D51FB6">
      <w:pPr>
        <w:rPr>
          <w:b/>
          <w:sz w:val="48"/>
          <w:szCs w:val="48"/>
        </w:rPr>
      </w:pPr>
    </w:p>
    <w:p w:rsidR="00DF5428" w:rsidRPr="002977A1" w:rsidRDefault="00DF5428" w:rsidP="006A09EC">
      <w:pPr>
        <w:jc w:val="center"/>
        <w:rPr>
          <w:b/>
          <w:sz w:val="48"/>
          <w:szCs w:val="48"/>
        </w:rPr>
      </w:pPr>
      <w:r w:rsidRPr="002977A1">
        <w:rPr>
          <w:b/>
          <w:sz w:val="48"/>
          <w:szCs w:val="48"/>
        </w:rPr>
        <w:t>STATE OF CALIFORNIA</w:t>
      </w:r>
    </w:p>
    <w:p w:rsidR="00DF5428" w:rsidRPr="002977A1" w:rsidRDefault="009631D7" w:rsidP="006A09EC">
      <w:pPr>
        <w:jc w:val="center"/>
        <w:rPr>
          <w:b/>
          <w:sz w:val="48"/>
          <w:szCs w:val="48"/>
        </w:rPr>
      </w:pPr>
      <w:r w:rsidRPr="003147A7">
        <w:rPr>
          <w:b/>
          <w:sz w:val="48"/>
          <w:szCs w:val="48"/>
        </w:rPr>
        <w:t>April</w:t>
      </w:r>
      <w:r w:rsidR="00D51FB6" w:rsidRPr="003147A7">
        <w:rPr>
          <w:b/>
          <w:sz w:val="48"/>
          <w:szCs w:val="48"/>
        </w:rPr>
        <w:t xml:space="preserve"> 201</w:t>
      </w:r>
      <w:r w:rsidR="00F52681">
        <w:rPr>
          <w:b/>
          <w:sz w:val="48"/>
          <w:szCs w:val="48"/>
        </w:rPr>
        <w:t>6</w:t>
      </w:r>
    </w:p>
    <w:p w:rsidR="00DF5428" w:rsidRPr="002977A1" w:rsidRDefault="00DF5428" w:rsidP="006A09EC">
      <w:pPr>
        <w:jc w:val="center"/>
        <w:rPr>
          <w:b/>
          <w:sz w:val="32"/>
          <w:szCs w:val="32"/>
        </w:rPr>
      </w:pPr>
    </w:p>
    <w:p w:rsidR="005F2310" w:rsidRPr="002977A1" w:rsidRDefault="005F2310" w:rsidP="006A09EC">
      <w:pPr>
        <w:jc w:val="center"/>
        <w:rPr>
          <w:b/>
          <w:sz w:val="32"/>
          <w:szCs w:val="32"/>
        </w:rPr>
      </w:pPr>
    </w:p>
    <w:p w:rsidR="005F2310" w:rsidRPr="002977A1" w:rsidRDefault="005F2310" w:rsidP="006A09EC">
      <w:pPr>
        <w:jc w:val="center"/>
        <w:rPr>
          <w:b/>
          <w:sz w:val="32"/>
          <w:szCs w:val="32"/>
        </w:rPr>
      </w:pPr>
    </w:p>
    <w:p w:rsidR="001E4C0D" w:rsidRPr="002977A1" w:rsidRDefault="001E4C0D" w:rsidP="006A09EC">
      <w:pPr>
        <w:jc w:val="center"/>
        <w:rPr>
          <w:b/>
          <w:sz w:val="32"/>
          <w:szCs w:val="32"/>
        </w:rPr>
      </w:pPr>
    </w:p>
    <w:p w:rsidR="001E4C0D" w:rsidRPr="003655BE" w:rsidRDefault="001E4C0D" w:rsidP="001E4C0D">
      <w:pPr>
        <w:pStyle w:val="NormalWeb"/>
        <w:jc w:val="center"/>
        <w:rPr>
          <w:rFonts w:ascii="Arial" w:hAnsi="Arial" w:cs="Arial"/>
          <w:b/>
          <w:sz w:val="32"/>
          <w:szCs w:val="32"/>
        </w:rPr>
      </w:pPr>
      <w:r w:rsidRPr="002977A1">
        <w:rPr>
          <w:rFonts w:ascii="Arial" w:hAnsi="Arial" w:cs="Arial"/>
          <w:b/>
          <w:sz w:val="32"/>
          <w:szCs w:val="32"/>
        </w:rPr>
        <w:t xml:space="preserve">DEADLINE: </w:t>
      </w:r>
      <w:r w:rsidRPr="003655BE">
        <w:rPr>
          <w:rFonts w:ascii="Arial" w:hAnsi="Arial" w:cs="Arial"/>
          <w:b/>
          <w:sz w:val="32"/>
          <w:szCs w:val="32"/>
        </w:rPr>
        <w:t xml:space="preserve">APPLICATION MUST BE </w:t>
      </w:r>
      <w:r w:rsidR="003655BE">
        <w:rPr>
          <w:rFonts w:ascii="Arial" w:hAnsi="Arial" w:cs="Arial"/>
          <w:b/>
          <w:sz w:val="32"/>
          <w:szCs w:val="32"/>
        </w:rPr>
        <w:t xml:space="preserve">POSTMARKED </w:t>
      </w:r>
      <w:r w:rsidRPr="003655BE">
        <w:rPr>
          <w:rFonts w:ascii="Arial" w:hAnsi="Arial" w:cs="Arial"/>
          <w:b/>
          <w:sz w:val="32"/>
          <w:szCs w:val="32"/>
        </w:rPr>
        <w:t xml:space="preserve">BY </w:t>
      </w:r>
    </w:p>
    <w:p w:rsidR="001E4C0D" w:rsidRPr="002977A1" w:rsidRDefault="00D21533" w:rsidP="001E4C0D">
      <w:pPr>
        <w:pStyle w:val="NormalWeb"/>
        <w:jc w:val="center"/>
        <w:rPr>
          <w:rFonts w:ascii="Arial" w:hAnsi="Arial" w:cs="Arial"/>
          <w:b/>
          <w:sz w:val="32"/>
          <w:szCs w:val="32"/>
        </w:rPr>
      </w:pPr>
      <w:r w:rsidRPr="003655BE">
        <w:rPr>
          <w:rFonts w:ascii="Arial" w:hAnsi="Arial" w:cs="Arial"/>
          <w:b/>
          <w:sz w:val="32"/>
          <w:szCs w:val="32"/>
        </w:rPr>
        <w:t>Tuesday, July 12, 2016</w:t>
      </w:r>
    </w:p>
    <w:p w:rsidR="001E4C0D" w:rsidRPr="002977A1" w:rsidRDefault="001E4C0D" w:rsidP="006A09EC">
      <w:pPr>
        <w:jc w:val="center"/>
        <w:rPr>
          <w:b/>
          <w:sz w:val="32"/>
          <w:szCs w:val="32"/>
        </w:rPr>
      </w:pPr>
    </w:p>
    <w:p w:rsidR="005F2310" w:rsidRPr="002977A1" w:rsidRDefault="005F2310" w:rsidP="005F2310">
      <w:pPr>
        <w:rPr>
          <w:rFonts w:cs="Arial"/>
          <w:b/>
        </w:rPr>
      </w:pPr>
    </w:p>
    <w:p w:rsidR="00295641" w:rsidRDefault="00560385" w:rsidP="005F2310">
      <w:pPr>
        <w:pStyle w:val="NormalWeb"/>
        <w:spacing w:before="0" w:after="0"/>
        <w:jc w:val="center"/>
        <w:rPr>
          <w:rFonts w:cs="Arial"/>
          <w:sz w:val="19"/>
          <w:szCs w:val="19"/>
        </w:rPr>
      </w:pPr>
      <w:r>
        <w:rPr>
          <w:rFonts w:cs="Arial"/>
          <w:noProof/>
          <w:color w:val="3754D4"/>
          <w:sz w:val="19"/>
          <w:szCs w:val="19"/>
        </w:rPr>
        <w:drawing>
          <wp:inline distT="0" distB="0" distL="0" distR="0">
            <wp:extent cx="2857500" cy="1028700"/>
            <wp:effectExtent l="0" t="0" r="0" b="0"/>
            <wp:docPr id="1" name="Picture 1" descr="Welcome to the State of Californ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the State of Californi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a:ln>
                      <a:noFill/>
                    </a:ln>
                  </pic:spPr>
                </pic:pic>
              </a:graphicData>
            </a:graphic>
          </wp:inline>
        </w:drawing>
      </w:r>
    </w:p>
    <w:p w:rsidR="00295641" w:rsidRDefault="00295641" w:rsidP="005F2310">
      <w:pPr>
        <w:pStyle w:val="NormalWeb"/>
        <w:spacing w:before="0" w:after="0"/>
        <w:jc w:val="center"/>
        <w:rPr>
          <w:rFonts w:cs="Arial"/>
          <w:sz w:val="19"/>
          <w:szCs w:val="19"/>
        </w:rPr>
      </w:pPr>
    </w:p>
    <w:p w:rsidR="00295641" w:rsidRDefault="00295641" w:rsidP="005F2310">
      <w:pPr>
        <w:pStyle w:val="NormalWeb"/>
        <w:spacing w:before="0" w:after="0"/>
        <w:jc w:val="center"/>
        <w:rPr>
          <w:rFonts w:cs="Arial"/>
          <w:sz w:val="19"/>
          <w:szCs w:val="19"/>
        </w:rPr>
      </w:pPr>
    </w:p>
    <w:p w:rsidR="00295641" w:rsidRDefault="00295641" w:rsidP="005F2310">
      <w:pPr>
        <w:pStyle w:val="NormalWeb"/>
        <w:spacing w:before="0" w:after="0"/>
        <w:jc w:val="center"/>
        <w:rPr>
          <w:rFonts w:cs="Arial"/>
          <w:sz w:val="19"/>
          <w:szCs w:val="19"/>
        </w:rPr>
      </w:pPr>
    </w:p>
    <w:p w:rsidR="00085D82" w:rsidRPr="002977A1" w:rsidRDefault="00085D82" w:rsidP="005F2310">
      <w:pPr>
        <w:pStyle w:val="NormalWeb"/>
        <w:spacing w:before="0" w:after="0"/>
        <w:jc w:val="center"/>
        <w:rPr>
          <w:b/>
        </w:rPr>
      </w:pPr>
    </w:p>
    <w:p w:rsidR="00085D82" w:rsidRPr="002977A1" w:rsidRDefault="004352AC" w:rsidP="006609CE">
      <w:pPr>
        <w:pStyle w:val="Default"/>
        <w:tabs>
          <w:tab w:val="left" w:pos="720"/>
          <w:tab w:val="left" w:pos="1440"/>
          <w:tab w:val="left" w:pos="2160"/>
          <w:tab w:val="left" w:pos="2880"/>
          <w:tab w:val="left" w:pos="6180"/>
        </w:tabs>
        <w:ind w:firstLine="20"/>
        <w:jc w:val="both"/>
        <w:rPr>
          <w:b/>
          <w:color w:val="auto"/>
        </w:rPr>
      </w:pPr>
      <w:r>
        <w:rPr>
          <w:noProof/>
        </w:rPr>
        <w:lastRenderedPageBreak/>
        <w:drawing>
          <wp:anchor distT="0" distB="0" distL="114300" distR="114300" simplePos="0" relativeHeight="251660800" behindDoc="1" locked="0" layoutInCell="1" allowOverlap="1" wp14:anchorId="724EA70D" wp14:editId="4E6B9AB4">
            <wp:simplePos x="0" y="0"/>
            <wp:positionH relativeFrom="column">
              <wp:posOffset>-650240</wp:posOffset>
            </wp:positionH>
            <wp:positionV relativeFrom="paragraph">
              <wp:posOffset>-474649</wp:posOffset>
            </wp:positionV>
            <wp:extent cx="7668895" cy="1395095"/>
            <wp:effectExtent l="0" t="0" r="8255" b="0"/>
            <wp:wrapNone/>
            <wp:docPr id="9" name="Picture 9" descr="letterhead_top_1-5-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1-5-20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8895" cy="1395095"/>
                    </a:xfrm>
                    <a:prstGeom prst="rect">
                      <a:avLst/>
                    </a:prstGeom>
                    <a:noFill/>
                  </pic:spPr>
                </pic:pic>
              </a:graphicData>
            </a:graphic>
            <wp14:sizeRelH relativeFrom="page">
              <wp14:pctWidth>0</wp14:pctWidth>
            </wp14:sizeRelH>
            <wp14:sizeRelV relativeFrom="page">
              <wp14:pctHeight>0</wp14:pctHeight>
            </wp14:sizeRelV>
          </wp:anchor>
        </w:drawing>
      </w:r>
    </w:p>
    <w:p w:rsidR="00085D82" w:rsidRPr="002977A1" w:rsidRDefault="00085D82" w:rsidP="002A46F9">
      <w:pPr>
        <w:pStyle w:val="Default"/>
        <w:tabs>
          <w:tab w:val="left" w:pos="720"/>
          <w:tab w:val="left" w:pos="1440"/>
          <w:tab w:val="left" w:pos="2160"/>
          <w:tab w:val="left" w:pos="2880"/>
          <w:tab w:val="left" w:pos="6180"/>
        </w:tabs>
        <w:ind w:left="300" w:firstLine="20"/>
        <w:rPr>
          <w:b/>
          <w:color w:val="auto"/>
        </w:rPr>
      </w:pPr>
    </w:p>
    <w:p w:rsidR="0056780A" w:rsidRPr="002977A1" w:rsidRDefault="0056780A" w:rsidP="00D9249E">
      <w:pPr>
        <w:pStyle w:val="Default"/>
        <w:tabs>
          <w:tab w:val="left" w:pos="720"/>
          <w:tab w:val="left" w:pos="1440"/>
          <w:tab w:val="left" w:pos="2160"/>
          <w:tab w:val="left" w:pos="2880"/>
          <w:tab w:val="left" w:pos="6180"/>
        </w:tabs>
        <w:ind w:left="300" w:right="210" w:firstLine="20"/>
        <w:rPr>
          <w:rFonts w:ascii="Arial" w:hAnsi="Arial" w:cs="Arial"/>
          <w:color w:val="auto"/>
          <w:sz w:val="20"/>
          <w:szCs w:val="20"/>
        </w:rPr>
      </w:pPr>
    </w:p>
    <w:p w:rsidR="004352AC" w:rsidRDefault="004352AC" w:rsidP="004352AC">
      <w:pPr>
        <w:rPr>
          <w:rFonts w:ascii="Times New Roman" w:hAnsi="Times New Roman"/>
        </w:rPr>
      </w:pPr>
    </w:p>
    <w:p w:rsidR="004352AC" w:rsidRDefault="004352AC" w:rsidP="004352AC">
      <w:pPr>
        <w:rPr>
          <w:rFonts w:ascii="Times New Roman" w:hAnsi="Times New Roman"/>
        </w:rPr>
      </w:pPr>
    </w:p>
    <w:p w:rsidR="00ED5A08" w:rsidRDefault="00ED5A08" w:rsidP="004352AC">
      <w:pPr>
        <w:rPr>
          <w:rFonts w:ascii="Times New Roman" w:hAnsi="Times New Roman"/>
        </w:rPr>
      </w:pPr>
    </w:p>
    <w:p w:rsidR="00ED5A08" w:rsidRDefault="00ED5A08" w:rsidP="004352AC">
      <w:pPr>
        <w:rPr>
          <w:rFonts w:ascii="Times New Roman" w:hAnsi="Times New Roman"/>
        </w:rPr>
      </w:pPr>
    </w:p>
    <w:p w:rsidR="00ED5A08" w:rsidRDefault="00ED5A08" w:rsidP="004352AC">
      <w:pPr>
        <w:rPr>
          <w:rFonts w:ascii="Times New Roman" w:hAnsi="Times New Roman"/>
        </w:rPr>
      </w:pPr>
    </w:p>
    <w:p w:rsidR="00ED5A08" w:rsidRDefault="00ED5A08" w:rsidP="004352AC">
      <w:pPr>
        <w:rPr>
          <w:rFonts w:ascii="Times New Roman" w:hAnsi="Times New Roman"/>
        </w:rPr>
      </w:pPr>
    </w:p>
    <w:p w:rsidR="00A839BC" w:rsidRDefault="00A839BC" w:rsidP="00A839BC">
      <w:pPr>
        <w:tabs>
          <w:tab w:val="left" w:pos="1890"/>
        </w:tabs>
        <w:ind w:left="1890" w:hanging="1260"/>
        <w:rPr>
          <w:rFonts w:cs="Arial"/>
        </w:rPr>
      </w:pPr>
      <w:r>
        <w:rPr>
          <w:rFonts w:cs="Arial"/>
        </w:rPr>
        <w:t xml:space="preserve">TO: </w:t>
      </w:r>
      <w:r>
        <w:rPr>
          <w:rFonts w:cs="Arial"/>
        </w:rPr>
        <w:tab/>
        <w:t>Prospective Environmental Enhancement and Mitigation Program</w:t>
      </w:r>
    </w:p>
    <w:p w:rsidR="00A839BC" w:rsidRDefault="00A839BC" w:rsidP="00A839BC">
      <w:pPr>
        <w:tabs>
          <w:tab w:val="left" w:pos="1890"/>
        </w:tabs>
        <w:ind w:left="1890" w:hanging="1260"/>
        <w:rPr>
          <w:rFonts w:cs="Arial"/>
        </w:rPr>
      </w:pPr>
      <w:r>
        <w:rPr>
          <w:rFonts w:cs="Arial"/>
        </w:rPr>
        <w:tab/>
        <w:t>Applicants</w:t>
      </w:r>
    </w:p>
    <w:p w:rsidR="00A839BC" w:rsidRDefault="00A839BC" w:rsidP="00A839BC">
      <w:pPr>
        <w:tabs>
          <w:tab w:val="left" w:pos="1890"/>
        </w:tabs>
        <w:ind w:left="630"/>
        <w:rPr>
          <w:rFonts w:cs="Arial"/>
        </w:rPr>
      </w:pPr>
    </w:p>
    <w:p w:rsidR="00A839BC" w:rsidRDefault="00A839BC" w:rsidP="00A839BC">
      <w:pPr>
        <w:tabs>
          <w:tab w:val="left" w:pos="1890"/>
        </w:tabs>
        <w:ind w:left="630"/>
        <w:rPr>
          <w:rFonts w:cs="Arial"/>
        </w:rPr>
      </w:pPr>
      <w:r>
        <w:rPr>
          <w:rFonts w:ascii="Cambria" w:hAnsi="Cambria"/>
          <w:noProof/>
        </w:rPr>
        <w:drawing>
          <wp:anchor distT="0" distB="0" distL="114300" distR="114300" simplePos="0" relativeHeight="251673088" behindDoc="1" locked="0" layoutInCell="1" allowOverlap="1">
            <wp:simplePos x="0" y="0"/>
            <wp:positionH relativeFrom="column">
              <wp:posOffset>4138930</wp:posOffset>
            </wp:positionH>
            <wp:positionV relativeFrom="paragraph">
              <wp:posOffset>22225</wp:posOffset>
            </wp:positionV>
            <wp:extent cx="1242695" cy="638810"/>
            <wp:effectExtent l="0" t="0" r="0" b="8890"/>
            <wp:wrapNone/>
            <wp:docPr id="2" name="Picture 2" descr="john laird 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laird e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695" cy="638810"/>
                    </a:xfrm>
                    <a:prstGeom prst="rect">
                      <a:avLst/>
                    </a:prstGeom>
                    <a:noFill/>
                  </pic:spPr>
                </pic:pic>
              </a:graphicData>
            </a:graphic>
            <wp14:sizeRelH relativeFrom="page">
              <wp14:pctWidth>0</wp14:pctWidth>
            </wp14:sizeRelH>
            <wp14:sizeRelV relativeFrom="page">
              <wp14:pctHeight>0</wp14:pctHeight>
            </wp14:sizeRelV>
          </wp:anchor>
        </w:drawing>
      </w:r>
    </w:p>
    <w:p w:rsidR="00A839BC" w:rsidRDefault="00A839BC" w:rsidP="00A839BC">
      <w:pPr>
        <w:tabs>
          <w:tab w:val="left" w:pos="1890"/>
        </w:tabs>
        <w:ind w:left="630"/>
        <w:rPr>
          <w:rFonts w:cs="Arial"/>
        </w:rPr>
      </w:pPr>
      <w:r>
        <w:rPr>
          <w:rFonts w:cs="Arial"/>
        </w:rPr>
        <w:t>FROM:</w:t>
      </w:r>
      <w:r>
        <w:rPr>
          <w:rFonts w:cs="Arial"/>
        </w:rPr>
        <w:tab/>
        <w:t xml:space="preserve">John Laird, Secretary for Natural Resources </w:t>
      </w:r>
    </w:p>
    <w:p w:rsidR="00A839BC" w:rsidRDefault="00A839BC" w:rsidP="00A839BC">
      <w:pPr>
        <w:tabs>
          <w:tab w:val="left" w:pos="1890"/>
        </w:tabs>
        <w:ind w:left="630"/>
        <w:rPr>
          <w:rFonts w:cs="Arial"/>
        </w:rPr>
      </w:pPr>
    </w:p>
    <w:p w:rsidR="00A839BC" w:rsidRDefault="00A839BC" w:rsidP="00A839BC">
      <w:pPr>
        <w:tabs>
          <w:tab w:val="left" w:pos="1890"/>
        </w:tabs>
        <w:ind w:left="630"/>
        <w:rPr>
          <w:rFonts w:cs="Arial"/>
        </w:rPr>
      </w:pPr>
      <w:r>
        <w:rPr>
          <w:rFonts w:cs="Arial"/>
        </w:rPr>
        <w:t>DATE:</w:t>
      </w:r>
      <w:r>
        <w:rPr>
          <w:rFonts w:cs="Arial"/>
        </w:rPr>
        <w:tab/>
        <w:t>April 13, 2016</w:t>
      </w:r>
    </w:p>
    <w:p w:rsidR="00A839BC" w:rsidRDefault="00A839BC" w:rsidP="00A839BC">
      <w:pPr>
        <w:tabs>
          <w:tab w:val="left" w:pos="1890"/>
        </w:tabs>
        <w:ind w:left="630"/>
        <w:rPr>
          <w:rFonts w:cs="Arial"/>
        </w:rPr>
      </w:pPr>
    </w:p>
    <w:p w:rsidR="00A839BC" w:rsidRDefault="00A839BC" w:rsidP="00A839BC">
      <w:pPr>
        <w:tabs>
          <w:tab w:val="left" w:pos="1890"/>
        </w:tabs>
        <w:ind w:left="630"/>
        <w:rPr>
          <w:rFonts w:cs="Arial"/>
        </w:rPr>
      </w:pPr>
      <w:r>
        <w:rPr>
          <w:rFonts w:cs="Arial"/>
        </w:rPr>
        <w:t xml:space="preserve">RE: </w:t>
      </w:r>
      <w:r>
        <w:rPr>
          <w:rFonts w:cs="Arial"/>
        </w:rPr>
        <w:tab/>
        <w:t>Environmental Enhancement and Mitigation (EEM) Grant Program</w:t>
      </w:r>
    </w:p>
    <w:p w:rsidR="00A839BC" w:rsidRDefault="00A839BC" w:rsidP="00A839BC">
      <w:pPr>
        <w:tabs>
          <w:tab w:val="left" w:pos="1890"/>
        </w:tabs>
        <w:ind w:left="630"/>
        <w:rPr>
          <w:rFonts w:cs="Arial"/>
        </w:rPr>
      </w:pPr>
    </w:p>
    <w:p w:rsidR="00A839BC" w:rsidRDefault="00A839BC" w:rsidP="00A839BC">
      <w:pPr>
        <w:tabs>
          <w:tab w:val="left" w:pos="1890"/>
        </w:tabs>
        <w:ind w:left="630"/>
        <w:rPr>
          <w:rFonts w:cs="Arial"/>
        </w:rPr>
      </w:pPr>
    </w:p>
    <w:p w:rsidR="00A839BC" w:rsidRDefault="00A839BC" w:rsidP="00A839BC">
      <w:pPr>
        <w:tabs>
          <w:tab w:val="left" w:pos="1890"/>
        </w:tabs>
        <w:ind w:left="630"/>
        <w:rPr>
          <w:rFonts w:cs="Arial"/>
        </w:rPr>
      </w:pPr>
      <w:r>
        <w:rPr>
          <w:rFonts w:cs="Arial"/>
        </w:rPr>
        <w:t xml:space="preserve">The California Natural Resources Agency (Agency) is pleased to release the </w:t>
      </w:r>
    </w:p>
    <w:p w:rsidR="00A839BC" w:rsidRDefault="00A839BC" w:rsidP="00A839BC">
      <w:pPr>
        <w:tabs>
          <w:tab w:val="left" w:pos="1890"/>
        </w:tabs>
        <w:ind w:left="630"/>
        <w:rPr>
          <w:rFonts w:cs="Arial"/>
        </w:rPr>
      </w:pPr>
      <w:r>
        <w:rPr>
          <w:rFonts w:cs="Arial"/>
        </w:rPr>
        <w:t xml:space="preserve">2015-16 EEM Program guidelines.  The program encourages projects that produce multiple benefits to reduce greenhouse gas emissions, increase water use efficiency, reduce risks from climate change impacts and demonstrate collaboration with local, state and community entities to mitigate environmental impacts of transportation facilities. </w:t>
      </w:r>
    </w:p>
    <w:p w:rsidR="00A839BC" w:rsidRDefault="00A839BC" w:rsidP="00A839BC">
      <w:pPr>
        <w:tabs>
          <w:tab w:val="left" w:pos="1890"/>
        </w:tabs>
        <w:ind w:left="630"/>
        <w:rPr>
          <w:rFonts w:cs="Arial"/>
        </w:rPr>
      </w:pPr>
    </w:p>
    <w:p w:rsidR="00A839BC" w:rsidRDefault="00A839BC" w:rsidP="00A839BC">
      <w:pPr>
        <w:ind w:left="630"/>
        <w:rPr>
          <w:rFonts w:cs="Arial"/>
        </w:rPr>
      </w:pPr>
      <w:r>
        <w:rPr>
          <w:rFonts w:cs="Arial"/>
        </w:rPr>
        <w:t xml:space="preserve">In light of the recent years of severe drought conditions, the Agency remains committed to funding projects that demonstrate water conservation to meet our statewide goals.  </w:t>
      </w:r>
    </w:p>
    <w:p w:rsidR="00A839BC" w:rsidRDefault="00A839BC" w:rsidP="00A839BC">
      <w:pPr>
        <w:tabs>
          <w:tab w:val="left" w:pos="1890"/>
        </w:tabs>
        <w:ind w:left="630"/>
        <w:rPr>
          <w:rFonts w:cs="Arial"/>
        </w:rPr>
      </w:pPr>
    </w:p>
    <w:p w:rsidR="00A839BC" w:rsidRDefault="00A839BC" w:rsidP="00A839BC">
      <w:pPr>
        <w:tabs>
          <w:tab w:val="left" w:pos="1890"/>
        </w:tabs>
        <w:ind w:left="630"/>
        <w:rPr>
          <w:rFonts w:cs="Arial"/>
        </w:rPr>
      </w:pPr>
      <w:r>
        <w:rPr>
          <w:rFonts w:cs="Arial"/>
        </w:rPr>
        <w:t>In its most essential form, sustainability means using resources wisely and efficiently to meet current needs while ensuring these resources are available for future generations.  Together one project at a time, we can protect our natural resources and improve the overall health of California.</w:t>
      </w:r>
    </w:p>
    <w:p w:rsidR="00ED5A08" w:rsidRDefault="00ED5A08" w:rsidP="00ED5A08">
      <w:pPr>
        <w:widowControl w:val="0"/>
        <w:autoSpaceDE w:val="0"/>
        <w:autoSpaceDN w:val="0"/>
        <w:adjustRightInd w:val="0"/>
        <w:rPr>
          <w:rFonts w:ascii="Times New Roman" w:hAnsi="Times New Roman"/>
        </w:rPr>
      </w:pPr>
    </w:p>
    <w:p w:rsidR="00ED5A08" w:rsidRDefault="00ED5A08" w:rsidP="00ED5A08">
      <w:pPr>
        <w:tabs>
          <w:tab w:val="left" w:pos="1240"/>
        </w:tabs>
        <w:rPr>
          <w:rFonts w:ascii="Times New Roman" w:hAnsi="Times New Roman"/>
        </w:rPr>
      </w:pPr>
    </w:p>
    <w:p w:rsidR="004352AC" w:rsidRDefault="00ED5A08" w:rsidP="00ED5A08">
      <w:pPr>
        <w:tabs>
          <w:tab w:val="left" w:pos="1240"/>
        </w:tabs>
        <w:rPr>
          <w:rFonts w:cs="Arial"/>
          <w:sz w:val="20"/>
          <w:szCs w:val="20"/>
        </w:rPr>
      </w:pPr>
      <w:r>
        <w:rPr>
          <w:rFonts w:ascii="Times New Roman" w:hAnsi="Times New Roman"/>
          <w:noProof/>
        </w:rPr>
        <w:drawing>
          <wp:anchor distT="0" distB="0" distL="114300" distR="114300" simplePos="0" relativeHeight="251671040" behindDoc="1" locked="0" layoutInCell="1" allowOverlap="1" wp14:anchorId="6D629034" wp14:editId="794315FF">
            <wp:simplePos x="0" y="0"/>
            <wp:positionH relativeFrom="column">
              <wp:posOffset>-550545</wp:posOffset>
            </wp:positionH>
            <wp:positionV relativeFrom="paragraph">
              <wp:posOffset>851535</wp:posOffset>
            </wp:positionV>
            <wp:extent cx="7491730" cy="1542415"/>
            <wp:effectExtent l="0" t="0" r="0" b="635"/>
            <wp:wrapTight wrapText="bothSides">
              <wp:wrapPolygon edited="0">
                <wp:start x="0" y="0"/>
                <wp:lineTo x="0" y="21342"/>
                <wp:lineTo x="21530" y="21342"/>
                <wp:lineTo x="215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3">
                      <a:extLst>
                        <a:ext uri="{28A0092B-C50C-407E-A947-70E740481C1C}">
                          <a14:useLocalDpi xmlns:a14="http://schemas.microsoft.com/office/drawing/2010/main" val="0"/>
                        </a:ext>
                      </a:extLst>
                    </a:blip>
                    <a:stretch>
                      <a:fillRect/>
                    </a:stretch>
                  </pic:blipFill>
                  <pic:spPr>
                    <a:xfrm>
                      <a:off x="0" y="0"/>
                      <a:ext cx="7491730" cy="15424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67968" behindDoc="1" locked="0" layoutInCell="1" allowOverlap="1" wp14:anchorId="5231125F" wp14:editId="3F9AB927">
            <wp:simplePos x="0" y="0"/>
            <wp:positionH relativeFrom="column">
              <wp:posOffset>-10160</wp:posOffset>
            </wp:positionH>
            <wp:positionV relativeFrom="paragraph">
              <wp:posOffset>8405495</wp:posOffset>
            </wp:positionV>
            <wp:extent cx="7773670" cy="1600200"/>
            <wp:effectExtent l="0" t="0" r="0" b="0"/>
            <wp:wrapNone/>
            <wp:docPr id="3" name="Picture 3" descr="letterhead_bottom_1-5-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bottom_1-5-2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367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2AC">
        <w:rPr>
          <w:rFonts w:ascii="Calibri" w:hAnsi="Calibri"/>
          <w:noProof/>
          <w:sz w:val="22"/>
          <w:szCs w:val="22"/>
        </w:rPr>
        <w:drawing>
          <wp:anchor distT="0" distB="0" distL="114300" distR="114300" simplePos="0" relativeHeight="251662848" behindDoc="1" locked="0" layoutInCell="1" allowOverlap="1" wp14:anchorId="68CFCF58" wp14:editId="0752607A">
            <wp:simplePos x="0" y="0"/>
            <wp:positionH relativeFrom="column">
              <wp:posOffset>0</wp:posOffset>
            </wp:positionH>
            <wp:positionV relativeFrom="paragraph">
              <wp:posOffset>8513445</wp:posOffset>
            </wp:positionV>
            <wp:extent cx="7773670" cy="1600200"/>
            <wp:effectExtent l="0" t="0" r="0" b="0"/>
            <wp:wrapNone/>
            <wp:docPr id="8" name="Picture 8" descr="letterhead_bottom_1-5-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bottom_1-5-2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3670" cy="1600200"/>
                    </a:xfrm>
                    <a:prstGeom prst="rect">
                      <a:avLst/>
                    </a:prstGeom>
                    <a:noFill/>
                  </pic:spPr>
                </pic:pic>
              </a:graphicData>
            </a:graphic>
            <wp14:sizeRelH relativeFrom="page">
              <wp14:pctWidth>0</wp14:pctWidth>
            </wp14:sizeRelH>
            <wp14:sizeRelV relativeFrom="page">
              <wp14:pctHeight>0</wp14:pctHeight>
            </wp14:sizeRelV>
          </wp:anchor>
        </w:drawing>
      </w:r>
      <w:r w:rsidR="004352AC">
        <w:rPr>
          <w:rFonts w:ascii="Calibri" w:hAnsi="Calibri"/>
          <w:noProof/>
          <w:sz w:val="22"/>
          <w:szCs w:val="22"/>
        </w:rPr>
        <w:drawing>
          <wp:anchor distT="0" distB="0" distL="114300" distR="114300" simplePos="0" relativeHeight="251661824" behindDoc="1" locked="0" layoutInCell="1" allowOverlap="1" wp14:anchorId="7E4BE54F" wp14:editId="40A9025B">
            <wp:simplePos x="0" y="0"/>
            <wp:positionH relativeFrom="column">
              <wp:posOffset>0</wp:posOffset>
            </wp:positionH>
            <wp:positionV relativeFrom="paragraph">
              <wp:posOffset>8513445</wp:posOffset>
            </wp:positionV>
            <wp:extent cx="7773670" cy="1600200"/>
            <wp:effectExtent l="0" t="0" r="0" b="0"/>
            <wp:wrapNone/>
            <wp:docPr id="7" name="Picture 7" descr="letterhead_bottom_1-5-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bottom_1-5-2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3670" cy="1600200"/>
                    </a:xfrm>
                    <a:prstGeom prst="rect">
                      <a:avLst/>
                    </a:prstGeom>
                    <a:noFill/>
                  </pic:spPr>
                </pic:pic>
              </a:graphicData>
            </a:graphic>
            <wp14:sizeRelH relativeFrom="page">
              <wp14:pctWidth>0</wp14:pctWidth>
            </wp14:sizeRelH>
            <wp14:sizeRelV relativeFrom="page">
              <wp14:pctHeight>0</wp14:pctHeight>
            </wp14:sizeRelV>
          </wp:anchor>
        </w:drawing>
      </w:r>
      <w:r w:rsidR="004352AC">
        <w:rPr>
          <w:rFonts w:cs="Arial"/>
          <w:sz w:val="20"/>
          <w:szCs w:val="20"/>
        </w:rPr>
        <w:br w:type="page"/>
      </w:r>
    </w:p>
    <w:p w:rsidR="003655BE" w:rsidRPr="003655BE" w:rsidRDefault="003655BE" w:rsidP="003655BE">
      <w:pPr>
        <w:autoSpaceDE w:val="0"/>
        <w:autoSpaceDN w:val="0"/>
        <w:ind w:left="720"/>
        <w:rPr>
          <w:rFonts w:cs="Arial"/>
          <w:bCs/>
          <w:szCs w:val="22"/>
        </w:rPr>
      </w:pPr>
      <w:r w:rsidRPr="003655BE">
        <w:rPr>
          <w:rFonts w:cs="Arial"/>
          <w:bCs/>
          <w:szCs w:val="22"/>
        </w:rPr>
        <w:lastRenderedPageBreak/>
        <w:t>Applications for the Environmental Enhancement and Mitig</w:t>
      </w:r>
      <w:r w:rsidR="001C13A8">
        <w:rPr>
          <w:rFonts w:cs="Arial"/>
          <w:bCs/>
          <w:szCs w:val="22"/>
        </w:rPr>
        <w:t>ation (EEM) Program for the 2015-16</w:t>
      </w:r>
      <w:r w:rsidRPr="003655BE">
        <w:rPr>
          <w:rFonts w:cs="Arial"/>
          <w:bCs/>
          <w:szCs w:val="22"/>
        </w:rPr>
        <w:t xml:space="preserve"> grant cycle must be postmarked by:</w:t>
      </w:r>
    </w:p>
    <w:p w:rsidR="003655BE" w:rsidRPr="003655BE" w:rsidRDefault="003655BE" w:rsidP="003655BE">
      <w:pPr>
        <w:autoSpaceDE w:val="0"/>
        <w:autoSpaceDN w:val="0"/>
        <w:ind w:left="720"/>
        <w:rPr>
          <w:rFonts w:cs="Arial"/>
          <w:bCs/>
          <w:szCs w:val="22"/>
        </w:rPr>
      </w:pPr>
      <w:r w:rsidRPr="003655BE">
        <w:rPr>
          <w:rFonts w:cs="Arial"/>
          <w:bCs/>
          <w:szCs w:val="22"/>
        </w:rPr>
        <w:tab/>
      </w:r>
    </w:p>
    <w:p w:rsidR="003655BE" w:rsidRPr="003655BE" w:rsidRDefault="003655BE" w:rsidP="003655BE">
      <w:pPr>
        <w:autoSpaceDE w:val="0"/>
        <w:autoSpaceDN w:val="0"/>
        <w:ind w:left="720"/>
        <w:jc w:val="center"/>
        <w:rPr>
          <w:rFonts w:cs="Arial"/>
          <w:b/>
          <w:bCs/>
          <w:szCs w:val="22"/>
        </w:rPr>
      </w:pPr>
      <w:r w:rsidRPr="003655BE">
        <w:rPr>
          <w:rFonts w:cs="Arial"/>
          <w:b/>
          <w:szCs w:val="22"/>
        </w:rPr>
        <w:t xml:space="preserve">Tuesday, July 12, 2016 </w:t>
      </w:r>
    </w:p>
    <w:p w:rsidR="003655BE" w:rsidRPr="003655BE" w:rsidRDefault="003655BE" w:rsidP="003655BE">
      <w:pPr>
        <w:autoSpaceDE w:val="0"/>
        <w:autoSpaceDN w:val="0"/>
        <w:ind w:left="720"/>
        <w:rPr>
          <w:rFonts w:cs="Arial"/>
          <w:szCs w:val="22"/>
        </w:rPr>
      </w:pPr>
    </w:p>
    <w:p w:rsidR="003655BE" w:rsidRPr="003655BE" w:rsidRDefault="003655BE" w:rsidP="003655BE">
      <w:pPr>
        <w:autoSpaceDE w:val="0"/>
        <w:autoSpaceDN w:val="0"/>
        <w:ind w:left="720"/>
        <w:rPr>
          <w:rFonts w:cs="Arial"/>
          <w:szCs w:val="22"/>
        </w:rPr>
      </w:pPr>
      <w:r w:rsidRPr="003655BE">
        <w:rPr>
          <w:rFonts w:cs="Arial"/>
          <w:szCs w:val="22"/>
        </w:rPr>
        <w:t xml:space="preserve">You may access the EEM Program Guidelines and Application at: </w:t>
      </w:r>
      <w:hyperlink r:id="rId15" w:history="1">
        <w:r w:rsidRPr="003655BE">
          <w:rPr>
            <w:rStyle w:val="Hyperlink"/>
            <w:szCs w:val="22"/>
          </w:rPr>
          <w:t>http://resources.ca.gov/bonds_and_grants/eemp/</w:t>
        </w:r>
      </w:hyperlink>
      <w:r w:rsidRPr="003655BE">
        <w:rPr>
          <w:szCs w:val="22"/>
        </w:rPr>
        <w:t xml:space="preserve">. </w:t>
      </w:r>
    </w:p>
    <w:p w:rsidR="003655BE" w:rsidRPr="003655BE" w:rsidRDefault="003655BE" w:rsidP="003655BE">
      <w:pPr>
        <w:autoSpaceDE w:val="0"/>
        <w:autoSpaceDN w:val="0"/>
        <w:ind w:left="720"/>
        <w:rPr>
          <w:rFonts w:cs="Arial"/>
          <w:szCs w:val="22"/>
        </w:rPr>
      </w:pPr>
    </w:p>
    <w:p w:rsidR="003655BE" w:rsidRPr="003655BE" w:rsidRDefault="003655BE" w:rsidP="003655BE">
      <w:pPr>
        <w:autoSpaceDE w:val="0"/>
        <w:autoSpaceDN w:val="0"/>
        <w:ind w:left="720"/>
        <w:rPr>
          <w:rFonts w:cs="Arial"/>
          <w:szCs w:val="22"/>
        </w:rPr>
      </w:pPr>
      <w:r w:rsidRPr="003655BE">
        <w:rPr>
          <w:rFonts w:cs="Arial"/>
          <w:szCs w:val="22"/>
        </w:rPr>
        <w:t xml:space="preserve">The Guidelines include information to assist you in preparing an application for funding. Please be sure to read the Guidelines in their entirety for important information on project eligibility, evaluation criteria and submission requirements. </w:t>
      </w:r>
    </w:p>
    <w:p w:rsidR="009149C9" w:rsidRPr="003655BE" w:rsidRDefault="009149C9">
      <w:pPr>
        <w:rPr>
          <w:rFonts w:cs="Arial"/>
          <w:spacing w:val="-1"/>
          <w:szCs w:val="22"/>
          <w:highlight w:val="yellow"/>
        </w:rPr>
      </w:pPr>
    </w:p>
    <w:p w:rsidR="005C7DD0" w:rsidRDefault="009149C9" w:rsidP="005C7DD0">
      <w:pPr>
        <w:autoSpaceDE w:val="0"/>
        <w:autoSpaceDN w:val="0"/>
        <w:ind w:left="720"/>
        <w:rPr>
          <w:rFonts w:cs="Arial"/>
          <w:szCs w:val="22"/>
        </w:rPr>
      </w:pPr>
      <w:r w:rsidRPr="003655BE">
        <w:rPr>
          <w:rFonts w:cs="Arial"/>
          <w:szCs w:val="22"/>
        </w:rPr>
        <w:t xml:space="preserve">Three </w:t>
      </w:r>
      <w:r w:rsidR="005C7DD0" w:rsidRPr="003655BE">
        <w:rPr>
          <w:rFonts w:cs="Arial"/>
          <w:szCs w:val="22"/>
        </w:rPr>
        <w:t xml:space="preserve">technical assistance workshops are planned to provide help in preparing grant applications. </w:t>
      </w:r>
    </w:p>
    <w:p w:rsidR="00EB3E50" w:rsidRPr="003655BE" w:rsidRDefault="00EB3E50" w:rsidP="005C7DD0">
      <w:pPr>
        <w:autoSpaceDE w:val="0"/>
        <w:autoSpaceDN w:val="0"/>
        <w:ind w:left="720"/>
        <w:rPr>
          <w:rFonts w:cs="Arial"/>
          <w:szCs w:val="22"/>
        </w:rPr>
      </w:pPr>
    </w:p>
    <w:p w:rsidR="008A3948" w:rsidRPr="003655BE" w:rsidRDefault="008A3948" w:rsidP="005C7DD0">
      <w:pPr>
        <w:autoSpaceDE w:val="0"/>
        <w:autoSpaceDN w:val="0"/>
        <w:ind w:left="720"/>
        <w:rPr>
          <w:rFonts w:cs="Arial"/>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3385"/>
        <w:gridCol w:w="2539"/>
      </w:tblGrid>
      <w:tr w:rsidR="008A3948" w:rsidTr="003655BE">
        <w:tc>
          <w:tcPr>
            <w:tcW w:w="3796" w:type="dxa"/>
          </w:tcPr>
          <w:p w:rsidR="008A3948" w:rsidRPr="008A3948" w:rsidRDefault="008A3948" w:rsidP="00CA6F4A">
            <w:pPr>
              <w:autoSpaceDE w:val="0"/>
              <w:autoSpaceDN w:val="0"/>
              <w:rPr>
                <w:rFonts w:cs="Arial"/>
                <w:b/>
                <w:sz w:val="20"/>
                <w:szCs w:val="20"/>
              </w:rPr>
            </w:pPr>
            <w:r w:rsidRPr="008A3948">
              <w:rPr>
                <w:rFonts w:cs="Arial"/>
                <w:b/>
                <w:sz w:val="20"/>
                <w:szCs w:val="20"/>
              </w:rPr>
              <w:t xml:space="preserve">Sacramento Workshop </w:t>
            </w:r>
          </w:p>
        </w:tc>
        <w:tc>
          <w:tcPr>
            <w:tcW w:w="3385" w:type="dxa"/>
          </w:tcPr>
          <w:p w:rsidR="008A3948" w:rsidRPr="008A3948" w:rsidRDefault="008A3948" w:rsidP="005C7DD0">
            <w:pPr>
              <w:autoSpaceDE w:val="0"/>
              <w:autoSpaceDN w:val="0"/>
              <w:rPr>
                <w:rFonts w:cs="Arial"/>
                <w:b/>
                <w:sz w:val="20"/>
                <w:szCs w:val="20"/>
              </w:rPr>
            </w:pPr>
            <w:r w:rsidRPr="008A3948">
              <w:rPr>
                <w:rFonts w:cs="Arial"/>
                <w:b/>
                <w:sz w:val="20"/>
                <w:szCs w:val="20"/>
              </w:rPr>
              <w:t>Los Angeles Workshop</w:t>
            </w:r>
          </w:p>
        </w:tc>
        <w:tc>
          <w:tcPr>
            <w:tcW w:w="2539" w:type="dxa"/>
          </w:tcPr>
          <w:p w:rsidR="008A3948" w:rsidRPr="008A3948" w:rsidRDefault="008A3948" w:rsidP="005C7DD0">
            <w:pPr>
              <w:autoSpaceDE w:val="0"/>
              <w:autoSpaceDN w:val="0"/>
              <w:rPr>
                <w:rFonts w:cs="Arial"/>
                <w:b/>
                <w:sz w:val="20"/>
                <w:szCs w:val="20"/>
              </w:rPr>
            </w:pPr>
            <w:r w:rsidRPr="008A3948">
              <w:rPr>
                <w:rFonts w:cs="Arial"/>
                <w:b/>
                <w:sz w:val="20"/>
                <w:szCs w:val="20"/>
              </w:rPr>
              <w:t>San Diego Workshop</w:t>
            </w:r>
          </w:p>
        </w:tc>
      </w:tr>
      <w:tr w:rsidR="008A3948" w:rsidTr="003655BE">
        <w:tc>
          <w:tcPr>
            <w:tcW w:w="3796" w:type="dxa"/>
          </w:tcPr>
          <w:p w:rsidR="008A3948" w:rsidRDefault="008A3948" w:rsidP="005C7DD0">
            <w:pPr>
              <w:autoSpaceDE w:val="0"/>
              <w:autoSpaceDN w:val="0"/>
              <w:rPr>
                <w:rFonts w:cs="Arial"/>
                <w:sz w:val="20"/>
                <w:szCs w:val="20"/>
              </w:rPr>
            </w:pPr>
            <w:r>
              <w:rPr>
                <w:rFonts w:cs="Arial"/>
                <w:sz w:val="20"/>
                <w:szCs w:val="20"/>
              </w:rPr>
              <w:t>Monday, May 16, 2016</w:t>
            </w:r>
          </w:p>
          <w:p w:rsidR="008A3948" w:rsidRDefault="008A3948" w:rsidP="005C7DD0">
            <w:pPr>
              <w:autoSpaceDE w:val="0"/>
              <w:autoSpaceDN w:val="0"/>
              <w:rPr>
                <w:rFonts w:cs="Arial"/>
                <w:sz w:val="20"/>
                <w:szCs w:val="20"/>
              </w:rPr>
            </w:pPr>
            <w:r>
              <w:rPr>
                <w:rFonts w:cs="Arial"/>
                <w:sz w:val="20"/>
                <w:szCs w:val="20"/>
              </w:rPr>
              <w:t>9:30-11:30 am</w:t>
            </w:r>
          </w:p>
          <w:p w:rsidR="008A3948" w:rsidRDefault="008A3948" w:rsidP="005C7DD0">
            <w:pPr>
              <w:autoSpaceDE w:val="0"/>
              <w:autoSpaceDN w:val="0"/>
              <w:rPr>
                <w:rFonts w:cs="Arial"/>
                <w:sz w:val="20"/>
                <w:szCs w:val="20"/>
              </w:rPr>
            </w:pPr>
            <w:r>
              <w:rPr>
                <w:rFonts w:cs="Arial"/>
                <w:sz w:val="20"/>
                <w:szCs w:val="20"/>
              </w:rPr>
              <w:t>Cal/EPA</w:t>
            </w:r>
          </w:p>
          <w:p w:rsidR="008A3948" w:rsidRDefault="008A3948" w:rsidP="005C7DD0">
            <w:pPr>
              <w:autoSpaceDE w:val="0"/>
              <w:autoSpaceDN w:val="0"/>
              <w:rPr>
                <w:rFonts w:cs="Arial"/>
                <w:sz w:val="20"/>
                <w:szCs w:val="20"/>
              </w:rPr>
            </w:pPr>
            <w:r>
              <w:rPr>
                <w:rFonts w:cs="Arial"/>
                <w:sz w:val="20"/>
                <w:szCs w:val="20"/>
              </w:rPr>
              <w:t>Sierra Hearing Room</w:t>
            </w:r>
          </w:p>
          <w:p w:rsidR="008A3948" w:rsidRDefault="008A3948" w:rsidP="005C7DD0">
            <w:pPr>
              <w:autoSpaceDE w:val="0"/>
              <w:autoSpaceDN w:val="0"/>
              <w:rPr>
                <w:rFonts w:cs="Arial"/>
                <w:sz w:val="20"/>
                <w:szCs w:val="20"/>
              </w:rPr>
            </w:pPr>
            <w:r>
              <w:rPr>
                <w:rFonts w:cs="Arial"/>
                <w:sz w:val="20"/>
                <w:szCs w:val="20"/>
              </w:rPr>
              <w:t>1001 I Street</w:t>
            </w:r>
          </w:p>
          <w:p w:rsidR="008A3948" w:rsidRDefault="008A3948" w:rsidP="005C7DD0">
            <w:pPr>
              <w:autoSpaceDE w:val="0"/>
              <w:autoSpaceDN w:val="0"/>
              <w:rPr>
                <w:rFonts w:cs="Arial"/>
                <w:sz w:val="20"/>
                <w:szCs w:val="20"/>
              </w:rPr>
            </w:pPr>
            <w:r>
              <w:rPr>
                <w:rFonts w:cs="Arial"/>
                <w:sz w:val="20"/>
                <w:szCs w:val="20"/>
              </w:rPr>
              <w:t>Sacramento, CA 95812</w:t>
            </w:r>
          </w:p>
          <w:p w:rsidR="008A3948" w:rsidRDefault="008A3948" w:rsidP="005C7DD0">
            <w:pPr>
              <w:autoSpaceDE w:val="0"/>
              <w:autoSpaceDN w:val="0"/>
              <w:rPr>
                <w:rFonts w:cs="Arial"/>
                <w:sz w:val="20"/>
                <w:szCs w:val="20"/>
              </w:rPr>
            </w:pPr>
          </w:p>
          <w:p w:rsidR="003C1686" w:rsidRDefault="003C1686" w:rsidP="005C7DD0">
            <w:pPr>
              <w:autoSpaceDE w:val="0"/>
              <w:autoSpaceDN w:val="0"/>
              <w:rPr>
                <w:rFonts w:cs="Arial"/>
                <w:sz w:val="20"/>
                <w:szCs w:val="20"/>
              </w:rPr>
            </w:pPr>
          </w:p>
          <w:p w:rsidR="008A3948" w:rsidRDefault="008A3948" w:rsidP="005C7DD0">
            <w:pPr>
              <w:autoSpaceDE w:val="0"/>
              <w:autoSpaceDN w:val="0"/>
              <w:rPr>
                <w:rFonts w:cs="Arial"/>
                <w:sz w:val="20"/>
                <w:szCs w:val="20"/>
              </w:rPr>
            </w:pPr>
            <w:r>
              <w:rPr>
                <w:rFonts w:cs="Arial"/>
                <w:sz w:val="20"/>
                <w:szCs w:val="20"/>
              </w:rPr>
              <w:t>Parking:</w:t>
            </w:r>
          </w:p>
          <w:p w:rsidR="008A3948" w:rsidRDefault="008A3948" w:rsidP="005C7DD0">
            <w:pPr>
              <w:autoSpaceDE w:val="0"/>
              <w:autoSpaceDN w:val="0"/>
              <w:rPr>
                <w:rFonts w:cs="Arial"/>
                <w:sz w:val="20"/>
                <w:szCs w:val="20"/>
              </w:rPr>
            </w:pPr>
          </w:p>
          <w:p w:rsidR="008A3948" w:rsidRDefault="00A91036" w:rsidP="008A3948">
            <w:pPr>
              <w:pBdr>
                <w:bottom w:val="single" w:sz="12" w:space="1" w:color="auto"/>
              </w:pBdr>
              <w:rPr>
                <w:rStyle w:val="Hyperlink"/>
                <w:rFonts w:cs="Arial"/>
                <w:sz w:val="20"/>
                <w:szCs w:val="20"/>
              </w:rPr>
            </w:pPr>
            <w:hyperlink r:id="rId16" w:history="1">
              <w:r w:rsidR="008A3948" w:rsidRPr="00925F41">
                <w:rPr>
                  <w:rStyle w:val="Hyperlink"/>
                  <w:rFonts w:cs="Arial"/>
                  <w:sz w:val="20"/>
                  <w:szCs w:val="20"/>
                </w:rPr>
                <w:t>http://portal.cityofsacramento.org/Public-Works/Parking-Services/Lots-and-Garages</w:t>
              </w:r>
            </w:hyperlink>
          </w:p>
          <w:p w:rsidR="008A3948" w:rsidRDefault="008A3948" w:rsidP="005C7DD0">
            <w:pPr>
              <w:autoSpaceDE w:val="0"/>
              <w:autoSpaceDN w:val="0"/>
              <w:rPr>
                <w:rFonts w:cs="Arial"/>
                <w:sz w:val="20"/>
                <w:szCs w:val="20"/>
              </w:rPr>
            </w:pPr>
          </w:p>
        </w:tc>
        <w:tc>
          <w:tcPr>
            <w:tcW w:w="3385" w:type="dxa"/>
          </w:tcPr>
          <w:p w:rsidR="008A3948" w:rsidRDefault="008A3948" w:rsidP="005C7DD0">
            <w:pPr>
              <w:autoSpaceDE w:val="0"/>
              <w:autoSpaceDN w:val="0"/>
              <w:rPr>
                <w:rFonts w:cs="Arial"/>
                <w:sz w:val="20"/>
                <w:szCs w:val="20"/>
              </w:rPr>
            </w:pPr>
            <w:r>
              <w:rPr>
                <w:rFonts w:cs="Arial"/>
                <w:sz w:val="20"/>
                <w:szCs w:val="20"/>
              </w:rPr>
              <w:t>Tuesday, May 24</w:t>
            </w:r>
            <w:r w:rsidRPr="008A3948">
              <w:rPr>
                <w:rFonts w:cs="Arial"/>
                <w:sz w:val="20"/>
                <w:szCs w:val="20"/>
                <w:vertAlign w:val="superscript"/>
              </w:rPr>
              <w:t>th</w:t>
            </w:r>
            <w:r>
              <w:rPr>
                <w:rFonts w:cs="Arial"/>
                <w:sz w:val="20"/>
                <w:szCs w:val="20"/>
              </w:rPr>
              <w:t>, 2016</w:t>
            </w:r>
          </w:p>
          <w:p w:rsidR="008A3948" w:rsidRDefault="008A3948" w:rsidP="005C7DD0">
            <w:pPr>
              <w:autoSpaceDE w:val="0"/>
              <w:autoSpaceDN w:val="0"/>
              <w:rPr>
                <w:rFonts w:cs="Arial"/>
                <w:sz w:val="20"/>
                <w:szCs w:val="20"/>
              </w:rPr>
            </w:pPr>
            <w:r>
              <w:rPr>
                <w:rFonts w:cs="Arial"/>
                <w:sz w:val="20"/>
                <w:szCs w:val="20"/>
              </w:rPr>
              <w:t>9:30-11:30 am</w:t>
            </w:r>
          </w:p>
          <w:p w:rsidR="008A3948" w:rsidRDefault="008A3948" w:rsidP="005C7DD0">
            <w:pPr>
              <w:autoSpaceDE w:val="0"/>
              <w:autoSpaceDN w:val="0"/>
              <w:rPr>
                <w:rFonts w:cs="Arial"/>
                <w:sz w:val="20"/>
                <w:szCs w:val="20"/>
              </w:rPr>
            </w:pPr>
            <w:r>
              <w:rPr>
                <w:rFonts w:cs="Arial"/>
                <w:sz w:val="20"/>
                <w:szCs w:val="20"/>
              </w:rPr>
              <w:t>CA Dept. of Transportation</w:t>
            </w:r>
          </w:p>
          <w:p w:rsidR="008A3948" w:rsidRDefault="008A3948" w:rsidP="005C7DD0">
            <w:pPr>
              <w:autoSpaceDE w:val="0"/>
              <w:autoSpaceDN w:val="0"/>
              <w:rPr>
                <w:rFonts w:cs="Arial"/>
                <w:sz w:val="20"/>
                <w:szCs w:val="20"/>
              </w:rPr>
            </w:pPr>
            <w:r>
              <w:rPr>
                <w:rFonts w:cs="Arial"/>
                <w:sz w:val="20"/>
                <w:szCs w:val="20"/>
              </w:rPr>
              <w:t>District 07 Building, Conference Room 1.040A</w:t>
            </w:r>
          </w:p>
          <w:p w:rsidR="008A3948" w:rsidRDefault="008A3948" w:rsidP="005C7DD0">
            <w:pPr>
              <w:autoSpaceDE w:val="0"/>
              <w:autoSpaceDN w:val="0"/>
              <w:rPr>
                <w:rFonts w:cs="Arial"/>
                <w:sz w:val="20"/>
                <w:szCs w:val="20"/>
              </w:rPr>
            </w:pPr>
            <w:r>
              <w:rPr>
                <w:rFonts w:cs="Arial"/>
                <w:sz w:val="20"/>
                <w:szCs w:val="20"/>
              </w:rPr>
              <w:t>100 South Main Street</w:t>
            </w:r>
          </w:p>
          <w:p w:rsidR="008A3948" w:rsidRDefault="008A3948" w:rsidP="005C7DD0">
            <w:pPr>
              <w:autoSpaceDE w:val="0"/>
              <w:autoSpaceDN w:val="0"/>
              <w:rPr>
                <w:rFonts w:cs="Arial"/>
                <w:sz w:val="20"/>
                <w:szCs w:val="20"/>
              </w:rPr>
            </w:pPr>
            <w:r>
              <w:rPr>
                <w:rFonts w:cs="Arial"/>
                <w:sz w:val="20"/>
                <w:szCs w:val="20"/>
              </w:rPr>
              <w:t>Los Angeles, CA 90012</w:t>
            </w:r>
          </w:p>
          <w:p w:rsidR="003C1686" w:rsidRDefault="003C1686" w:rsidP="005C7DD0">
            <w:pPr>
              <w:autoSpaceDE w:val="0"/>
              <w:autoSpaceDN w:val="0"/>
              <w:rPr>
                <w:rFonts w:cs="Arial"/>
                <w:sz w:val="20"/>
                <w:szCs w:val="20"/>
              </w:rPr>
            </w:pPr>
          </w:p>
          <w:p w:rsidR="008A3948" w:rsidRDefault="008A3948" w:rsidP="005C7DD0">
            <w:pPr>
              <w:autoSpaceDE w:val="0"/>
              <w:autoSpaceDN w:val="0"/>
              <w:rPr>
                <w:rFonts w:cs="Arial"/>
                <w:sz w:val="20"/>
                <w:szCs w:val="20"/>
              </w:rPr>
            </w:pPr>
            <w:r>
              <w:rPr>
                <w:rFonts w:cs="Arial"/>
                <w:sz w:val="20"/>
                <w:szCs w:val="20"/>
              </w:rPr>
              <w:t>Parking:</w:t>
            </w:r>
          </w:p>
          <w:p w:rsidR="008A3948" w:rsidRDefault="008A3948" w:rsidP="005C7DD0">
            <w:pPr>
              <w:autoSpaceDE w:val="0"/>
              <w:autoSpaceDN w:val="0"/>
              <w:rPr>
                <w:rFonts w:cs="Arial"/>
                <w:sz w:val="20"/>
                <w:szCs w:val="20"/>
              </w:rPr>
            </w:pPr>
          </w:p>
          <w:p w:rsidR="008A3948" w:rsidRDefault="00A91036" w:rsidP="008A3948">
            <w:pPr>
              <w:pBdr>
                <w:bottom w:val="single" w:sz="12" w:space="1" w:color="auto"/>
              </w:pBdr>
              <w:rPr>
                <w:rFonts w:cs="Arial"/>
                <w:sz w:val="20"/>
                <w:szCs w:val="20"/>
              </w:rPr>
            </w:pPr>
            <w:hyperlink r:id="rId17" w:history="1">
              <w:r w:rsidR="008A3948" w:rsidRPr="00C76792">
                <w:rPr>
                  <w:rStyle w:val="Hyperlink"/>
                  <w:rFonts w:cs="Arial"/>
                  <w:sz w:val="20"/>
                  <w:szCs w:val="20"/>
                </w:rPr>
                <w:t>http://losangeles.bestparking.com/</w:t>
              </w:r>
            </w:hyperlink>
          </w:p>
          <w:p w:rsidR="008A3948" w:rsidRDefault="008A3948" w:rsidP="008A3948">
            <w:pPr>
              <w:pBdr>
                <w:bottom w:val="single" w:sz="12" w:space="1" w:color="auto"/>
              </w:pBdr>
              <w:rPr>
                <w:rFonts w:cs="Arial"/>
                <w:sz w:val="20"/>
                <w:szCs w:val="20"/>
              </w:rPr>
            </w:pPr>
          </w:p>
          <w:p w:rsidR="008A3948" w:rsidRDefault="008A3948" w:rsidP="008A3948">
            <w:pPr>
              <w:pBdr>
                <w:bottom w:val="single" w:sz="12" w:space="1" w:color="auto"/>
              </w:pBdr>
              <w:rPr>
                <w:rFonts w:cs="Arial"/>
                <w:sz w:val="20"/>
                <w:szCs w:val="20"/>
              </w:rPr>
            </w:pPr>
          </w:p>
          <w:p w:rsidR="008A3948" w:rsidRDefault="008A3948" w:rsidP="005C7DD0">
            <w:pPr>
              <w:autoSpaceDE w:val="0"/>
              <w:autoSpaceDN w:val="0"/>
              <w:rPr>
                <w:rFonts w:cs="Arial"/>
                <w:sz w:val="20"/>
                <w:szCs w:val="20"/>
              </w:rPr>
            </w:pPr>
          </w:p>
        </w:tc>
        <w:tc>
          <w:tcPr>
            <w:tcW w:w="2539" w:type="dxa"/>
          </w:tcPr>
          <w:p w:rsidR="008A3948" w:rsidRDefault="008A3948" w:rsidP="005C7DD0">
            <w:pPr>
              <w:autoSpaceDE w:val="0"/>
              <w:autoSpaceDN w:val="0"/>
              <w:rPr>
                <w:rFonts w:cs="Arial"/>
                <w:sz w:val="20"/>
                <w:szCs w:val="20"/>
              </w:rPr>
            </w:pPr>
            <w:r>
              <w:rPr>
                <w:rFonts w:cs="Arial"/>
                <w:sz w:val="20"/>
                <w:szCs w:val="20"/>
              </w:rPr>
              <w:t>Thursday, June 9</w:t>
            </w:r>
            <w:r w:rsidRPr="008A3948">
              <w:rPr>
                <w:rFonts w:cs="Arial"/>
                <w:sz w:val="20"/>
                <w:szCs w:val="20"/>
                <w:vertAlign w:val="superscript"/>
              </w:rPr>
              <w:t>th</w:t>
            </w:r>
            <w:r>
              <w:rPr>
                <w:rFonts w:cs="Arial"/>
                <w:sz w:val="20"/>
                <w:szCs w:val="20"/>
              </w:rPr>
              <w:t>, 2016</w:t>
            </w:r>
          </w:p>
          <w:p w:rsidR="008A3948" w:rsidRDefault="001C6EB1" w:rsidP="005C7DD0">
            <w:pPr>
              <w:autoSpaceDE w:val="0"/>
              <w:autoSpaceDN w:val="0"/>
              <w:rPr>
                <w:rFonts w:cs="Arial"/>
                <w:sz w:val="20"/>
                <w:szCs w:val="20"/>
              </w:rPr>
            </w:pPr>
            <w:r>
              <w:rPr>
                <w:rFonts w:cs="Arial"/>
                <w:sz w:val="20"/>
                <w:szCs w:val="20"/>
              </w:rPr>
              <w:t>1:30-3:30 pm</w:t>
            </w:r>
          </w:p>
          <w:p w:rsidR="008A3948" w:rsidRDefault="008A3948" w:rsidP="005C7DD0">
            <w:pPr>
              <w:autoSpaceDE w:val="0"/>
              <w:autoSpaceDN w:val="0"/>
              <w:rPr>
                <w:rFonts w:cs="Arial"/>
                <w:sz w:val="20"/>
                <w:szCs w:val="20"/>
              </w:rPr>
            </w:pPr>
            <w:r>
              <w:rPr>
                <w:rFonts w:cs="Arial"/>
                <w:sz w:val="20"/>
                <w:szCs w:val="20"/>
              </w:rPr>
              <w:t>Jacobs Center</w:t>
            </w:r>
          </w:p>
          <w:p w:rsidR="008A3948" w:rsidRDefault="008A3948" w:rsidP="005C7DD0">
            <w:pPr>
              <w:autoSpaceDE w:val="0"/>
              <w:autoSpaceDN w:val="0"/>
              <w:rPr>
                <w:rFonts w:cs="Arial"/>
                <w:sz w:val="20"/>
                <w:szCs w:val="20"/>
              </w:rPr>
            </w:pPr>
            <w:r>
              <w:rPr>
                <w:rFonts w:cs="Arial"/>
                <w:sz w:val="20"/>
                <w:szCs w:val="20"/>
              </w:rPr>
              <w:t>1</w:t>
            </w:r>
            <w:r w:rsidRPr="008A3948">
              <w:rPr>
                <w:rFonts w:cs="Arial"/>
                <w:sz w:val="20"/>
                <w:szCs w:val="20"/>
                <w:vertAlign w:val="superscript"/>
              </w:rPr>
              <w:t>st</w:t>
            </w:r>
            <w:r>
              <w:rPr>
                <w:rFonts w:cs="Arial"/>
                <w:sz w:val="20"/>
                <w:szCs w:val="20"/>
              </w:rPr>
              <w:t xml:space="preserve"> Floor Community Room</w:t>
            </w:r>
          </w:p>
          <w:p w:rsidR="008A3948" w:rsidRDefault="008A3948" w:rsidP="005C7DD0">
            <w:pPr>
              <w:autoSpaceDE w:val="0"/>
              <w:autoSpaceDN w:val="0"/>
              <w:rPr>
                <w:rFonts w:cs="Arial"/>
                <w:sz w:val="20"/>
                <w:szCs w:val="20"/>
              </w:rPr>
            </w:pPr>
            <w:r>
              <w:rPr>
                <w:rFonts w:cs="Arial"/>
                <w:sz w:val="20"/>
                <w:szCs w:val="20"/>
              </w:rPr>
              <w:t>404 Euclid Avenue</w:t>
            </w:r>
          </w:p>
          <w:p w:rsidR="008A3948" w:rsidRDefault="008A3948" w:rsidP="005C7DD0">
            <w:pPr>
              <w:autoSpaceDE w:val="0"/>
              <w:autoSpaceDN w:val="0"/>
              <w:rPr>
                <w:rFonts w:cs="Arial"/>
                <w:sz w:val="20"/>
                <w:szCs w:val="20"/>
              </w:rPr>
            </w:pPr>
            <w:r>
              <w:rPr>
                <w:rFonts w:cs="Arial"/>
                <w:sz w:val="20"/>
                <w:szCs w:val="20"/>
              </w:rPr>
              <w:t xml:space="preserve">San Diego, CA </w:t>
            </w:r>
            <w:r w:rsidR="001102DC">
              <w:rPr>
                <w:rFonts w:cs="Arial"/>
                <w:sz w:val="20"/>
                <w:szCs w:val="20"/>
              </w:rPr>
              <w:t>92114</w:t>
            </w:r>
          </w:p>
          <w:p w:rsidR="001102DC" w:rsidRDefault="001102DC" w:rsidP="005C7DD0">
            <w:pPr>
              <w:autoSpaceDE w:val="0"/>
              <w:autoSpaceDN w:val="0"/>
              <w:rPr>
                <w:rFonts w:cs="Arial"/>
                <w:sz w:val="20"/>
                <w:szCs w:val="20"/>
              </w:rPr>
            </w:pPr>
          </w:p>
          <w:p w:rsidR="001102DC" w:rsidRDefault="001102DC" w:rsidP="005C7DD0">
            <w:pPr>
              <w:autoSpaceDE w:val="0"/>
              <w:autoSpaceDN w:val="0"/>
              <w:rPr>
                <w:rFonts w:cs="Arial"/>
                <w:sz w:val="20"/>
                <w:szCs w:val="20"/>
              </w:rPr>
            </w:pPr>
            <w:r>
              <w:rPr>
                <w:rFonts w:cs="Arial"/>
                <w:sz w:val="20"/>
                <w:szCs w:val="20"/>
              </w:rPr>
              <w:t xml:space="preserve">Parking: </w:t>
            </w:r>
          </w:p>
          <w:p w:rsidR="003C1686" w:rsidRDefault="003C1686" w:rsidP="003C1686">
            <w:pPr>
              <w:pBdr>
                <w:bottom w:val="single" w:sz="12" w:space="1" w:color="auto"/>
              </w:pBdr>
              <w:rPr>
                <w:rFonts w:cs="Arial"/>
                <w:sz w:val="20"/>
                <w:szCs w:val="20"/>
              </w:rPr>
            </w:pPr>
          </w:p>
          <w:p w:rsidR="003C1686" w:rsidRDefault="0036335E" w:rsidP="003C1686">
            <w:pPr>
              <w:pBdr>
                <w:bottom w:val="single" w:sz="12" w:space="1" w:color="auto"/>
              </w:pBdr>
              <w:rPr>
                <w:rFonts w:cs="Arial"/>
                <w:sz w:val="20"/>
                <w:szCs w:val="20"/>
              </w:rPr>
            </w:pPr>
            <w:r>
              <w:rPr>
                <w:rFonts w:cs="Arial"/>
                <w:sz w:val="20"/>
                <w:szCs w:val="20"/>
              </w:rPr>
              <w:t>Jacobs Center Parking Lot</w:t>
            </w:r>
          </w:p>
          <w:p w:rsidR="003C1686" w:rsidRDefault="003C1686" w:rsidP="003C1686">
            <w:pPr>
              <w:pBdr>
                <w:bottom w:val="single" w:sz="12" w:space="1" w:color="auto"/>
              </w:pBdr>
              <w:rPr>
                <w:rFonts w:cs="Arial"/>
                <w:sz w:val="20"/>
                <w:szCs w:val="20"/>
              </w:rPr>
            </w:pPr>
          </w:p>
          <w:p w:rsidR="003C1686" w:rsidRDefault="003C1686" w:rsidP="005C7DD0">
            <w:pPr>
              <w:autoSpaceDE w:val="0"/>
              <w:autoSpaceDN w:val="0"/>
              <w:rPr>
                <w:rFonts w:cs="Arial"/>
                <w:sz w:val="20"/>
                <w:szCs w:val="20"/>
              </w:rPr>
            </w:pPr>
          </w:p>
        </w:tc>
      </w:tr>
    </w:tbl>
    <w:p w:rsidR="008A3948" w:rsidRPr="002977A1" w:rsidRDefault="008A3948" w:rsidP="005C7DD0">
      <w:pPr>
        <w:autoSpaceDE w:val="0"/>
        <w:autoSpaceDN w:val="0"/>
        <w:ind w:left="720"/>
        <w:rPr>
          <w:rFonts w:cs="Arial"/>
          <w:sz w:val="20"/>
          <w:szCs w:val="20"/>
        </w:rPr>
      </w:pPr>
    </w:p>
    <w:p w:rsidR="00EB3E50" w:rsidRDefault="00EB3E50" w:rsidP="00E86855">
      <w:pPr>
        <w:autoSpaceDE w:val="0"/>
        <w:autoSpaceDN w:val="0"/>
        <w:ind w:left="720"/>
        <w:rPr>
          <w:rFonts w:cs="Arial"/>
        </w:rPr>
      </w:pPr>
    </w:p>
    <w:p w:rsidR="007E2538" w:rsidRDefault="002A7999" w:rsidP="00E86855">
      <w:pPr>
        <w:autoSpaceDE w:val="0"/>
        <w:autoSpaceDN w:val="0"/>
        <w:ind w:left="720"/>
        <w:rPr>
          <w:rFonts w:cs="Arial"/>
        </w:rPr>
      </w:pPr>
      <w:r w:rsidRPr="00A765CA">
        <w:rPr>
          <w:rFonts w:cs="Arial"/>
        </w:rPr>
        <w:t xml:space="preserve">The Sacramento Workshop will also be </w:t>
      </w:r>
      <w:r w:rsidR="0017771F">
        <w:rPr>
          <w:rFonts w:cs="Arial"/>
        </w:rPr>
        <w:t xml:space="preserve">available via </w:t>
      </w:r>
      <w:r w:rsidR="00CC4227" w:rsidRPr="00A765CA">
        <w:rPr>
          <w:rFonts w:cs="Arial"/>
        </w:rPr>
        <w:t xml:space="preserve">a </w:t>
      </w:r>
      <w:r w:rsidR="002F75FE" w:rsidRPr="00A765CA">
        <w:rPr>
          <w:rFonts w:cs="Arial"/>
        </w:rPr>
        <w:t>w</w:t>
      </w:r>
      <w:r w:rsidRPr="00A765CA">
        <w:rPr>
          <w:rFonts w:cs="Arial"/>
        </w:rPr>
        <w:t xml:space="preserve">ebcast. </w:t>
      </w:r>
      <w:r w:rsidR="00D0649C" w:rsidRPr="00A765CA">
        <w:rPr>
          <w:rFonts w:cs="Arial"/>
        </w:rPr>
        <w:t>To access the webcast on May 16, 2016</w:t>
      </w:r>
      <w:r w:rsidR="002F75FE" w:rsidRPr="00A765CA">
        <w:rPr>
          <w:rFonts w:cs="Arial"/>
        </w:rPr>
        <w:t xml:space="preserve">, go to </w:t>
      </w:r>
      <w:hyperlink r:id="rId18" w:history="1">
        <w:r w:rsidR="003655BE" w:rsidRPr="00794083">
          <w:rPr>
            <w:rStyle w:val="Hyperlink"/>
          </w:rPr>
          <w:t>http://www.calepa.ca.gov/Broadcast/</w:t>
        </w:r>
      </w:hyperlink>
      <w:r w:rsidR="003655BE">
        <w:t xml:space="preserve">.  </w:t>
      </w:r>
      <w:r w:rsidR="002F75FE" w:rsidRPr="00A765CA">
        <w:rPr>
          <w:rFonts w:cs="Arial"/>
        </w:rPr>
        <w:t xml:space="preserve">The Audio &amp; Video links to the webcast will become active 15 minutes prior to the start of the meeting.  </w:t>
      </w:r>
      <w:r w:rsidR="00B6347A" w:rsidRPr="00A765CA">
        <w:rPr>
          <w:rFonts w:cs="Arial"/>
          <w:i/>
        </w:rPr>
        <w:t>Please RSVP to reserve space</w:t>
      </w:r>
      <w:r w:rsidR="00F11064" w:rsidRPr="00A765CA">
        <w:rPr>
          <w:rFonts w:cs="Arial"/>
          <w:i/>
        </w:rPr>
        <w:t xml:space="preserve"> – </w:t>
      </w:r>
      <w:r w:rsidR="00F11064" w:rsidRPr="00A765CA">
        <w:rPr>
          <w:rFonts w:cs="Arial"/>
        </w:rPr>
        <w:t xml:space="preserve">or notify us you will attend the </w:t>
      </w:r>
      <w:r w:rsidR="002F75FE" w:rsidRPr="00A765CA">
        <w:rPr>
          <w:rFonts w:cs="Arial"/>
        </w:rPr>
        <w:t>webcast b</w:t>
      </w:r>
      <w:r w:rsidR="00F11064" w:rsidRPr="00A765CA">
        <w:rPr>
          <w:rFonts w:cs="Arial"/>
        </w:rPr>
        <w:t xml:space="preserve">y calling </w:t>
      </w:r>
    </w:p>
    <w:p w:rsidR="002A7999" w:rsidRPr="00A765CA" w:rsidRDefault="00B6347A" w:rsidP="00E86855">
      <w:pPr>
        <w:autoSpaceDE w:val="0"/>
        <w:autoSpaceDN w:val="0"/>
        <w:ind w:left="720"/>
        <w:rPr>
          <w:rFonts w:cs="Arial"/>
          <w:u w:val="single"/>
        </w:rPr>
      </w:pPr>
      <w:r w:rsidRPr="00A765CA">
        <w:rPr>
          <w:rFonts w:cs="Arial"/>
        </w:rPr>
        <w:t xml:space="preserve">(916) 653-2812 or emailing </w:t>
      </w:r>
      <w:hyperlink r:id="rId19" w:history="1">
        <w:r w:rsidR="00F11064" w:rsidRPr="00A765CA">
          <w:rPr>
            <w:rStyle w:val="Hyperlink"/>
            <w:rFonts w:cs="Arial"/>
          </w:rPr>
          <w:t>eemcoordinator@resources.ca.gov</w:t>
        </w:r>
      </w:hyperlink>
      <w:r w:rsidR="002F75FE" w:rsidRPr="00A765CA">
        <w:rPr>
          <w:rStyle w:val="Hyperlink"/>
          <w:rFonts w:cs="Arial"/>
        </w:rPr>
        <w:t>.</w:t>
      </w:r>
    </w:p>
    <w:p w:rsidR="002A7999" w:rsidRPr="00A765CA" w:rsidRDefault="002A7999" w:rsidP="00E86855">
      <w:pPr>
        <w:autoSpaceDE w:val="0"/>
        <w:autoSpaceDN w:val="0"/>
        <w:ind w:left="720"/>
        <w:rPr>
          <w:rFonts w:cs="Arial"/>
          <w:b/>
        </w:rPr>
      </w:pPr>
    </w:p>
    <w:p w:rsidR="002E26D0" w:rsidRPr="00BD379A" w:rsidRDefault="002E26D0" w:rsidP="00BD379A">
      <w:pPr>
        <w:autoSpaceDE w:val="0"/>
        <w:autoSpaceDN w:val="0"/>
        <w:rPr>
          <w:rFonts w:cs="Arial"/>
        </w:rPr>
      </w:pPr>
    </w:p>
    <w:p w:rsidR="002E26D0" w:rsidRPr="00A765CA" w:rsidRDefault="002E26D0" w:rsidP="00A431B2">
      <w:pPr>
        <w:autoSpaceDE w:val="0"/>
        <w:autoSpaceDN w:val="0"/>
        <w:ind w:left="1080"/>
        <w:rPr>
          <w:rFonts w:cs="Arial"/>
        </w:rPr>
      </w:pPr>
    </w:p>
    <w:p w:rsidR="005C7DD0" w:rsidRPr="002977A1" w:rsidRDefault="005C7DD0" w:rsidP="00E86855">
      <w:pPr>
        <w:autoSpaceDE w:val="0"/>
        <w:autoSpaceDN w:val="0"/>
        <w:ind w:left="720"/>
        <w:rPr>
          <w:rFonts w:cs="Arial"/>
          <w:sz w:val="20"/>
          <w:szCs w:val="20"/>
        </w:rPr>
      </w:pPr>
    </w:p>
    <w:p w:rsidR="006609CE" w:rsidRDefault="006609CE" w:rsidP="00E86855">
      <w:pPr>
        <w:rPr>
          <w:b/>
          <w:caps/>
          <w:sz w:val="32"/>
          <w:szCs w:val="32"/>
        </w:rPr>
      </w:pPr>
      <w:r>
        <w:rPr>
          <w:b/>
          <w:caps/>
          <w:sz w:val="32"/>
          <w:szCs w:val="32"/>
        </w:rPr>
        <w:br w:type="page"/>
      </w:r>
    </w:p>
    <w:p w:rsidR="003656AC" w:rsidRPr="002977A1" w:rsidRDefault="003656AC" w:rsidP="00E86855">
      <w:pPr>
        <w:jc w:val="center"/>
        <w:rPr>
          <w:b/>
          <w:caps/>
          <w:sz w:val="32"/>
          <w:szCs w:val="32"/>
        </w:rPr>
      </w:pPr>
      <w:r w:rsidRPr="002977A1">
        <w:rPr>
          <w:b/>
          <w:caps/>
          <w:sz w:val="32"/>
          <w:szCs w:val="32"/>
        </w:rPr>
        <w:lastRenderedPageBreak/>
        <w:t>Table of Contents</w:t>
      </w:r>
    </w:p>
    <w:p w:rsidR="003656AC" w:rsidRPr="002977A1" w:rsidRDefault="003656AC" w:rsidP="00E86855">
      <w:pPr>
        <w:jc w:val="center"/>
        <w:rPr>
          <w:b/>
          <w:caps/>
        </w:rPr>
      </w:pPr>
    </w:p>
    <w:p w:rsidR="003656AC" w:rsidRPr="003147A7" w:rsidRDefault="003656AC" w:rsidP="008E2C19">
      <w:pPr>
        <w:numPr>
          <w:ilvl w:val="0"/>
          <w:numId w:val="22"/>
        </w:numPr>
        <w:tabs>
          <w:tab w:val="num" w:pos="180"/>
        </w:tabs>
        <w:ind w:left="720"/>
        <w:rPr>
          <w:b/>
          <w:caps/>
          <w:sz w:val="20"/>
          <w:szCs w:val="20"/>
        </w:rPr>
      </w:pPr>
      <w:r w:rsidRPr="003147A7">
        <w:rPr>
          <w:b/>
          <w:caps/>
          <w:sz w:val="20"/>
          <w:szCs w:val="20"/>
        </w:rPr>
        <w:t>INTRODUCTION</w:t>
      </w:r>
    </w:p>
    <w:p w:rsidR="003656AC" w:rsidRPr="003147A7" w:rsidRDefault="00931E4D" w:rsidP="002A7E90">
      <w:pPr>
        <w:suppressAutoHyphens/>
        <w:ind w:left="360" w:firstLine="360"/>
        <w:rPr>
          <w:sz w:val="20"/>
          <w:szCs w:val="20"/>
        </w:rPr>
      </w:pPr>
      <w:r w:rsidRPr="003147A7">
        <w:rPr>
          <w:sz w:val="20"/>
          <w:szCs w:val="20"/>
        </w:rPr>
        <w:t xml:space="preserve">1.1 </w:t>
      </w:r>
      <w:r w:rsidR="002A7E90" w:rsidRPr="003147A7">
        <w:rPr>
          <w:sz w:val="20"/>
          <w:szCs w:val="20"/>
        </w:rPr>
        <w:tab/>
      </w:r>
      <w:r w:rsidR="003656AC" w:rsidRPr="003147A7">
        <w:rPr>
          <w:sz w:val="20"/>
          <w:szCs w:val="20"/>
        </w:rPr>
        <w:t>P</w:t>
      </w:r>
      <w:r w:rsidR="0012441A" w:rsidRPr="003147A7">
        <w:rPr>
          <w:sz w:val="20"/>
          <w:szCs w:val="20"/>
        </w:rPr>
        <w:t>urpose</w:t>
      </w:r>
      <w:r w:rsidR="003656AC" w:rsidRPr="003147A7">
        <w:rPr>
          <w:sz w:val="20"/>
          <w:szCs w:val="20"/>
        </w:rPr>
        <w:t xml:space="preserve"> </w:t>
      </w:r>
      <w:r w:rsidR="00943D90" w:rsidRPr="003147A7">
        <w:rPr>
          <w:sz w:val="20"/>
          <w:szCs w:val="20"/>
        </w:rPr>
        <w:t>a</w:t>
      </w:r>
      <w:r w:rsidR="0012441A" w:rsidRPr="003147A7">
        <w:rPr>
          <w:sz w:val="20"/>
          <w:szCs w:val="20"/>
        </w:rPr>
        <w:t>nd</w:t>
      </w:r>
      <w:r w:rsidR="003656AC" w:rsidRPr="003147A7">
        <w:rPr>
          <w:sz w:val="20"/>
          <w:szCs w:val="20"/>
        </w:rPr>
        <w:t xml:space="preserve"> A</w:t>
      </w:r>
      <w:r w:rsidR="0012441A" w:rsidRPr="003147A7">
        <w:rPr>
          <w:sz w:val="20"/>
          <w:szCs w:val="20"/>
        </w:rPr>
        <w:t>uthority</w:t>
      </w:r>
    </w:p>
    <w:p w:rsidR="003656AC" w:rsidRPr="003147A7" w:rsidRDefault="00931E4D" w:rsidP="002A7E90">
      <w:pPr>
        <w:suppressAutoHyphens/>
        <w:ind w:left="360" w:firstLine="360"/>
        <w:rPr>
          <w:sz w:val="20"/>
          <w:szCs w:val="20"/>
        </w:rPr>
      </w:pPr>
      <w:r w:rsidRPr="003147A7">
        <w:rPr>
          <w:sz w:val="20"/>
          <w:szCs w:val="20"/>
        </w:rPr>
        <w:t xml:space="preserve">1.2 </w:t>
      </w:r>
      <w:r w:rsidR="002A7E90" w:rsidRPr="003147A7">
        <w:rPr>
          <w:sz w:val="20"/>
          <w:szCs w:val="20"/>
        </w:rPr>
        <w:tab/>
      </w:r>
      <w:r w:rsidR="003C1745" w:rsidRPr="003147A7">
        <w:rPr>
          <w:sz w:val="20"/>
          <w:szCs w:val="20"/>
        </w:rPr>
        <w:t>Eligible</w:t>
      </w:r>
      <w:r w:rsidR="003656AC" w:rsidRPr="003147A7">
        <w:rPr>
          <w:sz w:val="20"/>
          <w:szCs w:val="20"/>
        </w:rPr>
        <w:t xml:space="preserve"> A</w:t>
      </w:r>
      <w:r w:rsidR="003C1745" w:rsidRPr="003147A7">
        <w:rPr>
          <w:sz w:val="20"/>
          <w:szCs w:val="20"/>
        </w:rPr>
        <w:t>pplicants</w:t>
      </w:r>
    </w:p>
    <w:p w:rsidR="003656AC" w:rsidRDefault="00931E4D" w:rsidP="002A7E90">
      <w:pPr>
        <w:suppressAutoHyphens/>
        <w:ind w:left="360" w:firstLine="360"/>
        <w:rPr>
          <w:rFonts w:cs="Arial"/>
          <w:sz w:val="20"/>
          <w:szCs w:val="20"/>
        </w:rPr>
      </w:pPr>
      <w:r w:rsidRPr="003147A7">
        <w:rPr>
          <w:rFonts w:cs="Arial"/>
          <w:sz w:val="20"/>
          <w:szCs w:val="20"/>
        </w:rPr>
        <w:t xml:space="preserve">1.3 </w:t>
      </w:r>
      <w:r w:rsidR="002A7E90" w:rsidRPr="003147A7">
        <w:rPr>
          <w:rFonts w:cs="Arial"/>
          <w:sz w:val="20"/>
          <w:szCs w:val="20"/>
        </w:rPr>
        <w:tab/>
      </w:r>
      <w:r w:rsidR="003C1745" w:rsidRPr="003147A7">
        <w:rPr>
          <w:rFonts w:cs="Arial"/>
          <w:sz w:val="20"/>
          <w:szCs w:val="20"/>
        </w:rPr>
        <w:t>Timeline</w:t>
      </w:r>
    </w:p>
    <w:p w:rsidR="00A94EAA" w:rsidRDefault="00A94EAA" w:rsidP="002A7E90">
      <w:pPr>
        <w:suppressAutoHyphens/>
        <w:ind w:left="360" w:firstLine="360"/>
        <w:rPr>
          <w:rFonts w:cs="Arial"/>
          <w:sz w:val="20"/>
          <w:szCs w:val="20"/>
        </w:rPr>
      </w:pPr>
      <w:r>
        <w:rPr>
          <w:rFonts w:cs="Arial"/>
          <w:sz w:val="20"/>
          <w:szCs w:val="20"/>
        </w:rPr>
        <w:t>1.4</w:t>
      </w:r>
      <w:r>
        <w:rPr>
          <w:rFonts w:cs="Arial"/>
          <w:sz w:val="20"/>
          <w:szCs w:val="20"/>
        </w:rPr>
        <w:tab/>
        <w:t>Conflict of Interest</w:t>
      </w:r>
    </w:p>
    <w:p w:rsidR="00A94EAA" w:rsidRPr="003147A7" w:rsidRDefault="00A94EAA" w:rsidP="002A7E90">
      <w:pPr>
        <w:suppressAutoHyphens/>
        <w:ind w:left="360" w:firstLine="360"/>
        <w:rPr>
          <w:rFonts w:cs="Arial"/>
          <w:sz w:val="20"/>
          <w:szCs w:val="20"/>
        </w:rPr>
      </w:pPr>
      <w:r>
        <w:rPr>
          <w:rFonts w:cs="Arial"/>
          <w:sz w:val="20"/>
          <w:szCs w:val="20"/>
        </w:rPr>
        <w:t>1.5</w:t>
      </w:r>
      <w:r>
        <w:rPr>
          <w:rFonts w:cs="Arial"/>
          <w:sz w:val="20"/>
          <w:szCs w:val="20"/>
        </w:rPr>
        <w:tab/>
        <w:t>Tribal Consultation</w:t>
      </w:r>
    </w:p>
    <w:p w:rsidR="003656AC" w:rsidRDefault="00D67E4F" w:rsidP="002A7E90">
      <w:pPr>
        <w:suppressAutoHyphens/>
        <w:ind w:left="360" w:firstLine="360"/>
        <w:rPr>
          <w:sz w:val="20"/>
          <w:szCs w:val="20"/>
        </w:rPr>
      </w:pPr>
      <w:r w:rsidRPr="003147A7">
        <w:rPr>
          <w:rFonts w:cs="Arial"/>
          <w:sz w:val="20"/>
          <w:szCs w:val="20"/>
        </w:rPr>
        <w:t>1.</w:t>
      </w:r>
      <w:r w:rsidR="00A94EAA">
        <w:rPr>
          <w:rFonts w:cs="Arial"/>
          <w:sz w:val="20"/>
          <w:szCs w:val="20"/>
        </w:rPr>
        <w:t>6</w:t>
      </w:r>
      <w:r w:rsidR="003656AC" w:rsidRPr="003147A7">
        <w:rPr>
          <w:rFonts w:cs="Arial"/>
          <w:sz w:val="20"/>
          <w:szCs w:val="20"/>
        </w:rPr>
        <w:tab/>
      </w:r>
      <w:r w:rsidR="003656AC" w:rsidRPr="003147A7">
        <w:rPr>
          <w:sz w:val="20"/>
          <w:szCs w:val="20"/>
        </w:rPr>
        <w:t>N</w:t>
      </w:r>
      <w:r w:rsidR="003C1745" w:rsidRPr="003147A7">
        <w:rPr>
          <w:sz w:val="20"/>
          <w:szCs w:val="20"/>
        </w:rPr>
        <w:t>orth</w:t>
      </w:r>
      <w:r w:rsidR="003656AC" w:rsidRPr="003147A7">
        <w:rPr>
          <w:sz w:val="20"/>
          <w:szCs w:val="20"/>
        </w:rPr>
        <w:t>/S</w:t>
      </w:r>
      <w:r w:rsidR="003C1745" w:rsidRPr="003147A7">
        <w:rPr>
          <w:sz w:val="20"/>
          <w:szCs w:val="20"/>
        </w:rPr>
        <w:t>outh</w:t>
      </w:r>
      <w:r w:rsidR="003656AC" w:rsidRPr="003147A7">
        <w:rPr>
          <w:sz w:val="20"/>
          <w:szCs w:val="20"/>
        </w:rPr>
        <w:t xml:space="preserve"> S</w:t>
      </w:r>
      <w:r w:rsidR="003C1745" w:rsidRPr="003147A7">
        <w:rPr>
          <w:sz w:val="20"/>
          <w:szCs w:val="20"/>
        </w:rPr>
        <w:t>plit</w:t>
      </w:r>
    </w:p>
    <w:p w:rsidR="003656AC" w:rsidRPr="003147A7" w:rsidRDefault="00D67E4F" w:rsidP="002A7E90">
      <w:pPr>
        <w:suppressAutoHyphens/>
        <w:ind w:left="360" w:firstLine="360"/>
        <w:rPr>
          <w:sz w:val="20"/>
          <w:szCs w:val="20"/>
        </w:rPr>
      </w:pPr>
      <w:r w:rsidRPr="003147A7">
        <w:rPr>
          <w:sz w:val="20"/>
          <w:szCs w:val="20"/>
        </w:rPr>
        <w:t>1.</w:t>
      </w:r>
      <w:r w:rsidR="00A94EAA">
        <w:rPr>
          <w:sz w:val="20"/>
          <w:szCs w:val="20"/>
        </w:rPr>
        <w:t>7</w:t>
      </w:r>
      <w:r w:rsidR="003656AC" w:rsidRPr="003147A7">
        <w:rPr>
          <w:sz w:val="20"/>
          <w:szCs w:val="20"/>
        </w:rPr>
        <w:t xml:space="preserve"> </w:t>
      </w:r>
      <w:r w:rsidR="003656AC" w:rsidRPr="003147A7">
        <w:rPr>
          <w:sz w:val="20"/>
          <w:szCs w:val="20"/>
        </w:rPr>
        <w:tab/>
      </w:r>
      <w:r w:rsidR="00C26BB0" w:rsidRPr="003147A7">
        <w:rPr>
          <w:sz w:val="20"/>
          <w:szCs w:val="20"/>
        </w:rPr>
        <w:t>E</w:t>
      </w:r>
      <w:r w:rsidR="003C1745" w:rsidRPr="003147A7">
        <w:rPr>
          <w:sz w:val="20"/>
          <w:szCs w:val="20"/>
        </w:rPr>
        <w:t xml:space="preserve">nvironmental </w:t>
      </w:r>
      <w:r w:rsidR="00C26BB0" w:rsidRPr="003147A7">
        <w:rPr>
          <w:sz w:val="20"/>
          <w:szCs w:val="20"/>
        </w:rPr>
        <w:t>R</w:t>
      </w:r>
      <w:r w:rsidR="00943D90" w:rsidRPr="003147A7">
        <w:rPr>
          <w:sz w:val="20"/>
          <w:szCs w:val="20"/>
        </w:rPr>
        <w:t>eview f</w:t>
      </w:r>
      <w:r w:rsidR="003C1745" w:rsidRPr="003147A7">
        <w:rPr>
          <w:sz w:val="20"/>
          <w:szCs w:val="20"/>
        </w:rPr>
        <w:t>or</w:t>
      </w:r>
      <w:r w:rsidR="003656AC" w:rsidRPr="003147A7">
        <w:rPr>
          <w:sz w:val="20"/>
          <w:szCs w:val="20"/>
        </w:rPr>
        <w:t xml:space="preserve"> EEM P</w:t>
      </w:r>
      <w:r w:rsidR="003C1745" w:rsidRPr="003147A7">
        <w:rPr>
          <w:sz w:val="20"/>
          <w:szCs w:val="20"/>
        </w:rPr>
        <w:t>roject</w:t>
      </w:r>
    </w:p>
    <w:p w:rsidR="003656AC" w:rsidRPr="003147A7" w:rsidRDefault="00D67E4F" w:rsidP="002A7E90">
      <w:pPr>
        <w:suppressAutoHyphens/>
        <w:ind w:left="360" w:firstLine="360"/>
        <w:rPr>
          <w:sz w:val="20"/>
          <w:szCs w:val="20"/>
        </w:rPr>
      </w:pPr>
      <w:r w:rsidRPr="003147A7">
        <w:rPr>
          <w:sz w:val="20"/>
          <w:szCs w:val="20"/>
        </w:rPr>
        <w:t>1.</w:t>
      </w:r>
      <w:r w:rsidR="00A94EAA">
        <w:rPr>
          <w:sz w:val="20"/>
          <w:szCs w:val="20"/>
        </w:rPr>
        <w:t>8</w:t>
      </w:r>
      <w:r w:rsidR="003C1745" w:rsidRPr="003147A7">
        <w:rPr>
          <w:sz w:val="20"/>
          <w:szCs w:val="20"/>
        </w:rPr>
        <w:tab/>
        <w:t>Funding</w:t>
      </w:r>
    </w:p>
    <w:p w:rsidR="003656AC" w:rsidRPr="003147A7" w:rsidRDefault="00A94EAA" w:rsidP="002A7E90">
      <w:pPr>
        <w:suppressAutoHyphens/>
        <w:ind w:left="360" w:firstLine="360"/>
        <w:rPr>
          <w:sz w:val="20"/>
          <w:szCs w:val="20"/>
        </w:rPr>
      </w:pPr>
      <w:r>
        <w:rPr>
          <w:sz w:val="20"/>
          <w:szCs w:val="20"/>
        </w:rPr>
        <w:t>1.9</w:t>
      </w:r>
      <w:r w:rsidR="003656AC" w:rsidRPr="003147A7">
        <w:rPr>
          <w:sz w:val="20"/>
          <w:szCs w:val="20"/>
        </w:rPr>
        <w:tab/>
        <w:t>MOUGA/D</w:t>
      </w:r>
      <w:r w:rsidR="003C1745" w:rsidRPr="003147A7">
        <w:rPr>
          <w:sz w:val="20"/>
          <w:szCs w:val="20"/>
        </w:rPr>
        <w:t>eed Restrictions</w:t>
      </w:r>
    </w:p>
    <w:p w:rsidR="003656AC" w:rsidRPr="003147A7" w:rsidRDefault="00A94EAA" w:rsidP="002A7E90">
      <w:pPr>
        <w:suppressAutoHyphens/>
        <w:ind w:left="360" w:firstLine="360"/>
        <w:rPr>
          <w:sz w:val="20"/>
          <w:szCs w:val="20"/>
        </w:rPr>
      </w:pPr>
      <w:r>
        <w:rPr>
          <w:sz w:val="20"/>
          <w:szCs w:val="20"/>
        </w:rPr>
        <w:t>1.10</w:t>
      </w:r>
      <w:r w:rsidR="003656AC" w:rsidRPr="003147A7">
        <w:rPr>
          <w:sz w:val="20"/>
          <w:szCs w:val="20"/>
        </w:rPr>
        <w:tab/>
        <w:t>E</w:t>
      </w:r>
      <w:r w:rsidR="003C1745" w:rsidRPr="003147A7">
        <w:rPr>
          <w:sz w:val="20"/>
          <w:szCs w:val="20"/>
        </w:rPr>
        <w:t xml:space="preserve">ligible </w:t>
      </w:r>
      <w:r w:rsidR="003656AC" w:rsidRPr="003147A7">
        <w:rPr>
          <w:sz w:val="20"/>
          <w:szCs w:val="20"/>
        </w:rPr>
        <w:t>C</w:t>
      </w:r>
      <w:r w:rsidR="003C1745" w:rsidRPr="003147A7">
        <w:rPr>
          <w:sz w:val="20"/>
          <w:szCs w:val="20"/>
        </w:rPr>
        <w:t>osts</w:t>
      </w:r>
    </w:p>
    <w:p w:rsidR="003656AC" w:rsidRPr="003147A7" w:rsidRDefault="00A94EAA" w:rsidP="002A7E90">
      <w:pPr>
        <w:suppressAutoHyphens/>
        <w:ind w:left="360" w:firstLine="360"/>
        <w:rPr>
          <w:sz w:val="20"/>
          <w:szCs w:val="20"/>
        </w:rPr>
      </w:pPr>
      <w:r>
        <w:rPr>
          <w:sz w:val="20"/>
          <w:szCs w:val="20"/>
        </w:rPr>
        <w:t>1.11</w:t>
      </w:r>
      <w:r w:rsidR="003656AC" w:rsidRPr="003147A7">
        <w:rPr>
          <w:sz w:val="20"/>
          <w:szCs w:val="20"/>
        </w:rPr>
        <w:tab/>
        <w:t>S</w:t>
      </w:r>
      <w:r w:rsidR="003C1745" w:rsidRPr="003147A7">
        <w:rPr>
          <w:sz w:val="20"/>
          <w:szCs w:val="20"/>
        </w:rPr>
        <w:t xml:space="preserve">election </w:t>
      </w:r>
      <w:r w:rsidR="003656AC" w:rsidRPr="003147A7">
        <w:rPr>
          <w:sz w:val="20"/>
          <w:szCs w:val="20"/>
        </w:rPr>
        <w:t>P</w:t>
      </w:r>
      <w:r w:rsidR="003C1745" w:rsidRPr="003147A7">
        <w:rPr>
          <w:sz w:val="20"/>
          <w:szCs w:val="20"/>
        </w:rPr>
        <w:t xml:space="preserve">rocess </w:t>
      </w:r>
    </w:p>
    <w:p w:rsidR="003656AC" w:rsidRPr="003147A7" w:rsidRDefault="003656AC" w:rsidP="00E86855">
      <w:pPr>
        <w:suppressAutoHyphens/>
        <w:ind w:firstLine="720"/>
        <w:rPr>
          <w:sz w:val="20"/>
          <w:szCs w:val="20"/>
        </w:rPr>
      </w:pPr>
    </w:p>
    <w:p w:rsidR="003656AC" w:rsidRPr="003147A7" w:rsidRDefault="003656AC" w:rsidP="008E2C19">
      <w:pPr>
        <w:numPr>
          <w:ilvl w:val="0"/>
          <w:numId w:val="22"/>
        </w:numPr>
        <w:tabs>
          <w:tab w:val="num" w:pos="180"/>
        </w:tabs>
        <w:ind w:left="720"/>
        <w:rPr>
          <w:b/>
          <w:caps/>
          <w:sz w:val="20"/>
          <w:szCs w:val="20"/>
        </w:rPr>
      </w:pPr>
      <w:r w:rsidRPr="003147A7">
        <w:rPr>
          <w:b/>
          <w:caps/>
          <w:sz w:val="20"/>
          <w:szCs w:val="20"/>
        </w:rPr>
        <w:t>Project REQUIREMENTS</w:t>
      </w:r>
    </w:p>
    <w:p w:rsidR="003656AC" w:rsidRPr="003147A7" w:rsidRDefault="00D67E4F" w:rsidP="004E3B4C">
      <w:pPr>
        <w:tabs>
          <w:tab w:val="num" w:pos="1440"/>
        </w:tabs>
        <w:ind w:left="1710" w:hanging="990"/>
        <w:rPr>
          <w:sz w:val="20"/>
          <w:szCs w:val="20"/>
        </w:rPr>
      </w:pPr>
      <w:r w:rsidRPr="003147A7">
        <w:rPr>
          <w:caps/>
          <w:sz w:val="20"/>
          <w:szCs w:val="20"/>
        </w:rPr>
        <w:t xml:space="preserve">2.1 </w:t>
      </w:r>
      <w:r w:rsidR="002A7E90" w:rsidRPr="003147A7">
        <w:rPr>
          <w:caps/>
          <w:sz w:val="20"/>
          <w:szCs w:val="20"/>
        </w:rPr>
        <w:tab/>
      </w:r>
      <w:r w:rsidR="008D4CBE" w:rsidRPr="003147A7">
        <w:rPr>
          <w:sz w:val="20"/>
          <w:szCs w:val="20"/>
        </w:rPr>
        <w:t>EEM</w:t>
      </w:r>
      <w:r w:rsidR="003C1745" w:rsidRPr="003147A7">
        <w:rPr>
          <w:sz w:val="20"/>
          <w:szCs w:val="20"/>
        </w:rPr>
        <w:t xml:space="preserve"> Project</w:t>
      </w:r>
      <w:r w:rsidR="00931E4D" w:rsidRPr="003147A7">
        <w:rPr>
          <w:sz w:val="20"/>
          <w:szCs w:val="20"/>
        </w:rPr>
        <w:t xml:space="preserve"> C</w:t>
      </w:r>
      <w:r w:rsidR="003C1745" w:rsidRPr="003147A7">
        <w:rPr>
          <w:sz w:val="20"/>
          <w:szCs w:val="20"/>
        </w:rPr>
        <w:t>ategories</w:t>
      </w:r>
    </w:p>
    <w:p w:rsidR="00931E4D" w:rsidRPr="003147A7" w:rsidRDefault="00931E4D" w:rsidP="004E3B4C">
      <w:pPr>
        <w:tabs>
          <w:tab w:val="num" w:pos="1440"/>
        </w:tabs>
        <w:ind w:left="1710" w:hanging="990"/>
        <w:rPr>
          <w:sz w:val="20"/>
          <w:szCs w:val="20"/>
        </w:rPr>
      </w:pPr>
      <w:r w:rsidRPr="003147A7">
        <w:rPr>
          <w:sz w:val="20"/>
          <w:szCs w:val="20"/>
        </w:rPr>
        <w:t xml:space="preserve">2.2 </w:t>
      </w:r>
      <w:r w:rsidR="002A7E90" w:rsidRPr="003147A7">
        <w:rPr>
          <w:sz w:val="20"/>
          <w:szCs w:val="20"/>
        </w:rPr>
        <w:tab/>
      </w:r>
      <w:r w:rsidRPr="003147A7">
        <w:rPr>
          <w:sz w:val="20"/>
          <w:szCs w:val="20"/>
        </w:rPr>
        <w:t>R</w:t>
      </w:r>
      <w:r w:rsidR="003C1745" w:rsidRPr="003147A7">
        <w:rPr>
          <w:sz w:val="20"/>
          <w:szCs w:val="20"/>
        </w:rPr>
        <w:t xml:space="preserve">elated </w:t>
      </w:r>
      <w:r w:rsidRPr="003147A7">
        <w:rPr>
          <w:sz w:val="20"/>
          <w:szCs w:val="20"/>
        </w:rPr>
        <w:t>T</w:t>
      </w:r>
      <w:r w:rsidR="003C1745" w:rsidRPr="003147A7">
        <w:rPr>
          <w:sz w:val="20"/>
          <w:szCs w:val="20"/>
        </w:rPr>
        <w:t xml:space="preserve">ransportation </w:t>
      </w:r>
      <w:r w:rsidRPr="003147A7">
        <w:rPr>
          <w:sz w:val="20"/>
          <w:szCs w:val="20"/>
        </w:rPr>
        <w:t>F</w:t>
      </w:r>
      <w:r w:rsidR="003C1745" w:rsidRPr="003147A7">
        <w:rPr>
          <w:sz w:val="20"/>
          <w:szCs w:val="20"/>
        </w:rPr>
        <w:t>acility</w:t>
      </w:r>
    </w:p>
    <w:p w:rsidR="00931E4D" w:rsidRPr="003147A7" w:rsidRDefault="00931E4D" w:rsidP="004E3B4C">
      <w:pPr>
        <w:tabs>
          <w:tab w:val="num" w:pos="1440"/>
        </w:tabs>
        <w:ind w:left="1710" w:hanging="990"/>
        <w:rPr>
          <w:sz w:val="20"/>
          <w:szCs w:val="20"/>
        </w:rPr>
      </w:pPr>
      <w:r w:rsidRPr="003147A7">
        <w:rPr>
          <w:sz w:val="20"/>
          <w:szCs w:val="20"/>
        </w:rPr>
        <w:t xml:space="preserve">2.3 </w:t>
      </w:r>
      <w:r w:rsidR="002A7E90" w:rsidRPr="003147A7">
        <w:rPr>
          <w:sz w:val="20"/>
          <w:szCs w:val="20"/>
        </w:rPr>
        <w:tab/>
      </w:r>
      <w:r w:rsidRPr="003147A7">
        <w:rPr>
          <w:sz w:val="20"/>
          <w:szCs w:val="20"/>
        </w:rPr>
        <w:t>M</w:t>
      </w:r>
      <w:r w:rsidR="003C1745" w:rsidRPr="003147A7">
        <w:rPr>
          <w:sz w:val="20"/>
          <w:szCs w:val="20"/>
        </w:rPr>
        <w:t xml:space="preserve">inimum Project </w:t>
      </w:r>
      <w:r w:rsidRPr="003147A7">
        <w:rPr>
          <w:sz w:val="20"/>
          <w:szCs w:val="20"/>
        </w:rPr>
        <w:t>R</w:t>
      </w:r>
      <w:r w:rsidR="003C1745" w:rsidRPr="003147A7">
        <w:rPr>
          <w:sz w:val="20"/>
          <w:szCs w:val="20"/>
        </w:rPr>
        <w:t>equirements</w:t>
      </w:r>
    </w:p>
    <w:p w:rsidR="003656AC" w:rsidRPr="003147A7" w:rsidRDefault="00931E4D" w:rsidP="004E3B4C">
      <w:pPr>
        <w:tabs>
          <w:tab w:val="num" w:pos="1440"/>
        </w:tabs>
        <w:ind w:left="1710" w:hanging="990"/>
        <w:rPr>
          <w:sz w:val="20"/>
          <w:szCs w:val="20"/>
        </w:rPr>
      </w:pPr>
      <w:r w:rsidRPr="003147A7">
        <w:rPr>
          <w:sz w:val="20"/>
          <w:szCs w:val="20"/>
        </w:rPr>
        <w:t xml:space="preserve">2.4 </w:t>
      </w:r>
      <w:r w:rsidR="006E1BE3" w:rsidRPr="003147A7">
        <w:rPr>
          <w:sz w:val="20"/>
          <w:szCs w:val="20"/>
        </w:rPr>
        <w:tab/>
      </w:r>
      <w:r w:rsidR="003656AC" w:rsidRPr="003147A7">
        <w:rPr>
          <w:sz w:val="20"/>
          <w:szCs w:val="20"/>
        </w:rPr>
        <w:t>E</w:t>
      </w:r>
      <w:r w:rsidR="003C1745" w:rsidRPr="003147A7">
        <w:rPr>
          <w:sz w:val="20"/>
          <w:szCs w:val="20"/>
        </w:rPr>
        <w:t xml:space="preserve">ligibility </w:t>
      </w:r>
      <w:r w:rsidR="003656AC" w:rsidRPr="003147A7">
        <w:rPr>
          <w:sz w:val="20"/>
          <w:szCs w:val="20"/>
        </w:rPr>
        <w:t>I</w:t>
      </w:r>
      <w:r w:rsidR="00943D90" w:rsidRPr="003147A7">
        <w:rPr>
          <w:sz w:val="20"/>
          <w:szCs w:val="20"/>
        </w:rPr>
        <w:t>ssues a</w:t>
      </w:r>
      <w:r w:rsidR="003C1745" w:rsidRPr="003147A7">
        <w:rPr>
          <w:sz w:val="20"/>
          <w:szCs w:val="20"/>
        </w:rPr>
        <w:t xml:space="preserve">nd </w:t>
      </w:r>
      <w:r w:rsidR="003656AC" w:rsidRPr="003147A7">
        <w:rPr>
          <w:sz w:val="20"/>
          <w:szCs w:val="20"/>
        </w:rPr>
        <w:t>C</w:t>
      </w:r>
      <w:r w:rsidR="003C1745" w:rsidRPr="003147A7">
        <w:rPr>
          <w:sz w:val="20"/>
          <w:szCs w:val="20"/>
        </w:rPr>
        <w:t>ompetitiveness</w:t>
      </w:r>
    </w:p>
    <w:p w:rsidR="003656AC" w:rsidRPr="003147A7" w:rsidRDefault="003656AC" w:rsidP="00E86855">
      <w:pPr>
        <w:pStyle w:val="ListParagraph"/>
        <w:ind w:left="360"/>
        <w:rPr>
          <w:caps/>
          <w:sz w:val="20"/>
          <w:szCs w:val="20"/>
        </w:rPr>
      </w:pPr>
    </w:p>
    <w:p w:rsidR="003656AC" w:rsidRPr="003147A7" w:rsidRDefault="003656AC" w:rsidP="008E2C19">
      <w:pPr>
        <w:numPr>
          <w:ilvl w:val="0"/>
          <w:numId w:val="22"/>
        </w:numPr>
        <w:tabs>
          <w:tab w:val="num" w:pos="0"/>
        </w:tabs>
        <w:ind w:left="720"/>
        <w:rPr>
          <w:b/>
          <w:caps/>
          <w:sz w:val="20"/>
          <w:szCs w:val="20"/>
        </w:rPr>
      </w:pPr>
      <w:r w:rsidRPr="003147A7">
        <w:rPr>
          <w:b/>
          <w:caps/>
          <w:sz w:val="20"/>
          <w:szCs w:val="20"/>
        </w:rPr>
        <w:t>PROJECT ADMINISTRATION</w:t>
      </w:r>
    </w:p>
    <w:p w:rsidR="003656AC" w:rsidRPr="003147A7" w:rsidRDefault="003656AC" w:rsidP="002A7E90">
      <w:pPr>
        <w:ind w:left="1080" w:hanging="360"/>
        <w:rPr>
          <w:sz w:val="20"/>
          <w:szCs w:val="20"/>
        </w:rPr>
      </w:pPr>
      <w:r w:rsidRPr="003147A7">
        <w:rPr>
          <w:caps/>
          <w:sz w:val="20"/>
          <w:szCs w:val="20"/>
        </w:rPr>
        <w:t>3.1</w:t>
      </w:r>
      <w:r w:rsidRPr="003147A7">
        <w:rPr>
          <w:caps/>
          <w:sz w:val="20"/>
          <w:szCs w:val="20"/>
        </w:rPr>
        <w:tab/>
      </w:r>
      <w:r w:rsidR="002A7E90" w:rsidRPr="003147A7">
        <w:rPr>
          <w:caps/>
          <w:sz w:val="20"/>
          <w:szCs w:val="20"/>
        </w:rPr>
        <w:tab/>
      </w:r>
      <w:r w:rsidRPr="003147A7">
        <w:rPr>
          <w:sz w:val="20"/>
          <w:szCs w:val="20"/>
        </w:rPr>
        <w:t>O</w:t>
      </w:r>
      <w:r w:rsidR="003C1745" w:rsidRPr="003147A7">
        <w:rPr>
          <w:sz w:val="20"/>
          <w:szCs w:val="20"/>
        </w:rPr>
        <w:t>verview of</w:t>
      </w:r>
      <w:r w:rsidRPr="003147A7">
        <w:rPr>
          <w:sz w:val="20"/>
          <w:szCs w:val="20"/>
        </w:rPr>
        <w:t xml:space="preserve"> G</w:t>
      </w:r>
      <w:r w:rsidR="003C1745" w:rsidRPr="003147A7">
        <w:rPr>
          <w:sz w:val="20"/>
          <w:szCs w:val="20"/>
        </w:rPr>
        <w:t>rant</w:t>
      </w:r>
      <w:r w:rsidRPr="003147A7">
        <w:rPr>
          <w:sz w:val="20"/>
          <w:szCs w:val="20"/>
        </w:rPr>
        <w:t xml:space="preserve"> P</w:t>
      </w:r>
      <w:r w:rsidR="003C1745" w:rsidRPr="003147A7">
        <w:rPr>
          <w:sz w:val="20"/>
          <w:szCs w:val="20"/>
        </w:rPr>
        <w:t>rocess</w:t>
      </w:r>
      <w:r w:rsidRPr="003147A7">
        <w:rPr>
          <w:sz w:val="20"/>
          <w:szCs w:val="20"/>
        </w:rPr>
        <w:t xml:space="preserve"> </w:t>
      </w:r>
      <w:r w:rsidR="00943D90" w:rsidRPr="003147A7">
        <w:rPr>
          <w:sz w:val="20"/>
          <w:szCs w:val="20"/>
        </w:rPr>
        <w:t>I</w:t>
      </w:r>
      <w:r w:rsidR="003C1745" w:rsidRPr="003147A7">
        <w:rPr>
          <w:sz w:val="20"/>
          <w:szCs w:val="20"/>
        </w:rPr>
        <w:t>f</w:t>
      </w:r>
      <w:r w:rsidRPr="003147A7">
        <w:rPr>
          <w:sz w:val="20"/>
          <w:szCs w:val="20"/>
        </w:rPr>
        <w:t xml:space="preserve"> A</w:t>
      </w:r>
      <w:r w:rsidR="003C1745" w:rsidRPr="003147A7">
        <w:rPr>
          <w:sz w:val="20"/>
          <w:szCs w:val="20"/>
        </w:rPr>
        <w:t xml:space="preserve">warded </w:t>
      </w:r>
      <w:r w:rsidRPr="003147A7">
        <w:rPr>
          <w:sz w:val="20"/>
          <w:szCs w:val="20"/>
        </w:rPr>
        <w:t>F</w:t>
      </w:r>
      <w:r w:rsidR="003C1745" w:rsidRPr="003147A7">
        <w:rPr>
          <w:sz w:val="20"/>
          <w:szCs w:val="20"/>
        </w:rPr>
        <w:t>unding</w:t>
      </w:r>
    </w:p>
    <w:p w:rsidR="003656AC" w:rsidRPr="003147A7" w:rsidRDefault="003656AC" w:rsidP="002A7E90">
      <w:pPr>
        <w:ind w:left="1080" w:hanging="360"/>
        <w:rPr>
          <w:sz w:val="20"/>
          <w:szCs w:val="20"/>
        </w:rPr>
      </w:pPr>
      <w:r w:rsidRPr="003147A7">
        <w:rPr>
          <w:sz w:val="20"/>
          <w:szCs w:val="20"/>
        </w:rPr>
        <w:t>3.2</w:t>
      </w:r>
      <w:r w:rsidRPr="003147A7">
        <w:rPr>
          <w:sz w:val="20"/>
          <w:szCs w:val="20"/>
        </w:rPr>
        <w:tab/>
      </w:r>
      <w:r w:rsidR="002A7E90" w:rsidRPr="003147A7">
        <w:rPr>
          <w:sz w:val="20"/>
          <w:szCs w:val="20"/>
        </w:rPr>
        <w:tab/>
      </w:r>
      <w:r w:rsidRPr="003147A7">
        <w:rPr>
          <w:sz w:val="20"/>
          <w:szCs w:val="20"/>
        </w:rPr>
        <w:t>C</w:t>
      </w:r>
      <w:r w:rsidR="003C1745" w:rsidRPr="003147A7">
        <w:rPr>
          <w:sz w:val="20"/>
          <w:szCs w:val="20"/>
        </w:rPr>
        <w:t>hanges to</w:t>
      </w:r>
      <w:r w:rsidRPr="003147A7">
        <w:rPr>
          <w:sz w:val="20"/>
          <w:szCs w:val="20"/>
        </w:rPr>
        <w:t xml:space="preserve"> A</w:t>
      </w:r>
      <w:r w:rsidR="003C1745" w:rsidRPr="003147A7">
        <w:rPr>
          <w:sz w:val="20"/>
          <w:szCs w:val="20"/>
        </w:rPr>
        <w:t>pproved</w:t>
      </w:r>
      <w:r w:rsidRPr="003147A7">
        <w:rPr>
          <w:sz w:val="20"/>
          <w:szCs w:val="20"/>
        </w:rPr>
        <w:t xml:space="preserve"> P</w:t>
      </w:r>
      <w:r w:rsidR="003C1745" w:rsidRPr="003147A7">
        <w:rPr>
          <w:sz w:val="20"/>
          <w:szCs w:val="20"/>
        </w:rPr>
        <w:t>roject</w:t>
      </w:r>
    </w:p>
    <w:p w:rsidR="003656AC" w:rsidRPr="003147A7" w:rsidRDefault="003656AC" w:rsidP="002A7E90">
      <w:pPr>
        <w:ind w:left="1080" w:hanging="360"/>
        <w:rPr>
          <w:sz w:val="20"/>
          <w:szCs w:val="20"/>
        </w:rPr>
      </w:pPr>
      <w:r w:rsidRPr="003147A7">
        <w:rPr>
          <w:sz w:val="20"/>
          <w:szCs w:val="20"/>
        </w:rPr>
        <w:t>3.3</w:t>
      </w:r>
      <w:r w:rsidRPr="003147A7">
        <w:rPr>
          <w:sz w:val="20"/>
          <w:szCs w:val="20"/>
        </w:rPr>
        <w:tab/>
      </w:r>
      <w:r w:rsidR="002A7E90" w:rsidRPr="003147A7">
        <w:rPr>
          <w:sz w:val="20"/>
          <w:szCs w:val="20"/>
        </w:rPr>
        <w:tab/>
      </w:r>
      <w:r w:rsidRPr="003147A7">
        <w:rPr>
          <w:sz w:val="20"/>
          <w:szCs w:val="20"/>
        </w:rPr>
        <w:t>S</w:t>
      </w:r>
      <w:r w:rsidR="003C1745" w:rsidRPr="003147A7">
        <w:rPr>
          <w:sz w:val="20"/>
          <w:szCs w:val="20"/>
        </w:rPr>
        <w:t>ite</w:t>
      </w:r>
      <w:r w:rsidRPr="003147A7">
        <w:rPr>
          <w:sz w:val="20"/>
          <w:szCs w:val="20"/>
        </w:rPr>
        <w:t xml:space="preserve"> V</w:t>
      </w:r>
      <w:r w:rsidR="003C1745" w:rsidRPr="003147A7">
        <w:rPr>
          <w:sz w:val="20"/>
          <w:szCs w:val="20"/>
        </w:rPr>
        <w:t>isits</w:t>
      </w:r>
    </w:p>
    <w:p w:rsidR="003656AC" w:rsidRPr="003147A7" w:rsidRDefault="003656AC" w:rsidP="002A7E90">
      <w:pPr>
        <w:ind w:left="1080" w:hanging="360"/>
        <w:rPr>
          <w:sz w:val="20"/>
          <w:szCs w:val="20"/>
        </w:rPr>
      </w:pPr>
      <w:r w:rsidRPr="003147A7">
        <w:rPr>
          <w:sz w:val="20"/>
          <w:szCs w:val="20"/>
        </w:rPr>
        <w:t>3.4</w:t>
      </w:r>
      <w:r w:rsidRPr="003147A7">
        <w:rPr>
          <w:sz w:val="20"/>
          <w:szCs w:val="20"/>
        </w:rPr>
        <w:tab/>
      </w:r>
      <w:r w:rsidR="002A7E90" w:rsidRPr="003147A7">
        <w:rPr>
          <w:sz w:val="20"/>
          <w:szCs w:val="20"/>
        </w:rPr>
        <w:tab/>
      </w:r>
      <w:r w:rsidR="0012441A" w:rsidRPr="003147A7">
        <w:rPr>
          <w:sz w:val="20"/>
          <w:szCs w:val="20"/>
        </w:rPr>
        <w:t>P</w:t>
      </w:r>
      <w:r w:rsidR="003C1745" w:rsidRPr="003147A7">
        <w:rPr>
          <w:sz w:val="20"/>
          <w:szCs w:val="20"/>
        </w:rPr>
        <w:t>ayment</w:t>
      </w:r>
      <w:r w:rsidR="0012441A" w:rsidRPr="003147A7">
        <w:rPr>
          <w:sz w:val="20"/>
          <w:szCs w:val="20"/>
        </w:rPr>
        <w:t xml:space="preserve"> P</w:t>
      </w:r>
      <w:r w:rsidR="003C1745" w:rsidRPr="003147A7">
        <w:rPr>
          <w:sz w:val="20"/>
          <w:szCs w:val="20"/>
        </w:rPr>
        <w:t>rocess</w:t>
      </w:r>
      <w:r w:rsidR="0012441A" w:rsidRPr="003147A7">
        <w:rPr>
          <w:sz w:val="20"/>
          <w:szCs w:val="20"/>
        </w:rPr>
        <w:t>-R</w:t>
      </w:r>
      <w:r w:rsidR="003C1745" w:rsidRPr="003147A7">
        <w:rPr>
          <w:sz w:val="20"/>
          <w:szCs w:val="20"/>
        </w:rPr>
        <w:t>eimbursement</w:t>
      </w:r>
      <w:r w:rsidR="0012441A" w:rsidRPr="003147A7">
        <w:rPr>
          <w:sz w:val="20"/>
          <w:szCs w:val="20"/>
        </w:rPr>
        <w:t xml:space="preserve"> </w:t>
      </w:r>
      <w:r w:rsidR="00943D90" w:rsidRPr="003147A7">
        <w:rPr>
          <w:sz w:val="20"/>
          <w:szCs w:val="20"/>
        </w:rPr>
        <w:t>f</w:t>
      </w:r>
      <w:r w:rsidR="003C1745" w:rsidRPr="003147A7">
        <w:rPr>
          <w:sz w:val="20"/>
          <w:szCs w:val="20"/>
        </w:rPr>
        <w:t>or</w:t>
      </w:r>
      <w:r w:rsidR="0012441A" w:rsidRPr="003147A7">
        <w:rPr>
          <w:sz w:val="20"/>
          <w:szCs w:val="20"/>
        </w:rPr>
        <w:t xml:space="preserve"> E</w:t>
      </w:r>
      <w:r w:rsidR="003C1745" w:rsidRPr="003147A7">
        <w:rPr>
          <w:sz w:val="20"/>
          <w:szCs w:val="20"/>
        </w:rPr>
        <w:t>ligible E</w:t>
      </w:r>
      <w:r w:rsidR="0012441A" w:rsidRPr="003147A7">
        <w:rPr>
          <w:sz w:val="20"/>
          <w:szCs w:val="20"/>
        </w:rPr>
        <w:t>xpenditures</w:t>
      </w:r>
    </w:p>
    <w:p w:rsidR="003656AC" w:rsidRPr="003147A7" w:rsidRDefault="00D67E4F" w:rsidP="002A7E90">
      <w:pPr>
        <w:tabs>
          <w:tab w:val="left" w:pos="1440"/>
        </w:tabs>
        <w:ind w:left="1080" w:hanging="360"/>
        <w:rPr>
          <w:caps/>
          <w:sz w:val="20"/>
          <w:szCs w:val="20"/>
        </w:rPr>
      </w:pPr>
      <w:r w:rsidRPr="003147A7">
        <w:rPr>
          <w:sz w:val="20"/>
          <w:szCs w:val="20"/>
        </w:rPr>
        <w:t xml:space="preserve">3.5 </w:t>
      </w:r>
      <w:r w:rsidR="002A7E90" w:rsidRPr="003147A7">
        <w:rPr>
          <w:sz w:val="20"/>
          <w:szCs w:val="20"/>
        </w:rPr>
        <w:tab/>
      </w:r>
      <w:r w:rsidR="002A7E90" w:rsidRPr="003147A7">
        <w:rPr>
          <w:sz w:val="20"/>
          <w:szCs w:val="20"/>
        </w:rPr>
        <w:tab/>
      </w:r>
      <w:r w:rsidR="003656AC" w:rsidRPr="003147A7">
        <w:rPr>
          <w:sz w:val="20"/>
          <w:szCs w:val="20"/>
        </w:rPr>
        <w:t>L</w:t>
      </w:r>
      <w:r w:rsidR="003C1745" w:rsidRPr="003147A7">
        <w:rPr>
          <w:sz w:val="20"/>
          <w:szCs w:val="20"/>
        </w:rPr>
        <w:t xml:space="preserve">oss </w:t>
      </w:r>
      <w:r w:rsidR="00943D90" w:rsidRPr="003147A7">
        <w:rPr>
          <w:sz w:val="20"/>
          <w:szCs w:val="20"/>
        </w:rPr>
        <w:t>o</w:t>
      </w:r>
      <w:r w:rsidR="003C1745" w:rsidRPr="003147A7">
        <w:rPr>
          <w:sz w:val="20"/>
          <w:szCs w:val="20"/>
        </w:rPr>
        <w:t>f</w:t>
      </w:r>
      <w:r w:rsidR="003656AC" w:rsidRPr="003147A7">
        <w:rPr>
          <w:sz w:val="20"/>
          <w:szCs w:val="20"/>
        </w:rPr>
        <w:t xml:space="preserve"> F</w:t>
      </w:r>
      <w:r w:rsidR="003C1745" w:rsidRPr="003147A7">
        <w:rPr>
          <w:sz w:val="20"/>
          <w:szCs w:val="20"/>
        </w:rPr>
        <w:t>unding</w:t>
      </w:r>
    </w:p>
    <w:p w:rsidR="003656AC" w:rsidRPr="003147A7" w:rsidRDefault="003656AC" w:rsidP="00E86855">
      <w:pPr>
        <w:rPr>
          <w:b/>
          <w:caps/>
          <w:sz w:val="20"/>
          <w:szCs w:val="20"/>
        </w:rPr>
      </w:pPr>
    </w:p>
    <w:p w:rsidR="003656AC" w:rsidRPr="003147A7" w:rsidRDefault="003656AC" w:rsidP="008E2C19">
      <w:pPr>
        <w:numPr>
          <w:ilvl w:val="0"/>
          <w:numId w:val="22"/>
        </w:numPr>
        <w:tabs>
          <w:tab w:val="num" w:pos="180"/>
        </w:tabs>
        <w:ind w:left="720"/>
        <w:rPr>
          <w:b/>
          <w:caps/>
          <w:sz w:val="20"/>
          <w:szCs w:val="20"/>
        </w:rPr>
      </w:pPr>
      <w:r w:rsidRPr="003147A7">
        <w:rPr>
          <w:b/>
          <w:caps/>
          <w:sz w:val="20"/>
          <w:szCs w:val="20"/>
        </w:rPr>
        <w:t>PREPARING YOUR GRANT APPLICATION</w:t>
      </w:r>
    </w:p>
    <w:p w:rsidR="003656AC" w:rsidRPr="003147A7" w:rsidRDefault="003656AC" w:rsidP="002A7E90">
      <w:pPr>
        <w:ind w:left="1080" w:hanging="360"/>
        <w:rPr>
          <w:sz w:val="20"/>
          <w:szCs w:val="20"/>
        </w:rPr>
      </w:pPr>
      <w:r w:rsidRPr="003147A7">
        <w:rPr>
          <w:caps/>
          <w:sz w:val="20"/>
          <w:szCs w:val="20"/>
        </w:rPr>
        <w:t>4.1</w:t>
      </w:r>
      <w:r w:rsidRPr="003147A7">
        <w:rPr>
          <w:caps/>
          <w:sz w:val="20"/>
          <w:szCs w:val="20"/>
        </w:rPr>
        <w:tab/>
      </w:r>
      <w:r w:rsidR="002A7E90" w:rsidRPr="003147A7">
        <w:rPr>
          <w:caps/>
          <w:sz w:val="20"/>
          <w:szCs w:val="20"/>
        </w:rPr>
        <w:tab/>
      </w:r>
      <w:r w:rsidR="003C1745" w:rsidRPr="003147A7">
        <w:rPr>
          <w:caps/>
          <w:sz w:val="20"/>
          <w:szCs w:val="20"/>
        </w:rPr>
        <w:t>G</w:t>
      </w:r>
      <w:r w:rsidR="003C1745" w:rsidRPr="003147A7">
        <w:rPr>
          <w:sz w:val="20"/>
          <w:szCs w:val="20"/>
        </w:rPr>
        <w:t>rant Application P</w:t>
      </w:r>
      <w:r w:rsidRPr="003147A7">
        <w:rPr>
          <w:sz w:val="20"/>
          <w:szCs w:val="20"/>
        </w:rPr>
        <w:t>ackage</w:t>
      </w:r>
    </w:p>
    <w:p w:rsidR="003656AC" w:rsidRPr="003147A7" w:rsidRDefault="003656AC" w:rsidP="002A7E90">
      <w:pPr>
        <w:ind w:left="1080" w:hanging="360"/>
        <w:rPr>
          <w:sz w:val="20"/>
          <w:szCs w:val="20"/>
        </w:rPr>
      </w:pPr>
      <w:r w:rsidRPr="003147A7">
        <w:rPr>
          <w:sz w:val="20"/>
          <w:szCs w:val="20"/>
        </w:rPr>
        <w:t>4.2</w:t>
      </w:r>
      <w:r w:rsidRPr="003147A7">
        <w:rPr>
          <w:sz w:val="20"/>
          <w:szCs w:val="20"/>
        </w:rPr>
        <w:tab/>
      </w:r>
      <w:r w:rsidR="002A7E90" w:rsidRPr="003147A7">
        <w:rPr>
          <w:sz w:val="20"/>
          <w:szCs w:val="20"/>
        </w:rPr>
        <w:tab/>
      </w:r>
      <w:r w:rsidR="00A46F56">
        <w:rPr>
          <w:sz w:val="20"/>
          <w:szCs w:val="20"/>
        </w:rPr>
        <w:t>Preparing Your Application</w:t>
      </w:r>
    </w:p>
    <w:p w:rsidR="003656AC" w:rsidRPr="003147A7" w:rsidRDefault="003656AC" w:rsidP="002A7E90">
      <w:pPr>
        <w:ind w:left="1080" w:hanging="360"/>
        <w:rPr>
          <w:b/>
          <w:sz w:val="20"/>
          <w:szCs w:val="20"/>
        </w:rPr>
      </w:pPr>
      <w:r w:rsidRPr="003147A7">
        <w:rPr>
          <w:sz w:val="20"/>
          <w:szCs w:val="20"/>
        </w:rPr>
        <w:t>4.3</w:t>
      </w:r>
      <w:r w:rsidRPr="003147A7">
        <w:rPr>
          <w:sz w:val="20"/>
          <w:szCs w:val="20"/>
        </w:rPr>
        <w:tab/>
      </w:r>
      <w:r w:rsidR="002A7E90" w:rsidRPr="003147A7">
        <w:rPr>
          <w:sz w:val="20"/>
          <w:szCs w:val="20"/>
        </w:rPr>
        <w:tab/>
      </w:r>
      <w:r w:rsidR="00A46F56">
        <w:rPr>
          <w:sz w:val="20"/>
          <w:szCs w:val="20"/>
        </w:rPr>
        <w:t xml:space="preserve">Application </w:t>
      </w:r>
      <w:r w:rsidR="003C1745" w:rsidRPr="003147A7">
        <w:rPr>
          <w:sz w:val="20"/>
          <w:szCs w:val="20"/>
        </w:rPr>
        <w:t>Evaluation C</w:t>
      </w:r>
      <w:r w:rsidRPr="003147A7">
        <w:rPr>
          <w:sz w:val="20"/>
          <w:szCs w:val="20"/>
        </w:rPr>
        <w:t>riteria</w:t>
      </w:r>
      <w:r w:rsidRPr="003147A7">
        <w:rPr>
          <w:b/>
          <w:sz w:val="20"/>
          <w:szCs w:val="20"/>
        </w:rPr>
        <w:t xml:space="preserve"> </w:t>
      </w:r>
    </w:p>
    <w:p w:rsidR="003656AC" w:rsidRPr="003147A7" w:rsidRDefault="003656AC" w:rsidP="00E86855">
      <w:pPr>
        <w:rPr>
          <w:b/>
          <w:caps/>
          <w:sz w:val="20"/>
          <w:szCs w:val="20"/>
        </w:rPr>
      </w:pPr>
    </w:p>
    <w:p w:rsidR="003656AC" w:rsidRPr="003147A7" w:rsidRDefault="003656AC" w:rsidP="008E2C19">
      <w:pPr>
        <w:numPr>
          <w:ilvl w:val="0"/>
          <w:numId w:val="22"/>
        </w:numPr>
        <w:tabs>
          <w:tab w:val="num" w:pos="180"/>
        </w:tabs>
        <w:ind w:left="720"/>
        <w:rPr>
          <w:b/>
          <w:caps/>
          <w:sz w:val="20"/>
          <w:szCs w:val="20"/>
        </w:rPr>
      </w:pPr>
      <w:r w:rsidRPr="003147A7">
        <w:rPr>
          <w:b/>
          <w:caps/>
          <w:sz w:val="20"/>
          <w:szCs w:val="20"/>
        </w:rPr>
        <w:t>General Criteria QUESTIONS</w:t>
      </w:r>
    </w:p>
    <w:p w:rsidR="003656AC" w:rsidRPr="003147A7" w:rsidRDefault="003656AC" w:rsidP="002A7E90">
      <w:pPr>
        <w:ind w:left="1080" w:hanging="360"/>
        <w:rPr>
          <w:sz w:val="20"/>
          <w:szCs w:val="20"/>
        </w:rPr>
      </w:pPr>
      <w:r w:rsidRPr="003147A7">
        <w:rPr>
          <w:caps/>
          <w:sz w:val="20"/>
          <w:szCs w:val="20"/>
        </w:rPr>
        <w:t>5.1</w:t>
      </w:r>
      <w:r w:rsidRPr="003147A7">
        <w:rPr>
          <w:caps/>
          <w:sz w:val="20"/>
          <w:szCs w:val="20"/>
        </w:rPr>
        <w:tab/>
      </w:r>
      <w:r w:rsidR="002A7E90" w:rsidRPr="003147A7">
        <w:rPr>
          <w:caps/>
          <w:sz w:val="20"/>
          <w:szCs w:val="20"/>
        </w:rPr>
        <w:tab/>
      </w:r>
      <w:r w:rsidR="00943D90" w:rsidRPr="003147A7">
        <w:rPr>
          <w:sz w:val="20"/>
          <w:szCs w:val="20"/>
        </w:rPr>
        <w:t>Mitigation a</w:t>
      </w:r>
      <w:r w:rsidRPr="003147A7">
        <w:rPr>
          <w:sz w:val="20"/>
          <w:szCs w:val="20"/>
        </w:rPr>
        <w:t xml:space="preserve">nd </w:t>
      </w:r>
      <w:r w:rsidR="003C1745" w:rsidRPr="003147A7">
        <w:rPr>
          <w:sz w:val="20"/>
          <w:szCs w:val="20"/>
        </w:rPr>
        <w:t>E</w:t>
      </w:r>
      <w:r w:rsidRPr="003147A7">
        <w:rPr>
          <w:sz w:val="20"/>
          <w:szCs w:val="20"/>
        </w:rPr>
        <w:t>nhancement</w:t>
      </w:r>
    </w:p>
    <w:p w:rsidR="003656AC" w:rsidRPr="003147A7" w:rsidRDefault="003656AC" w:rsidP="002A7E90">
      <w:pPr>
        <w:ind w:left="1080" w:hanging="360"/>
        <w:rPr>
          <w:sz w:val="20"/>
          <w:szCs w:val="20"/>
        </w:rPr>
      </w:pPr>
      <w:r w:rsidRPr="003147A7">
        <w:rPr>
          <w:sz w:val="20"/>
          <w:szCs w:val="20"/>
        </w:rPr>
        <w:t>5.2</w:t>
      </w:r>
      <w:r w:rsidR="002A7E90" w:rsidRPr="003147A7">
        <w:rPr>
          <w:sz w:val="20"/>
          <w:szCs w:val="20"/>
        </w:rPr>
        <w:tab/>
      </w:r>
      <w:r w:rsidR="003C1745" w:rsidRPr="003147A7">
        <w:rPr>
          <w:sz w:val="20"/>
          <w:szCs w:val="20"/>
        </w:rPr>
        <w:tab/>
        <w:t>Statewide Project G</w:t>
      </w:r>
      <w:r w:rsidRPr="003147A7">
        <w:rPr>
          <w:sz w:val="20"/>
          <w:szCs w:val="20"/>
        </w:rPr>
        <w:t>oals</w:t>
      </w:r>
    </w:p>
    <w:p w:rsidR="003656AC" w:rsidRPr="003147A7" w:rsidRDefault="003656AC" w:rsidP="002A7E90">
      <w:pPr>
        <w:ind w:left="1080" w:hanging="360"/>
        <w:rPr>
          <w:sz w:val="20"/>
          <w:szCs w:val="20"/>
        </w:rPr>
      </w:pPr>
      <w:r w:rsidRPr="003147A7">
        <w:rPr>
          <w:sz w:val="20"/>
          <w:szCs w:val="20"/>
        </w:rPr>
        <w:t>5.3</w:t>
      </w:r>
      <w:r w:rsidRPr="003147A7">
        <w:rPr>
          <w:sz w:val="20"/>
          <w:szCs w:val="20"/>
        </w:rPr>
        <w:tab/>
      </w:r>
      <w:r w:rsidR="002A7E90" w:rsidRPr="003147A7">
        <w:rPr>
          <w:sz w:val="20"/>
          <w:szCs w:val="20"/>
        </w:rPr>
        <w:tab/>
      </w:r>
      <w:r w:rsidR="00943D90" w:rsidRPr="003147A7">
        <w:rPr>
          <w:sz w:val="20"/>
          <w:szCs w:val="20"/>
        </w:rPr>
        <w:t>Other Sources o</w:t>
      </w:r>
      <w:r w:rsidR="003C1745" w:rsidRPr="003147A7">
        <w:rPr>
          <w:sz w:val="20"/>
          <w:szCs w:val="20"/>
        </w:rPr>
        <w:t>f F</w:t>
      </w:r>
      <w:r w:rsidRPr="003147A7">
        <w:rPr>
          <w:sz w:val="20"/>
          <w:szCs w:val="20"/>
        </w:rPr>
        <w:t>unds</w:t>
      </w:r>
      <w:r w:rsidR="0012441A" w:rsidRPr="003147A7">
        <w:rPr>
          <w:sz w:val="20"/>
          <w:szCs w:val="20"/>
        </w:rPr>
        <w:t>/Local Cash Contributions</w:t>
      </w:r>
    </w:p>
    <w:p w:rsidR="003656AC" w:rsidRPr="003147A7" w:rsidRDefault="003656AC" w:rsidP="002A7E90">
      <w:pPr>
        <w:ind w:left="1080" w:hanging="360"/>
        <w:rPr>
          <w:sz w:val="20"/>
          <w:szCs w:val="20"/>
        </w:rPr>
      </w:pPr>
      <w:r w:rsidRPr="003147A7">
        <w:rPr>
          <w:sz w:val="20"/>
          <w:szCs w:val="20"/>
        </w:rPr>
        <w:t>5.4</w:t>
      </w:r>
      <w:r w:rsidRPr="003147A7">
        <w:rPr>
          <w:sz w:val="20"/>
          <w:szCs w:val="20"/>
        </w:rPr>
        <w:tab/>
      </w:r>
      <w:r w:rsidR="002A7E90" w:rsidRPr="003147A7">
        <w:rPr>
          <w:sz w:val="20"/>
          <w:szCs w:val="20"/>
        </w:rPr>
        <w:tab/>
      </w:r>
      <w:r w:rsidR="00134E38" w:rsidRPr="003147A7">
        <w:rPr>
          <w:sz w:val="20"/>
          <w:szCs w:val="20"/>
        </w:rPr>
        <w:t>Project Readiness/Organizational Capacity</w:t>
      </w:r>
    </w:p>
    <w:p w:rsidR="003656AC" w:rsidRPr="003147A7" w:rsidRDefault="003656AC" w:rsidP="00E86855">
      <w:pPr>
        <w:ind w:left="360"/>
        <w:rPr>
          <w:b/>
          <w:caps/>
          <w:sz w:val="20"/>
          <w:szCs w:val="20"/>
        </w:rPr>
      </w:pPr>
    </w:p>
    <w:p w:rsidR="003656AC" w:rsidRPr="003147A7" w:rsidRDefault="003656AC" w:rsidP="008E2C19">
      <w:pPr>
        <w:numPr>
          <w:ilvl w:val="0"/>
          <w:numId w:val="22"/>
        </w:numPr>
        <w:tabs>
          <w:tab w:val="num" w:pos="180"/>
        </w:tabs>
        <w:ind w:left="720"/>
        <w:rPr>
          <w:b/>
          <w:caps/>
          <w:sz w:val="20"/>
          <w:szCs w:val="20"/>
        </w:rPr>
      </w:pPr>
      <w:r w:rsidRPr="003147A7">
        <w:rPr>
          <w:b/>
          <w:caps/>
          <w:sz w:val="20"/>
          <w:szCs w:val="20"/>
        </w:rPr>
        <w:t>Project Criteria QUESTIONS</w:t>
      </w:r>
    </w:p>
    <w:p w:rsidR="003656AC" w:rsidRPr="003147A7" w:rsidRDefault="003656AC" w:rsidP="00CD149C">
      <w:pPr>
        <w:ind w:left="1080" w:hanging="360"/>
        <w:rPr>
          <w:sz w:val="20"/>
          <w:szCs w:val="20"/>
        </w:rPr>
      </w:pPr>
      <w:r w:rsidRPr="003147A7">
        <w:rPr>
          <w:caps/>
          <w:sz w:val="20"/>
          <w:szCs w:val="20"/>
        </w:rPr>
        <w:t>6.1</w:t>
      </w:r>
      <w:r w:rsidRPr="003147A7">
        <w:rPr>
          <w:caps/>
          <w:sz w:val="20"/>
          <w:szCs w:val="20"/>
        </w:rPr>
        <w:tab/>
      </w:r>
      <w:r w:rsidR="00CD149C" w:rsidRPr="003147A7">
        <w:rPr>
          <w:caps/>
          <w:sz w:val="20"/>
          <w:szCs w:val="20"/>
        </w:rPr>
        <w:tab/>
      </w:r>
      <w:r w:rsidR="003C1745" w:rsidRPr="003147A7">
        <w:rPr>
          <w:sz w:val="20"/>
          <w:szCs w:val="20"/>
        </w:rPr>
        <w:t>Urban F</w:t>
      </w:r>
      <w:r w:rsidRPr="003147A7">
        <w:rPr>
          <w:sz w:val="20"/>
          <w:szCs w:val="20"/>
        </w:rPr>
        <w:t>orestry</w:t>
      </w:r>
    </w:p>
    <w:p w:rsidR="003656AC" w:rsidRPr="003147A7" w:rsidRDefault="003656AC" w:rsidP="00CD149C">
      <w:pPr>
        <w:ind w:left="1080" w:hanging="360"/>
        <w:rPr>
          <w:sz w:val="20"/>
          <w:szCs w:val="20"/>
        </w:rPr>
      </w:pPr>
      <w:r w:rsidRPr="003147A7">
        <w:rPr>
          <w:sz w:val="20"/>
          <w:szCs w:val="20"/>
        </w:rPr>
        <w:t>6.2</w:t>
      </w:r>
      <w:r w:rsidRPr="003147A7">
        <w:rPr>
          <w:sz w:val="20"/>
          <w:szCs w:val="20"/>
        </w:rPr>
        <w:tab/>
      </w:r>
      <w:r w:rsidR="00CD149C" w:rsidRPr="003147A7">
        <w:rPr>
          <w:sz w:val="20"/>
          <w:szCs w:val="20"/>
        </w:rPr>
        <w:tab/>
      </w:r>
      <w:r w:rsidR="003C1745" w:rsidRPr="003147A7">
        <w:rPr>
          <w:sz w:val="20"/>
          <w:szCs w:val="20"/>
        </w:rPr>
        <w:t>Resource L</w:t>
      </w:r>
      <w:r w:rsidRPr="003147A7">
        <w:rPr>
          <w:sz w:val="20"/>
          <w:szCs w:val="20"/>
        </w:rPr>
        <w:t>ands</w:t>
      </w:r>
    </w:p>
    <w:p w:rsidR="003656AC" w:rsidRPr="003147A7" w:rsidRDefault="003656AC" w:rsidP="00CD149C">
      <w:pPr>
        <w:ind w:left="1080" w:hanging="360"/>
        <w:rPr>
          <w:sz w:val="20"/>
          <w:szCs w:val="20"/>
        </w:rPr>
      </w:pPr>
      <w:r w:rsidRPr="003147A7">
        <w:rPr>
          <w:sz w:val="20"/>
          <w:szCs w:val="20"/>
        </w:rPr>
        <w:t>6.3</w:t>
      </w:r>
      <w:r w:rsidRPr="003147A7">
        <w:rPr>
          <w:sz w:val="20"/>
          <w:szCs w:val="20"/>
        </w:rPr>
        <w:tab/>
      </w:r>
      <w:r w:rsidR="00CD149C" w:rsidRPr="003147A7">
        <w:rPr>
          <w:sz w:val="20"/>
          <w:szCs w:val="20"/>
        </w:rPr>
        <w:tab/>
      </w:r>
      <w:r w:rsidR="003C1745" w:rsidRPr="003147A7">
        <w:rPr>
          <w:sz w:val="20"/>
          <w:szCs w:val="20"/>
        </w:rPr>
        <w:t>Mi</w:t>
      </w:r>
      <w:r w:rsidR="00943D90" w:rsidRPr="003147A7">
        <w:rPr>
          <w:sz w:val="20"/>
          <w:szCs w:val="20"/>
        </w:rPr>
        <w:t>tigation Projects Beyond t</w:t>
      </w:r>
      <w:r w:rsidR="003C1745" w:rsidRPr="003147A7">
        <w:rPr>
          <w:sz w:val="20"/>
          <w:szCs w:val="20"/>
        </w:rPr>
        <w:t>he S</w:t>
      </w:r>
      <w:r w:rsidR="00943D90" w:rsidRPr="003147A7">
        <w:rPr>
          <w:sz w:val="20"/>
          <w:szCs w:val="20"/>
        </w:rPr>
        <w:t>cope o</w:t>
      </w:r>
      <w:r w:rsidR="003C1745" w:rsidRPr="003147A7">
        <w:rPr>
          <w:sz w:val="20"/>
          <w:szCs w:val="20"/>
        </w:rPr>
        <w:t>f T</w:t>
      </w:r>
      <w:r w:rsidRPr="003147A7">
        <w:rPr>
          <w:sz w:val="20"/>
          <w:szCs w:val="20"/>
        </w:rPr>
        <w:t xml:space="preserve">he </w:t>
      </w:r>
      <w:r w:rsidR="003C1745" w:rsidRPr="003147A7">
        <w:rPr>
          <w:sz w:val="20"/>
          <w:szCs w:val="20"/>
        </w:rPr>
        <w:t>L</w:t>
      </w:r>
      <w:r w:rsidRPr="003147A7">
        <w:rPr>
          <w:sz w:val="20"/>
          <w:szCs w:val="20"/>
        </w:rPr>
        <w:t xml:space="preserve">ead </w:t>
      </w:r>
      <w:r w:rsidR="003C1745" w:rsidRPr="003147A7">
        <w:rPr>
          <w:sz w:val="20"/>
          <w:szCs w:val="20"/>
        </w:rPr>
        <w:t>A</w:t>
      </w:r>
      <w:r w:rsidRPr="003147A7">
        <w:rPr>
          <w:sz w:val="20"/>
          <w:szCs w:val="20"/>
        </w:rPr>
        <w:t>gency</w:t>
      </w:r>
    </w:p>
    <w:p w:rsidR="003656AC" w:rsidRPr="003147A7" w:rsidRDefault="003656AC" w:rsidP="00E86855">
      <w:pPr>
        <w:tabs>
          <w:tab w:val="num" w:pos="1360"/>
        </w:tabs>
        <w:ind w:left="1000" w:hanging="360"/>
        <w:rPr>
          <w:b/>
          <w:caps/>
          <w:sz w:val="20"/>
          <w:szCs w:val="20"/>
        </w:rPr>
      </w:pPr>
    </w:p>
    <w:p w:rsidR="003656AC" w:rsidRPr="003147A7" w:rsidRDefault="003656AC" w:rsidP="008E2C19">
      <w:pPr>
        <w:numPr>
          <w:ilvl w:val="0"/>
          <w:numId w:val="22"/>
        </w:numPr>
        <w:tabs>
          <w:tab w:val="num" w:pos="180"/>
        </w:tabs>
        <w:ind w:left="720"/>
        <w:rPr>
          <w:b/>
          <w:caps/>
          <w:sz w:val="20"/>
          <w:szCs w:val="20"/>
        </w:rPr>
      </w:pPr>
      <w:r w:rsidRPr="003147A7">
        <w:rPr>
          <w:b/>
          <w:caps/>
          <w:sz w:val="20"/>
          <w:szCs w:val="20"/>
        </w:rPr>
        <w:t>What to Submit</w:t>
      </w:r>
      <w:r w:rsidR="008542B8" w:rsidRPr="003147A7">
        <w:rPr>
          <w:b/>
          <w:caps/>
          <w:sz w:val="20"/>
          <w:szCs w:val="20"/>
        </w:rPr>
        <w:t>:</w:t>
      </w:r>
      <w:r w:rsidRPr="003147A7">
        <w:rPr>
          <w:b/>
          <w:caps/>
          <w:sz w:val="20"/>
          <w:szCs w:val="20"/>
        </w:rPr>
        <w:t xml:space="preserve"> REQUIREMENTS FOR A COMPLETE APPLICATION</w:t>
      </w:r>
    </w:p>
    <w:p w:rsidR="003656AC" w:rsidRPr="003147A7" w:rsidRDefault="003656AC" w:rsidP="00E86855">
      <w:pPr>
        <w:rPr>
          <w:b/>
          <w:caps/>
          <w:sz w:val="20"/>
          <w:szCs w:val="20"/>
        </w:rPr>
      </w:pPr>
    </w:p>
    <w:p w:rsidR="003656AC" w:rsidRPr="003147A7" w:rsidRDefault="003656AC" w:rsidP="008E2C19">
      <w:pPr>
        <w:numPr>
          <w:ilvl w:val="0"/>
          <w:numId w:val="22"/>
        </w:numPr>
        <w:tabs>
          <w:tab w:val="num" w:pos="180"/>
        </w:tabs>
        <w:ind w:left="720"/>
        <w:rPr>
          <w:b/>
          <w:caps/>
          <w:sz w:val="20"/>
          <w:szCs w:val="20"/>
        </w:rPr>
      </w:pPr>
      <w:r w:rsidRPr="003147A7">
        <w:rPr>
          <w:b/>
          <w:caps/>
          <w:sz w:val="20"/>
          <w:szCs w:val="20"/>
        </w:rPr>
        <w:t xml:space="preserve">Appendices </w:t>
      </w:r>
    </w:p>
    <w:tbl>
      <w:tblPr>
        <w:tblW w:w="8730" w:type="dxa"/>
        <w:tblInd w:w="738" w:type="dxa"/>
        <w:tblLook w:val="04A0" w:firstRow="1" w:lastRow="0" w:firstColumn="1" w:lastColumn="0" w:noHBand="0" w:noVBand="1"/>
      </w:tblPr>
      <w:tblGrid>
        <w:gridCol w:w="3240"/>
        <w:gridCol w:w="2970"/>
        <w:gridCol w:w="2520"/>
      </w:tblGrid>
      <w:tr w:rsidR="003656AC" w:rsidRPr="002977A1" w:rsidTr="009E66D6">
        <w:tc>
          <w:tcPr>
            <w:tcW w:w="3240" w:type="dxa"/>
          </w:tcPr>
          <w:p w:rsidR="001D7A15" w:rsidRPr="003147A7" w:rsidRDefault="001D7A15" w:rsidP="003656AC">
            <w:pPr>
              <w:tabs>
                <w:tab w:val="left" w:pos="1350"/>
                <w:tab w:val="left" w:pos="1440"/>
              </w:tabs>
              <w:rPr>
                <w:b/>
                <w:sz w:val="18"/>
                <w:szCs w:val="18"/>
              </w:rPr>
            </w:pPr>
          </w:p>
          <w:p w:rsidR="003656AC" w:rsidRPr="003147A7" w:rsidRDefault="003656AC" w:rsidP="003656AC">
            <w:pPr>
              <w:tabs>
                <w:tab w:val="left" w:pos="1350"/>
                <w:tab w:val="left" w:pos="1440"/>
              </w:tabs>
              <w:rPr>
                <w:caps/>
                <w:sz w:val="18"/>
                <w:szCs w:val="18"/>
              </w:rPr>
            </w:pPr>
            <w:r w:rsidRPr="003147A7">
              <w:rPr>
                <w:b/>
                <w:sz w:val="18"/>
                <w:szCs w:val="18"/>
              </w:rPr>
              <w:t>A</w:t>
            </w:r>
            <w:r w:rsidR="00943D90" w:rsidRPr="003147A7">
              <w:rPr>
                <w:sz w:val="18"/>
                <w:szCs w:val="18"/>
              </w:rPr>
              <w:t>. Checklist f</w:t>
            </w:r>
            <w:r w:rsidRPr="003147A7">
              <w:rPr>
                <w:sz w:val="18"/>
                <w:szCs w:val="18"/>
              </w:rPr>
              <w:t>or Wha</w:t>
            </w:r>
            <w:r w:rsidR="00943D90" w:rsidRPr="003147A7">
              <w:rPr>
                <w:sz w:val="18"/>
                <w:szCs w:val="18"/>
              </w:rPr>
              <w:t>t t</w:t>
            </w:r>
            <w:r w:rsidRPr="003147A7">
              <w:rPr>
                <w:sz w:val="18"/>
                <w:szCs w:val="18"/>
              </w:rPr>
              <w:t>o Submit</w:t>
            </w:r>
          </w:p>
          <w:p w:rsidR="003656AC" w:rsidRPr="003147A7" w:rsidRDefault="003656AC" w:rsidP="003656AC">
            <w:pPr>
              <w:tabs>
                <w:tab w:val="left" w:pos="1350"/>
                <w:tab w:val="left" w:pos="1440"/>
              </w:tabs>
              <w:rPr>
                <w:caps/>
                <w:sz w:val="18"/>
                <w:szCs w:val="18"/>
              </w:rPr>
            </w:pPr>
            <w:r w:rsidRPr="003147A7">
              <w:rPr>
                <w:b/>
                <w:sz w:val="18"/>
                <w:szCs w:val="18"/>
              </w:rPr>
              <w:t>B</w:t>
            </w:r>
            <w:r w:rsidRPr="003147A7">
              <w:rPr>
                <w:sz w:val="18"/>
                <w:szCs w:val="18"/>
              </w:rPr>
              <w:t>. Application Form</w:t>
            </w:r>
          </w:p>
          <w:p w:rsidR="003656AC" w:rsidRPr="003147A7" w:rsidRDefault="003656AC" w:rsidP="003656AC">
            <w:pPr>
              <w:tabs>
                <w:tab w:val="left" w:pos="1350"/>
                <w:tab w:val="left" w:pos="1440"/>
              </w:tabs>
              <w:rPr>
                <w:caps/>
                <w:sz w:val="18"/>
                <w:szCs w:val="18"/>
              </w:rPr>
            </w:pPr>
            <w:r w:rsidRPr="003147A7">
              <w:rPr>
                <w:b/>
                <w:sz w:val="18"/>
                <w:szCs w:val="18"/>
              </w:rPr>
              <w:t>C</w:t>
            </w:r>
            <w:r w:rsidRPr="003147A7">
              <w:rPr>
                <w:sz w:val="18"/>
                <w:szCs w:val="18"/>
              </w:rPr>
              <w:t>. Resolution Template</w:t>
            </w:r>
          </w:p>
          <w:p w:rsidR="003656AC" w:rsidRPr="003147A7" w:rsidRDefault="003656AC" w:rsidP="003656AC">
            <w:pPr>
              <w:tabs>
                <w:tab w:val="left" w:pos="1350"/>
                <w:tab w:val="left" w:pos="1440"/>
              </w:tabs>
              <w:rPr>
                <w:caps/>
                <w:sz w:val="18"/>
                <w:szCs w:val="18"/>
              </w:rPr>
            </w:pPr>
            <w:r w:rsidRPr="003147A7">
              <w:rPr>
                <w:b/>
                <w:sz w:val="18"/>
                <w:szCs w:val="18"/>
              </w:rPr>
              <w:t>D</w:t>
            </w:r>
            <w:r w:rsidRPr="003147A7">
              <w:rPr>
                <w:sz w:val="18"/>
                <w:szCs w:val="18"/>
              </w:rPr>
              <w:t>. Certification Letter</w:t>
            </w:r>
            <w:r w:rsidR="0012441A" w:rsidRPr="003147A7">
              <w:rPr>
                <w:sz w:val="18"/>
                <w:szCs w:val="18"/>
              </w:rPr>
              <w:t xml:space="preserve"> Requirements</w:t>
            </w:r>
          </w:p>
          <w:p w:rsidR="0095132C" w:rsidRPr="003147A7" w:rsidRDefault="003656AC" w:rsidP="00C66AC7">
            <w:pPr>
              <w:tabs>
                <w:tab w:val="left" w:pos="252"/>
                <w:tab w:val="left" w:pos="1350"/>
                <w:tab w:val="left" w:pos="1440"/>
              </w:tabs>
              <w:rPr>
                <w:sz w:val="18"/>
                <w:szCs w:val="18"/>
              </w:rPr>
            </w:pPr>
            <w:r w:rsidRPr="003147A7">
              <w:rPr>
                <w:b/>
                <w:sz w:val="18"/>
                <w:szCs w:val="18"/>
              </w:rPr>
              <w:t>E</w:t>
            </w:r>
            <w:r w:rsidRPr="003147A7">
              <w:rPr>
                <w:sz w:val="18"/>
                <w:szCs w:val="18"/>
              </w:rPr>
              <w:t>.</w:t>
            </w:r>
            <w:r w:rsidR="00FE0AE9" w:rsidRPr="003147A7">
              <w:rPr>
                <w:sz w:val="18"/>
                <w:szCs w:val="18"/>
              </w:rPr>
              <w:t xml:space="preserve"> </w:t>
            </w:r>
            <w:r w:rsidR="006F0078" w:rsidRPr="003147A7">
              <w:rPr>
                <w:sz w:val="18"/>
                <w:szCs w:val="18"/>
              </w:rPr>
              <w:t xml:space="preserve">Letter From Lead Agency </w:t>
            </w:r>
            <w:r w:rsidR="00C66AC7" w:rsidRPr="003147A7">
              <w:rPr>
                <w:sz w:val="18"/>
                <w:szCs w:val="18"/>
              </w:rPr>
              <w:t>f</w:t>
            </w:r>
            <w:r w:rsidRPr="003147A7">
              <w:rPr>
                <w:sz w:val="18"/>
                <w:szCs w:val="18"/>
              </w:rPr>
              <w:t xml:space="preserve">or </w:t>
            </w:r>
            <w:r w:rsidR="00C66AC7" w:rsidRPr="003147A7">
              <w:rPr>
                <w:sz w:val="18"/>
                <w:szCs w:val="18"/>
              </w:rPr>
              <w:t>t</w:t>
            </w:r>
            <w:r w:rsidRPr="003147A7">
              <w:rPr>
                <w:sz w:val="18"/>
                <w:szCs w:val="18"/>
              </w:rPr>
              <w:t>he</w:t>
            </w:r>
          </w:p>
          <w:p w:rsidR="003656AC" w:rsidRPr="003147A7" w:rsidRDefault="00C66AC7" w:rsidP="00C66AC7">
            <w:pPr>
              <w:tabs>
                <w:tab w:val="left" w:pos="252"/>
                <w:tab w:val="left" w:pos="1350"/>
                <w:tab w:val="left" w:pos="1440"/>
              </w:tabs>
              <w:rPr>
                <w:caps/>
                <w:sz w:val="18"/>
                <w:szCs w:val="18"/>
              </w:rPr>
            </w:pPr>
            <w:r w:rsidRPr="003147A7">
              <w:rPr>
                <w:sz w:val="18"/>
                <w:szCs w:val="18"/>
              </w:rPr>
              <w:t xml:space="preserve">   </w:t>
            </w:r>
            <w:r w:rsidR="0095132C" w:rsidRPr="003147A7">
              <w:rPr>
                <w:sz w:val="18"/>
                <w:szCs w:val="18"/>
              </w:rPr>
              <w:t xml:space="preserve">  </w:t>
            </w:r>
            <w:r w:rsidR="003656AC" w:rsidRPr="003147A7">
              <w:rPr>
                <w:sz w:val="18"/>
                <w:szCs w:val="18"/>
              </w:rPr>
              <w:t xml:space="preserve">Related Transportation Facility </w:t>
            </w:r>
          </w:p>
          <w:p w:rsidR="003656AC" w:rsidRPr="003147A7" w:rsidRDefault="003656AC" w:rsidP="003656AC">
            <w:pPr>
              <w:tabs>
                <w:tab w:val="left" w:pos="1350"/>
                <w:tab w:val="left" w:pos="1440"/>
              </w:tabs>
              <w:rPr>
                <w:sz w:val="18"/>
                <w:szCs w:val="18"/>
              </w:rPr>
            </w:pPr>
            <w:r w:rsidRPr="003147A7">
              <w:rPr>
                <w:b/>
                <w:sz w:val="18"/>
                <w:szCs w:val="18"/>
              </w:rPr>
              <w:t>F</w:t>
            </w:r>
            <w:r w:rsidRPr="003147A7">
              <w:rPr>
                <w:sz w:val="18"/>
                <w:szCs w:val="18"/>
              </w:rPr>
              <w:t>. Cost Estimate (Development)</w:t>
            </w:r>
          </w:p>
          <w:p w:rsidR="003656AC" w:rsidRPr="003147A7" w:rsidRDefault="003656AC" w:rsidP="003656AC">
            <w:pPr>
              <w:tabs>
                <w:tab w:val="left" w:pos="1350"/>
                <w:tab w:val="left" w:pos="1440"/>
              </w:tabs>
              <w:rPr>
                <w:sz w:val="18"/>
                <w:szCs w:val="18"/>
              </w:rPr>
            </w:pPr>
            <w:r w:rsidRPr="003147A7">
              <w:rPr>
                <w:b/>
                <w:sz w:val="18"/>
                <w:szCs w:val="18"/>
              </w:rPr>
              <w:t>G</w:t>
            </w:r>
            <w:r w:rsidRPr="003147A7">
              <w:rPr>
                <w:sz w:val="18"/>
                <w:szCs w:val="18"/>
              </w:rPr>
              <w:t>. Cost Estimate (Acquisition)</w:t>
            </w:r>
          </w:p>
          <w:p w:rsidR="003656AC" w:rsidRPr="003147A7" w:rsidRDefault="00C66AC7" w:rsidP="00B91B07">
            <w:pPr>
              <w:tabs>
                <w:tab w:val="left" w:pos="1350"/>
                <w:tab w:val="left" w:pos="1440"/>
              </w:tabs>
              <w:rPr>
                <w:caps/>
                <w:sz w:val="18"/>
                <w:szCs w:val="18"/>
              </w:rPr>
            </w:pPr>
            <w:r w:rsidRPr="003147A7">
              <w:rPr>
                <w:b/>
                <w:sz w:val="18"/>
                <w:szCs w:val="18"/>
              </w:rPr>
              <w:t>H</w:t>
            </w:r>
            <w:r w:rsidRPr="003147A7">
              <w:rPr>
                <w:sz w:val="18"/>
                <w:szCs w:val="18"/>
              </w:rPr>
              <w:t>. Property Data Sheet</w:t>
            </w:r>
          </w:p>
        </w:tc>
        <w:tc>
          <w:tcPr>
            <w:tcW w:w="2970" w:type="dxa"/>
            <w:hideMark/>
          </w:tcPr>
          <w:p w:rsidR="001D7A15" w:rsidRPr="003147A7" w:rsidRDefault="001D7A15" w:rsidP="003656AC">
            <w:pPr>
              <w:tabs>
                <w:tab w:val="left" w:pos="1350"/>
                <w:tab w:val="left" w:pos="1440"/>
              </w:tabs>
              <w:rPr>
                <w:b/>
                <w:sz w:val="18"/>
                <w:szCs w:val="18"/>
              </w:rPr>
            </w:pPr>
          </w:p>
          <w:p w:rsidR="00F34B55" w:rsidRDefault="003656AC" w:rsidP="003656AC">
            <w:pPr>
              <w:tabs>
                <w:tab w:val="left" w:pos="1350"/>
                <w:tab w:val="left" w:pos="1440"/>
              </w:tabs>
              <w:rPr>
                <w:sz w:val="18"/>
                <w:szCs w:val="18"/>
              </w:rPr>
            </w:pPr>
            <w:r w:rsidRPr="003147A7">
              <w:rPr>
                <w:b/>
                <w:sz w:val="18"/>
                <w:szCs w:val="18"/>
              </w:rPr>
              <w:t>I</w:t>
            </w:r>
            <w:r w:rsidRPr="003147A7">
              <w:rPr>
                <w:sz w:val="18"/>
                <w:szCs w:val="18"/>
              </w:rPr>
              <w:t xml:space="preserve">. </w:t>
            </w:r>
            <w:r w:rsidR="00145D6E" w:rsidRPr="003147A7">
              <w:rPr>
                <w:sz w:val="18"/>
                <w:szCs w:val="18"/>
              </w:rPr>
              <w:t xml:space="preserve">  </w:t>
            </w:r>
            <w:r w:rsidRPr="003147A7">
              <w:rPr>
                <w:sz w:val="18"/>
                <w:szCs w:val="18"/>
              </w:rPr>
              <w:t>Permit Approval Status</w:t>
            </w:r>
          </w:p>
          <w:p w:rsidR="0054794F" w:rsidRDefault="0054794F" w:rsidP="003656AC">
            <w:pPr>
              <w:tabs>
                <w:tab w:val="left" w:pos="1350"/>
                <w:tab w:val="left" w:pos="1440"/>
              </w:tabs>
              <w:rPr>
                <w:sz w:val="18"/>
                <w:szCs w:val="18"/>
              </w:rPr>
            </w:pPr>
            <w:r w:rsidRPr="0054794F">
              <w:rPr>
                <w:b/>
                <w:sz w:val="18"/>
                <w:szCs w:val="18"/>
              </w:rPr>
              <w:t>J</w:t>
            </w:r>
            <w:r>
              <w:rPr>
                <w:sz w:val="18"/>
                <w:szCs w:val="18"/>
              </w:rPr>
              <w:t>.  Environmental Review of EEM</w:t>
            </w:r>
          </w:p>
          <w:p w:rsidR="0054794F" w:rsidRPr="0054794F" w:rsidRDefault="0054794F" w:rsidP="003656AC">
            <w:pPr>
              <w:tabs>
                <w:tab w:val="left" w:pos="1350"/>
                <w:tab w:val="left" w:pos="1440"/>
              </w:tabs>
              <w:rPr>
                <w:sz w:val="18"/>
                <w:szCs w:val="18"/>
              </w:rPr>
            </w:pPr>
            <w:r>
              <w:rPr>
                <w:sz w:val="18"/>
                <w:szCs w:val="18"/>
              </w:rPr>
              <w:t xml:space="preserve">     Project</w:t>
            </w:r>
          </w:p>
          <w:p w:rsidR="00E25B0B" w:rsidRDefault="0054794F" w:rsidP="004E6ACA">
            <w:pPr>
              <w:tabs>
                <w:tab w:val="left" w:pos="252"/>
                <w:tab w:val="left" w:pos="1350"/>
                <w:tab w:val="left" w:pos="1440"/>
              </w:tabs>
              <w:rPr>
                <w:sz w:val="18"/>
                <w:szCs w:val="18"/>
              </w:rPr>
            </w:pPr>
            <w:r>
              <w:rPr>
                <w:b/>
                <w:sz w:val="18"/>
                <w:szCs w:val="18"/>
              </w:rPr>
              <w:t>K</w:t>
            </w:r>
            <w:r w:rsidR="00AC1529">
              <w:rPr>
                <w:sz w:val="18"/>
                <w:szCs w:val="18"/>
              </w:rPr>
              <w:t xml:space="preserve">. </w:t>
            </w:r>
            <w:r w:rsidR="003656AC" w:rsidRPr="003147A7">
              <w:rPr>
                <w:sz w:val="18"/>
                <w:szCs w:val="18"/>
              </w:rPr>
              <w:t>Willing Seller Letter</w:t>
            </w:r>
            <w:r w:rsidR="004E6ACA">
              <w:rPr>
                <w:sz w:val="18"/>
                <w:szCs w:val="18"/>
              </w:rPr>
              <w:t xml:space="preserve"> (if </w:t>
            </w:r>
          </w:p>
          <w:p w:rsidR="00E25B0B" w:rsidRDefault="00E25B0B" w:rsidP="004E6ACA">
            <w:pPr>
              <w:tabs>
                <w:tab w:val="left" w:pos="252"/>
                <w:tab w:val="left" w:pos="1350"/>
                <w:tab w:val="left" w:pos="1440"/>
              </w:tabs>
              <w:rPr>
                <w:sz w:val="18"/>
                <w:szCs w:val="18"/>
              </w:rPr>
            </w:pPr>
            <w:r>
              <w:rPr>
                <w:sz w:val="18"/>
                <w:szCs w:val="18"/>
              </w:rPr>
              <w:t xml:space="preserve">     executed </w:t>
            </w:r>
            <w:r w:rsidR="00B0209D" w:rsidRPr="003147A7">
              <w:rPr>
                <w:sz w:val="18"/>
                <w:szCs w:val="18"/>
              </w:rPr>
              <w:t>purchase option not</w:t>
            </w:r>
          </w:p>
          <w:p w:rsidR="003656AC" w:rsidRPr="003147A7" w:rsidRDefault="00E25B0B" w:rsidP="004E6ACA">
            <w:pPr>
              <w:tabs>
                <w:tab w:val="left" w:pos="252"/>
                <w:tab w:val="left" w:pos="1350"/>
                <w:tab w:val="left" w:pos="1440"/>
              </w:tabs>
              <w:rPr>
                <w:caps/>
                <w:sz w:val="18"/>
                <w:szCs w:val="18"/>
              </w:rPr>
            </w:pPr>
            <w:r>
              <w:rPr>
                <w:sz w:val="18"/>
                <w:szCs w:val="18"/>
              </w:rPr>
              <w:t xml:space="preserve">    </w:t>
            </w:r>
            <w:r w:rsidR="00B0209D" w:rsidRPr="003147A7">
              <w:rPr>
                <w:sz w:val="18"/>
                <w:szCs w:val="18"/>
              </w:rPr>
              <w:t xml:space="preserve"> available)</w:t>
            </w:r>
          </w:p>
          <w:p w:rsidR="0095132C" w:rsidRPr="003147A7" w:rsidRDefault="0054794F" w:rsidP="003656AC">
            <w:pPr>
              <w:tabs>
                <w:tab w:val="left" w:pos="1350"/>
                <w:tab w:val="left" w:pos="1440"/>
              </w:tabs>
              <w:rPr>
                <w:sz w:val="18"/>
                <w:szCs w:val="18"/>
              </w:rPr>
            </w:pPr>
            <w:r>
              <w:rPr>
                <w:b/>
                <w:sz w:val="18"/>
                <w:szCs w:val="18"/>
              </w:rPr>
              <w:t>L</w:t>
            </w:r>
            <w:r w:rsidR="0095132C" w:rsidRPr="003147A7">
              <w:rPr>
                <w:sz w:val="18"/>
                <w:szCs w:val="18"/>
              </w:rPr>
              <w:t xml:space="preserve">. </w:t>
            </w:r>
            <w:r w:rsidR="00145D6E" w:rsidRPr="003147A7">
              <w:rPr>
                <w:sz w:val="18"/>
                <w:szCs w:val="18"/>
              </w:rPr>
              <w:t xml:space="preserve"> </w:t>
            </w:r>
            <w:r w:rsidR="0095132C" w:rsidRPr="003147A7">
              <w:rPr>
                <w:sz w:val="18"/>
                <w:szCs w:val="18"/>
              </w:rPr>
              <w:t>Site Control/Land Tenure</w:t>
            </w:r>
          </w:p>
          <w:p w:rsidR="003656AC" w:rsidRPr="003147A7" w:rsidRDefault="0095132C" w:rsidP="003656AC">
            <w:pPr>
              <w:tabs>
                <w:tab w:val="left" w:pos="1350"/>
                <w:tab w:val="left" w:pos="1440"/>
              </w:tabs>
              <w:rPr>
                <w:caps/>
                <w:sz w:val="18"/>
                <w:szCs w:val="18"/>
              </w:rPr>
            </w:pPr>
            <w:r w:rsidRPr="003147A7">
              <w:rPr>
                <w:sz w:val="18"/>
                <w:szCs w:val="18"/>
              </w:rPr>
              <w:t xml:space="preserve">     </w:t>
            </w:r>
            <w:r w:rsidR="003656AC" w:rsidRPr="003147A7">
              <w:rPr>
                <w:sz w:val="18"/>
                <w:szCs w:val="18"/>
              </w:rPr>
              <w:t>Requirements</w:t>
            </w:r>
          </w:p>
          <w:p w:rsidR="003656AC" w:rsidRPr="003147A7" w:rsidRDefault="0054794F" w:rsidP="003656AC">
            <w:pPr>
              <w:tabs>
                <w:tab w:val="left" w:pos="1350"/>
                <w:tab w:val="left" w:pos="1440"/>
              </w:tabs>
              <w:rPr>
                <w:caps/>
                <w:sz w:val="18"/>
                <w:szCs w:val="18"/>
              </w:rPr>
            </w:pPr>
            <w:r>
              <w:rPr>
                <w:b/>
                <w:sz w:val="18"/>
                <w:szCs w:val="18"/>
              </w:rPr>
              <w:t>M</w:t>
            </w:r>
            <w:r w:rsidR="003656AC" w:rsidRPr="003147A7">
              <w:rPr>
                <w:sz w:val="18"/>
                <w:szCs w:val="18"/>
              </w:rPr>
              <w:t>. Eligible Costs</w:t>
            </w:r>
          </w:p>
          <w:p w:rsidR="0095132C" w:rsidRPr="003147A7" w:rsidRDefault="0054794F" w:rsidP="003656AC">
            <w:pPr>
              <w:tabs>
                <w:tab w:val="left" w:pos="1350"/>
                <w:tab w:val="left" w:pos="1440"/>
              </w:tabs>
              <w:rPr>
                <w:sz w:val="18"/>
                <w:szCs w:val="18"/>
              </w:rPr>
            </w:pPr>
            <w:r>
              <w:rPr>
                <w:b/>
                <w:sz w:val="18"/>
                <w:szCs w:val="18"/>
              </w:rPr>
              <w:t>N</w:t>
            </w:r>
            <w:r w:rsidR="0095132C" w:rsidRPr="003147A7">
              <w:rPr>
                <w:sz w:val="18"/>
                <w:szCs w:val="18"/>
              </w:rPr>
              <w:t xml:space="preserve">. </w:t>
            </w:r>
            <w:r w:rsidR="003656AC" w:rsidRPr="003147A7">
              <w:rPr>
                <w:sz w:val="18"/>
                <w:szCs w:val="18"/>
              </w:rPr>
              <w:t xml:space="preserve">Reimbursement Payment </w:t>
            </w:r>
          </w:p>
          <w:p w:rsidR="003656AC" w:rsidRPr="003147A7" w:rsidRDefault="0095132C" w:rsidP="003656AC">
            <w:pPr>
              <w:tabs>
                <w:tab w:val="left" w:pos="1350"/>
                <w:tab w:val="left" w:pos="1440"/>
              </w:tabs>
              <w:rPr>
                <w:caps/>
                <w:sz w:val="18"/>
                <w:szCs w:val="18"/>
              </w:rPr>
            </w:pPr>
            <w:r w:rsidRPr="003147A7">
              <w:rPr>
                <w:sz w:val="18"/>
                <w:szCs w:val="18"/>
              </w:rPr>
              <w:t xml:space="preserve">     </w:t>
            </w:r>
            <w:r w:rsidR="003656AC" w:rsidRPr="003147A7">
              <w:rPr>
                <w:sz w:val="18"/>
                <w:szCs w:val="18"/>
              </w:rPr>
              <w:t>Process</w:t>
            </w:r>
          </w:p>
        </w:tc>
        <w:tc>
          <w:tcPr>
            <w:tcW w:w="2520" w:type="dxa"/>
            <w:hideMark/>
          </w:tcPr>
          <w:p w:rsidR="001D7A15" w:rsidRPr="003147A7" w:rsidRDefault="001D7A15" w:rsidP="003656AC">
            <w:pPr>
              <w:tabs>
                <w:tab w:val="left" w:pos="1350"/>
                <w:tab w:val="left" w:pos="1440"/>
              </w:tabs>
              <w:rPr>
                <w:b/>
                <w:sz w:val="18"/>
                <w:szCs w:val="18"/>
              </w:rPr>
            </w:pPr>
          </w:p>
          <w:p w:rsidR="0095132C" w:rsidRPr="003147A7" w:rsidRDefault="0054794F" w:rsidP="003656AC">
            <w:pPr>
              <w:tabs>
                <w:tab w:val="left" w:pos="1350"/>
                <w:tab w:val="left" w:pos="1440"/>
              </w:tabs>
              <w:rPr>
                <w:sz w:val="18"/>
                <w:szCs w:val="18"/>
              </w:rPr>
            </w:pPr>
            <w:r>
              <w:rPr>
                <w:b/>
                <w:sz w:val="18"/>
                <w:szCs w:val="18"/>
              </w:rPr>
              <w:t>O</w:t>
            </w:r>
            <w:r w:rsidR="003656AC" w:rsidRPr="003147A7">
              <w:rPr>
                <w:sz w:val="18"/>
                <w:szCs w:val="18"/>
              </w:rPr>
              <w:t>. State Audit &amp; Accounting</w:t>
            </w:r>
          </w:p>
          <w:p w:rsidR="003656AC" w:rsidRPr="003147A7" w:rsidRDefault="0095132C" w:rsidP="003656AC">
            <w:pPr>
              <w:tabs>
                <w:tab w:val="left" w:pos="1350"/>
                <w:tab w:val="left" w:pos="1440"/>
              </w:tabs>
              <w:rPr>
                <w:caps/>
                <w:sz w:val="18"/>
                <w:szCs w:val="18"/>
              </w:rPr>
            </w:pPr>
            <w:r w:rsidRPr="003147A7">
              <w:rPr>
                <w:sz w:val="18"/>
                <w:szCs w:val="18"/>
              </w:rPr>
              <w:t xml:space="preserve">    </w:t>
            </w:r>
            <w:r w:rsidR="003656AC" w:rsidRPr="003147A7">
              <w:rPr>
                <w:sz w:val="18"/>
                <w:szCs w:val="18"/>
              </w:rPr>
              <w:t xml:space="preserve"> Requirements</w:t>
            </w:r>
          </w:p>
          <w:p w:rsidR="003656AC" w:rsidRPr="003147A7" w:rsidRDefault="0054794F" w:rsidP="003656AC">
            <w:pPr>
              <w:tabs>
                <w:tab w:val="left" w:pos="1350"/>
                <w:tab w:val="left" w:pos="1440"/>
              </w:tabs>
              <w:rPr>
                <w:caps/>
                <w:sz w:val="18"/>
                <w:szCs w:val="18"/>
              </w:rPr>
            </w:pPr>
            <w:r>
              <w:rPr>
                <w:b/>
                <w:sz w:val="18"/>
                <w:szCs w:val="18"/>
              </w:rPr>
              <w:t>P</w:t>
            </w:r>
            <w:r w:rsidR="003656AC" w:rsidRPr="003147A7">
              <w:rPr>
                <w:sz w:val="18"/>
                <w:szCs w:val="18"/>
              </w:rPr>
              <w:t>. Sign Guidelines</w:t>
            </w:r>
          </w:p>
          <w:p w:rsidR="0095132C" w:rsidRPr="003147A7" w:rsidRDefault="0054794F" w:rsidP="003656AC">
            <w:pPr>
              <w:tabs>
                <w:tab w:val="left" w:pos="1350"/>
                <w:tab w:val="left" w:pos="1440"/>
              </w:tabs>
              <w:rPr>
                <w:sz w:val="18"/>
                <w:szCs w:val="18"/>
              </w:rPr>
            </w:pPr>
            <w:r>
              <w:rPr>
                <w:b/>
                <w:sz w:val="18"/>
                <w:szCs w:val="18"/>
              </w:rPr>
              <w:t>Q</w:t>
            </w:r>
            <w:r w:rsidR="003656AC" w:rsidRPr="003147A7">
              <w:rPr>
                <w:sz w:val="18"/>
                <w:szCs w:val="18"/>
              </w:rPr>
              <w:t>. MOUGA/Deed</w:t>
            </w:r>
          </w:p>
          <w:p w:rsidR="003656AC" w:rsidRPr="003147A7" w:rsidRDefault="0095132C" w:rsidP="003656AC">
            <w:pPr>
              <w:tabs>
                <w:tab w:val="left" w:pos="1350"/>
                <w:tab w:val="left" w:pos="1440"/>
              </w:tabs>
              <w:rPr>
                <w:caps/>
                <w:sz w:val="18"/>
                <w:szCs w:val="18"/>
              </w:rPr>
            </w:pPr>
            <w:r w:rsidRPr="003147A7">
              <w:rPr>
                <w:sz w:val="18"/>
                <w:szCs w:val="18"/>
              </w:rPr>
              <w:t xml:space="preserve">    </w:t>
            </w:r>
            <w:r w:rsidR="003656AC" w:rsidRPr="003147A7">
              <w:rPr>
                <w:sz w:val="18"/>
                <w:szCs w:val="18"/>
              </w:rPr>
              <w:t xml:space="preserve"> Restrictions</w:t>
            </w:r>
          </w:p>
          <w:p w:rsidR="003656AC" w:rsidRPr="003147A7" w:rsidRDefault="0054794F" w:rsidP="003656AC">
            <w:pPr>
              <w:tabs>
                <w:tab w:val="left" w:pos="1350"/>
                <w:tab w:val="left" w:pos="1440"/>
              </w:tabs>
              <w:rPr>
                <w:caps/>
                <w:sz w:val="18"/>
                <w:szCs w:val="18"/>
              </w:rPr>
            </w:pPr>
            <w:r>
              <w:rPr>
                <w:b/>
                <w:sz w:val="18"/>
                <w:szCs w:val="18"/>
              </w:rPr>
              <w:t>R</w:t>
            </w:r>
            <w:r w:rsidR="003656AC" w:rsidRPr="003147A7">
              <w:rPr>
                <w:sz w:val="18"/>
                <w:szCs w:val="18"/>
              </w:rPr>
              <w:t>. Authorizing Legislation</w:t>
            </w:r>
          </w:p>
          <w:p w:rsidR="0095132C" w:rsidRPr="003147A7" w:rsidRDefault="0054794F" w:rsidP="003656AC">
            <w:pPr>
              <w:tabs>
                <w:tab w:val="left" w:pos="1350"/>
                <w:tab w:val="left" w:pos="1440"/>
              </w:tabs>
              <w:rPr>
                <w:sz w:val="18"/>
                <w:szCs w:val="18"/>
              </w:rPr>
            </w:pPr>
            <w:r>
              <w:rPr>
                <w:b/>
                <w:sz w:val="18"/>
                <w:szCs w:val="18"/>
              </w:rPr>
              <w:t>S</w:t>
            </w:r>
            <w:r w:rsidR="003656AC" w:rsidRPr="003147A7">
              <w:rPr>
                <w:sz w:val="18"/>
                <w:szCs w:val="18"/>
              </w:rPr>
              <w:t>. Resources for</w:t>
            </w:r>
          </w:p>
          <w:p w:rsidR="003656AC" w:rsidRPr="003147A7" w:rsidRDefault="0095132C" w:rsidP="003656AC">
            <w:pPr>
              <w:tabs>
                <w:tab w:val="left" w:pos="1350"/>
                <w:tab w:val="left" w:pos="1440"/>
              </w:tabs>
              <w:rPr>
                <w:caps/>
                <w:sz w:val="18"/>
                <w:szCs w:val="18"/>
              </w:rPr>
            </w:pPr>
            <w:r w:rsidRPr="003147A7">
              <w:rPr>
                <w:sz w:val="18"/>
                <w:szCs w:val="18"/>
              </w:rPr>
              <w:t xml:space="preserve">    </w:t>
            </w:r>
            <w:r w:rsidR="003656AC" w:rsidRPr="003147A7">
              <w:rPr>
                <w:sz w:val="18"/>
                <w:szCs w:val="18"/>
              </w:rPr>
              <w:t xml:space="preserve"> Sustainable Communities</w:t>
            </w:r>
          </w:p>
          <w:p w:rsidR="003656AC" w:rsidRPr="002977A1" w:rsidRDefault="0054794F" w:rsidP="003656AC">
            <w:pPr>
              <w:tabs>
                <w:tab w:val="left" w:pos="1350"/>
                <w:tab w:val="left" w:pos="1440"/>
              </w:tabs>
              <w:rPr>
                <w:caps/>
                <w:sz w:val="18"/>
                <w:szCs w:val="18"/>
              </w:rPr>
            </w:pPr>
            <w:r>
              <w:rPr>
                <w:b/>
                <w:sz w:val="18"/>
                <w:szCs w:val="18"/>
              </w:rPr>
              <w:t>T</w:t>
            </w:r>
            <w:r w:rsidR="003656AC" w:rsidRPr="003147A7">
              <w:rPr>
                <w:sz w:val="18"/>
                <w:szCs w:val="18"/>
              </w:rPr>
              <w:t>. Definition</w:t>
            </w:r>
            <w:r w:rsidR="00943D90" w:rsidRPr="003147A7">
              <w:rPr>
                <w:sz w:val="18"/>
                <w:szCs w:val="18"/>
              </w:rPr>
              <w:t xml:space="preserve"> o</w:t>
            </w:r>
            <w:r w:rsidR="0012441A" w:rsidRPr="003147A7">
              <w:rPr>
                <w:sz w:val="18"/>
                <w:szCs w:val="18"/>
              </w:rPr>
              <w:t>f Terms</w:t>
            </w:r>
          </w:p>
        </w:tc>
      </w:tr>
    </w:tbl>
    <w:p w:rsidR="00DF5428" w:rsidRPr="002977A1" w:rsidRDefault="00DF5428" w:rsidP="00E86855">
      <w:pPr>
        <w:jc w:val="center"/>
        <w:rPr>
          <w:b/>
        </w:rPr>
      </w:pPr>
    </w:p>
    <w:p w:rsidR="00295641" w:rsidRDefault="00295641" w:rsidP="00E86855">
      <w:pPr>
        <w:tabs>
          <w:tab w:val="left" w:pos="480"/>
          <w:tab w:val="left" w:pos="720"/>
        </w:tabs>
        <w:suppressAutoHyphens/>
        <w:jc w:val="both"/>
        <w:outlineLvl w:val="0"/>
        <w:rPr>
          <w:b/>
        </w:rPr>
        <w:sectPr w:rsidR="00295641" w:rsidSect="00922A49">
          <w:headerReference w:type="default" r:id="rId20"/>
          <w:footerReference w:type="default" r:id="rId21"/>
          <w:headerReference w:type="first" r:id="rId22"/>
          <w:footerReference w:type="first" r:id="rId23"/>
          <w:pgSz w:w="12240" w:h="15840" w:code="1"/>
          <w:pgMar w:top="864" w:right="1008" w:bottom="864" w:left="1008" w:header="720" w:footer="720" w:gutter="0"/>
          <w:pgNumType w:start="1"/>
          <w:cols w:space="720"/>
          <w:titlePg/>
          <w:docGrid w:linePitch="360"/>
        </w:sectPr>
      </w:pPr>
    </w:p>
    <w:p w:rsidR="00EE7F80" w:rsidRDefault="00EE7F80" w:rsidP="00EE7F80">
      <w:pPr>
        <w:pStyle w:val="BodyTextIndent"/>
        <w:tabs>
          <w:tab w:val="left" w:pos="720"/>
          <w:tab w:val="left" w:pos="1080"/>
          <w:tab w:val="left" w:pos="1200"/>
        </w:tabs>
        <w:suppressAutoHyphens/>
        <w:ind w:left="900"/>
        <w:jc w:val="center"/>
        <w:outlineLvl w:val="0"/>
        <w:rPr>
          <w:b/>
          <w:sz w:val="56"/>
          <w:szCs w:val="56"/>
          <w:lang w:val="en-US"/>
        </w:rPr>
      </w:pPr>
    </w:p>
    <w:p w:rsidR="00EE7F80" w:rsidRDefault="00EE7F80" w:rsidP="00EE7F80">
      <w:pPr>
        <w:pStyle w:val="BodyTextIndent"/>
        <w:tabs>
          <w:tab w:val="left" w:pos="720"/>
          <w:tab w:val="left" w:pos="1080"/>
          <w:tab w:val="left" w:pos="1200"/>
        </w:tabs>
        <w:suppressAutoHyphens/>
        <w:ind w:left="900"/>
        <w:jc w:val="center"/>
        <w:outlineLvl w:val="0"/>
        <w:rPr>
          <w:b/>
          <w:sz w:val="56"/>
          <w:szCs w:val="56"/>
          <w:lang w:val="en-US"/>
        </w:rPr>
      </w:pPr>
    </w:p>
    <w:p w:rsidR="00EE7F80" w:rsidRDefault="00EE7F80" w:rsidP="00EE7F80">
      <w:pPr>
        <w:pStyle w:val="BodyTextIndent"/>
        <w:tabs>
          <w:tab w:val="left" w:pos="720"/>
          <w:tab w:val="left" w:pos="1080"/>
          <w:tab w:val="left" w:pos="1200"/>
        </w:tabs>
        <w:suppressAutoHyphens/>
        <w:ind w:left="900"/>
        <w:jc w:val="center"/>
        <w:outlineLvl w:val="0"/>
        <w:rPr>
          <w:b/>
          <w:sz w:val="56"/>
          <w:szCs w:val="56"/>
          <w:lang w:val="en-US"/>
        </w:rPr>
      </w:pPr>
    </w:p>
    <w:p w:rsidR="00EE7F80" w:rsidRDefault="00EE7F80" w:rsidP="00EE7F80">
      <w:pPr>
        <w:pStyle w:val="BodyTextIndent"/>
        <w:tabs>
          <w:tab w:val="left" w:pos="720"/>
          <w:tab w:val="left" w:pos="1080"/>
          <w:tab w:val="left" w:pos="1200"/>
        </w:tabs>
        <w:suppressAutoHyphens/>
        <w:ind w:left="900"/>
        <w:jc w:val="center"/>
        <w:outlineLvl w:val="0"/>
        <w:rPr>
          <w:b/>
          <w:sz w:val="56"/>
          <w:szCs w:val="56"/>
          <w:lang w:val="en-US"/>
        </w:rPr>
      </w:pPr>
    </w:p>
    <w:p w:rsidR="00EE7F80" w:rsidRDefault="00EE7F80" w:rsidP="00EE7F80">
      <w:pPr>
        <w:pStyle w:val="BodyTextIndent"/>
        <w:tabs>
          <w:tab w:val="left" w:pos="720"/>
          <w:tab w:val="left" w:pos="1080"/>
          <w:tab w:val="left" w:pos="1200"/>
        </w:tabs>
        <w:suppressAutoHyphens/>
        <w:ind w:left="900"/>
        <w:jc w:val="center"/>
        <w:outlineLvl w:val="0"/>
        <w:rPr>
          <w:b/>
          <w:sz w:val="56"/>
          <w:szCs w:val="56"/>
          <w:lang w:val="en-US"/>
        </w:rPr>
      </w:pPr>
    </w:p>
    <w:p w:rsidR="00EE7F80" w:rsidRDefault="00EE7F80" w:rsidP="00EE7F80">
      <w:pPr>
        <w:pStyle w:val="BodyTextIndent"/>
        <w:tabs>
          <w:tab w:val="left" w:pos="720"/>
          <w:tab w:val="left" w:pos="1080"/>
          <w:tab w:val="left" w:pos="1200"/>
        </w:tabs>
        <w:suppressAutoHyphens/>
        <w:ind w:left="900"/>
        <w:jc w:val="center"/>
        <w:outlineLvl w:val="0"/>
        <w:rPr>
          <w:b/>
          <w:sz w:val="56"/>
          <w:szCs w:val="56"/>
          <w:lang w:val="en-US"/>
        </w:rPr>
      </w:pPr>
    </w:p>
    <w:p w:rsidR="00EE7F80" w:rsidRDefault="00EE7F80" w:rsidP="00EE7F80">
      <w:pPr>
        <w:pStyle w:val="BodyTextIndent"/>
        <w:tabs>
          <w:tab w:val="left" w:pos="720"/>
          <w:tab w:val="left" w:pos="1080"/>
          <w:tab w:val="left" w:pos="1200"/>
        </w:tabs>
        <w:suppressAutoHyphens/>
        <w:ind w:left="900"/>
        <w:jc w:val="center"/>
        <w:outlineLvl w:val="0"/>
        <w:rPr>
          <w:b/>
          <w:sz w:val="56"/>
          <w:szCs w:val="56"/>
          <w:lang w:val="en-US"/>
        </w:rPr>
      </w:pPr>
    </w:p>
    <w:p w:rsidR="00EE7F80" w:rsidRPr="00DA715A" w:rsidRDefault="00EE7F80" w:rsidP="00EE7F80">
      <w:pPr>
        <w:pStyle w:val="BodyTextIndent"/>
        <w:tabs>
          <w:tab w:val="left" w:pos="720"/>
          <w:tab w:val="left" w:pos="1080"/>
          <w:tab w:val="left" w:pos="1200"/>
        </w:tabs>
        <w:suppressAutoHyphens/>
        <w:ind w:left="900"/>
        <w:jc w:val="center"/>
        <w:outlineLvl w:val="0"/>
        <w:rPr>
          <w:b/>
          <w:caps/>
          <w:sz w:val="56"/>
          <w:szCs w:val="56"/>
          <w:lang w:val="en-US"/>
        </w:rPr>
      </w:pPr>
      <w:r>
        <w:rPr>
          <w:b/>
          <w:caps/>
          <w:sz w:val="56"/>
          <w:szCs w:val="56"/>
          <w:lang w:val="en-US"/>
        </w:rPr>
        <w:t>Section 1</w:t>
      </w:r>
    </w:p>
    <w:p w:rsidR="00EE7F80" w:rsidRPr="00DA715A" w:rsidRDefault="00EE7F80" w:rsidP="00EE7F80">
      <w:pPr>
        <w:pStyle w:val="BodyTextIndent"/>
        <w:tabs>
          <w:tab w:val="left" w:pos="720"/>
          <w:tab w:val="left" w:pos="1080"/>
          <w:tab w:val="left" w:pos="1200"/>
        </w:tabs>
        <w:suppressAutoHyphens/>
        <w:ind w:left="900"/>
        <w:jc w:val="center"/>
        <w:outlineLvl w:val="0"/>
        <w:rPr>
          <w:b/>
          <w:caps/>
          <w:sz w:val="56"/>
          <w:szCs w:val="56"/>
          <w:lang w:val="en-US"/>
        </w:rPr>
      </w:pPr>
      <w:r>
        <w:rPr>
          <w:b/>
          <w:caps/>
          <w:sz w:val="56"/>
          <w:szCs w:val="56"/>
          <w:lang w:val="en-US"/>
        </w:rPr>
        <w:t>introduction</w:t>
      </w:r>
    </w:p>
    <w:p w:rsidR="00EE7F80" w:rsidRDefault="00EE7F80" w:rsidP="00E86855">
      <w:pPr>
        <w:tabs>
          <w:tab w:val="left" w:pos="480"/>
          <w:tab w:val="left" w:pos="720"/>
        </w:tabs>
        <w:suppressAutoHyphens/>
        <w:outlineLvl w:val="0"/>
        <w:rPr>
          <w:b/>
        </w:rPr>
      </w:pPr>
    </w:p>
    <w:p w:rsidR="00EE7F80" w:rsidRDefault="00EE7F80">
      <w:pPr>
        <w:rPr>
          <w:b/>
        </w:rPr>
      </w:pPr>
      <w:r>
        <w:rPr>
          <w:b/>
        </w:rPr>
        <w:br w:type="page"/>
      </w:r>
    </w:p>
    <w:p w:rsidR="00DF5428" w:rsidRPr="002977A1" w:rsidRDefault="00DF5428" w:rsidP="00E86855">
      <w:pPr>
        <w:tabs>
          <w:tab w:val="left" w:pos="480"/>
          <w:tab w:val="left" w:pos="720"/>
        </w:tabs>
        <w:suppressAutoHyphens/>
        <w:outlineLvl w:val="0"/>
      </w:pPr>
      <w:r w:rsidRPr="002977A1">
        <w:rPr>
          <w:b/>
        </w:rPr>
        <w:lastRenderedPageBreak/>
        <w:t xml:space="preserve">1.  </w:t>
      </w:r>
      <w:r w:rsidRPr="002977A1">
        <w:rPr>
          <w:b/>
        </w:rPr>
        <w:tab/>
      </w:r>
      <w:r w:rsidRPr="002977A1">
        <w:rPr>
          <w:b/>
        </w:rPr>
        <w:tab/>
        <w:t>INTRODUCTION</w:t>
      </w:r>
    </w:p>
    <w:p w:rsidR="00DF5428" w:rsidRPr="0081586A" w:rsidRDefault="00DF5428" w:rsidP="00E86855">
      <w:pPr>
        <w:suppressAutoHyphens/>
        <w:rPr>
          <w:sz w:val="18"/>
          <w:szCs w:val="20"/>
        </w:rPr>
      </w:pPr>
    </w:p>
    <w:p w:rsidR="00DF5428" w:rsidRPr="003147A7" w:rsidRDefault="007B1D69" w:rsidP="00E86855">
      <w:pPr>
        <w:suppressAutoHyphens/>
        <w:rPr>
          <w:b/>
        </w:rPr>
      </w:pPr>
      <w:r>
        <w:rPr>
          <w:b/>
        </w:rPr>
        <w:t>1.</w:t>
      </w:r>
      <w:r w:rsidR="00DF5428" w:rsidRPr="002977A1">
        <w:rPr>
          <w:b/>
        </w:rPr>
        <w:t xml:space="preserve">1  </w:t>
      </w:r>
      <w:r w:rsidR="00DF5428" w:rsidRPr="002977A1">
        <w:rPr>
          <w:b/>
        </w:rPr>
        <w:tab/>
      </w:r>
      <w:r w:rsidR="00DF5428" w:rsidRPr="003147A7">
        <w:rPr>
          <w:b/>
        </w:rPr>
        <w:t>Purpose and Authority</w:t>
      </w:r>
    </w:p>
    <w:p w:rsidR="00DF5428" w:rsidRPr="0081586A" w:rsidRDefault="00DF5428" w:rsidP="00E86855">
      <w:pPr>
        <w:suppressAutoHyphens/>
        <w:rPr>
          <w:sz w:val="18"/>
          <w:szCs w:val="20"/>
        </w:rPr>
      </w:pPr>
    </w:p>
    <w:p w:rsidR="00AB5B77" w:rsidRPr="003147A7" w:rsidRDefault="00DF5428" w:rsidP="00E86855">
      <w:pPr>
        <w:suppressAutoHyphens/>
        <w:ind w:left="720"/>
      </w:pPr>
      <w:r w:rsidRPr="003147A7">
        <w:t xml:space="preserve">These procedures and criteria guide the evaluation and selection of projects under the Environmental Enhancement and Mitigation </w:t>
      </w:r>
      <w:r w:rsidR="00862F49" w:rsidRPr="003147A7">
        <w:t xml:space="preserve">(EEM) </w:t>
      </w:r>
      <w:r w:rsidR="003147A7" w:rsidRPr="003147A7">
        <w:t>Program.</w:t>
      </w:r>
      <w:r w:rsidRPr="003147A7">
        <w:rPr>
          <w:strike/>
        </w:rPr>
        <w:t xml:space="preserve"> </w:t>
      </w:r>
    </w:p>
    <w:p w:rsidR="00AB5B77" w:rsidRPr="0081586A" w:rsidRDefault="00AB5B77" w:rsidP="00E86855">
      <w:pPr>
        <w:suppressAutoHyphens/>
        <w:ind w:left="720"/>
        <w:rPr>
          <w:sz w:val="22"/>
        </w:rPr>
      </w:pPr>
    </w:p>
    <w:p w:rsidR="008C114D" w:rsidRPr="003147A7" w:rsidRDefault="00DF5428" w:rsidP="00E86855">
      <w:pPr>
        <w:suppressAutoHyphens/>
        <w:ind w:left="720"/>
        <w:rPr>
          <w:rFonts w:cs="Arial"/>
          <w:bCs/>
        </w:rPr>
      </w:pPr>
      <w:r w:rsidRPr="003147A7">
        <w:t xml:space="preserve">This program, as provided by </w:t>
      </w:r>
      <w:r w:rsidR="00D05AB2" w:rsidRPr="003147A7">
        <w:t xml:space="preserve">California </w:t>
      </w:r>
      <w:r w:rsidRPr="003147A7">
        <w:t>Streets and Highways Code Section 164.56</w:t>
      </w:r>
      <w:r w:rsidR="003B1F04" w:rsidRPr="003147A7">
        <w:t xml:space="preserve"> (</w:t>
      </w:r>
      <w:r w:rsidR="00EB20C6" w:rsidRPr="003147A7">
        <w:rPr>
          <w:rFonts w:cs="Arial"/>
        </w:rPr>
        <w:t>Article XIX</w:t>
      </w:r>
      <w:r w:rsidR="00D05AB2" w:rsidRPr="003147A7">
        <w:rPr>
          <w:rFonts w:cs="Arial"/>
        </w:rPr>
        <w:t>, Section 1,</w:t>
      </w:r>
      <w:r w:rsidR="00EB20C6" w:rsidRPr="003147A7">
        <w:rPr>
          <w:rFonts w:cs="Arial"/>
        </w:rPr>
        <w:t xml:space="preserve"> of the </w:t>
      </w:r>
      <w:r w:rsidR="00D05AB2" w:rsidRPr="003147A7">
        <w:rPr>
          <w:rFonts w:cs="Arial"/>
        </w:rPr>
        <w:t xml:space="preserve">State </w:t>
      </w:r>
      <w:r w:rsidR="00EB20C6" w:rsidRPr="003147A7">
        <w:rPr>
          <w:rFonts w:cs="Arial"/>
        </w:rPr>
        <w:t>Constitutio</w:t>
      </w:r>
      <w:r w:rsidR="00EB20C6" w:rsidRPr="00F04470">
        <w:rPr>
          <w:rFonts w:cs="Arial"/>
        </w:rPr>
        <w:t>n</w:t>
      </w:r>
      <w:r w:rsidR="003B1F04" w:rsidRPr="00F04470">
        <w:rPr>
          <w:rFonts w:cs="Arial"/>
        </w:rPr>
        <w:t>)</w:t>
      </w:r>
      <w:r w:rsidR="00270942" w:rsidRPr="00F04470">
        <w:t>,</w:t>
      </w:r>
      <w:r w:rsidR="00270942">
        <w:t xml:space="preserve"> </w:t>
      </w:r>
      <w:r w:rsidRPr="003147A7">
        <w:t xml:space="preserve">authorizes the </w:t>
      </w:r>
      <w:r w:rsidR="009B4B70" w:rsidRPr="003147A7">
        <w:t xml:space="preserve">legislature to allocate </w:t>
      </w:r>
      <w:r w:rsidRPr="003147A7">
        <w:t>up to $</w:t>
      </w:r>
      <w:r w:rsidR="00AB5B77" w:rsidRPr="003147A7">
        <w:t xml:space="preserve">7 </w:t>
      </w:r>
      <w:r w:rsidRPr="003147A7">
        <w:t xml:space="preserve">million each </w:t>
      </w:r>
      <w:r w:rsidR="00C848D0" w:rsidRPr="003147A7">
        <w:t xml:space="preserve">fiscal </w:t>
      </w:r>
      <w:r w:rsidR="009B4B70" w:rsidRPr="003147A7">
        <w:t>year</w:t>
      </w:r>
      <w:r w:rsidR="00EB20C6" w:rsidRPr="003147A7">
        <w:t xml:space="preserve"> </w:t>
      </w:r>
      <w:r w:rsidR="009B4B70" w:rsidRPr="003147A7">
        <w:t>from the</w:t>
      </w:r>
      <w:r w:rsidR="00EB20C6" w:rsidRPr="003147A7">
        <w:t xml:space="preserve"> </w:t>
      </w:r>
      <w:r w:rsidR="00EB20C6" w:rsidRPr="003147A7">
        <w:rPr>
          <w:rFonts w:cs="Arial"/>
          <w:bCs/>
        </w:rPr>
        <w:t>Highway Users Tax Account</w:t>
      </w:r>
      <w:r w:rsidR="009B4B70" w:rsidRPr="003147A7">
        <w:t xml:space="preserve"> </w:t>
      </w:r>
      <w:r w:rsidR="00EB20C6" w:rsidRPr="003147A7">
        <w:t>(</w:t>
      </w:r>
      <w:r w:rsidR="00EB20C6" w:rsidRPr="003147A7">
        <w:rPr>
          <w:rFonts w:cs="Arial"/>
          <w:bCs/>
        </w:rPr>
        <w:t>Motor Vehicle Revenues</w:t>
      </w:r>
      <w:r w:rsidR="00D05AB2" w:rsidRPr="003147A7">
        <w:rPr>
          <w:rFonts w:cs="Arial"/>
          <w:bCs/>
        </w:rPr>
        <w:t xml:space="preserve">, </w:t>
      </w:r>
      <w:r w:rsidR="00D05AB2" w:rsidRPr="003147A7">
        <w:t>Section 2100</w:t>
      </w:r>
      <w:r w:rsidR="00EB20C6" w:rsidRPr="003147A7">
        <w:rPr>
          <w:rFonts w:cs="Arial"/>
          <w:bCs/>
        </w:rPr>
        <w:t>)</w:t>
      </w:r>
      <w:r w:rsidR="008C114D" w:rsidRPr="003147A7">
        <w:rPr>
          <w:rFonts w:cs="Arial"/>
          <w:bCs/>
        </w:rPr>
        <w:t>.</w:t>
      </w:r>
    </w:p>
    <w:p w:rsidR="008C114D" w:rsidRPr="0081586A" w:rsidRDefault="008C114D" w:rsidP="00E86855">
      <w:pPr>
        <w:suppressAutoHyphens/>
        <w:ind w:left="720"/>
        <w:rPr>
          <w:rFonts w:cs="Arial"/>
          <w:bCs/>
          <w:sz w:val="22"/>
        </w:rPr>
      </w:pPr>
    </w:p>
    <w:p w:rsidR="00DF5428" w:rsidRPr="003147A7" w:rsidRDefault="008C114D" w:rsidP="00E86855">
      <w:pPr>
        <w:suppressAutoHyphens/>
        <w:ind w:left="720"/>
      </w:pPr>
      <w:r w:rsidRPr="003147A7">
        <w:rPr>
          <w:rFonts w:cs="Arial"/>
          <w:bCs/>
        </w:rPr>
        <w:t xml:space="preserve">EEM </w:t>
      </w:r>
      <w:r w:rsidR="00AB5B77" w:rsidRPr="003147A7">
        <w:rPr>
          <w:rFonts w:cs="Arial"/>
        </w:rPr>
        <w:t xml:space="preserve">projects </w:t>
      </w:r>
      <w:r w:rsidRPr="003147A7">
        <w:rPr>
          <w:rFonts w:cs="Arial"/>
        </w:rPr>
        <w:t xml:space="preserve">must </w:t>
      </w:r>
      <w:r w:rsidR="00AB5B77" w:rsidRPr="003147A7">
        <w:rPr>
          <w:rFonts w:cs="Arial"/>
        </w:rPr>
        <w:t>contribute to mitigation of the environmental effects of transportation facilities</w:t>
      </w:r>
      <w:r w:rsidR="00EB20C6" w:rsidRPr="003147A7">
        <w:rPr>
          <w:rFonts w:cs="Arial"/>
        </w:rPr>
        <w:t xml:space="preserve">. </w:t>
      </w:r>
      <w:r w:rsidRPr="003147A7">
        <w:rPr>
          <w:rFonts w:cs="Arial"/>
        </w:rPr>
        <w:t xml:space="preserve"> </w:t>
      </w:r>
      <w:r w:rsidR="00DF5428" w:rsidRPr="003147A7">
        <w:t xml:space="preserve">The </w:t>
      </w:r>
      <w:r w:rsidR="004304AA" w:rsidRPr="003147A7">
        <w:t xml:space="preserve">California </w:t>
      </w:r>
      <w:r w:rsidR="00DF5428" w:rsidRPr="003147A7">
        <w:t xml:space="preserve">Natural Resources Agency (Agency) prescribes procedures and criteria to evaluate grant </w:t>
      </w:r>
      <w:r w:rsidR="006566E3">
        <w:t>applications</w:t>
      </w:r>
      <w:r w:rsidR="00DF5428" w:rsidRPr="003147A7">
        <w:t xml:space="preserve"> and submits a list of </w:t>
      </w:r>
      <w:r w:rsidR="006566E3">
        <w:t>projects</w:t>
      </w:r>
      <w:r w:rsidR="00DF5428" w:rsidRPr="003147A7">
        <w:t xml:space="preserve"> recommended for funding to the California Transportation Commission (CTC).  The CTC awards grants to </w:t>
      </w:r>
      <w:r w:rsidR="00B733F4" w:rsidRPr="003147A7">
        <w:t xml:space="preserve">projects </w:t>
      </w:r>
      <w:r w:rsidR="00DF5428" w:rsidRPr="003147A7">
        <w:t xml:space="preserve">from the Agency’s list. </w:t>
      </w:r>
    </w:p>
    <w:p w:rsidR="00DF5428" w:rsidRPr="003147A7" w:rsidRDefault="00DF5428" w:rsidP="00E86855">
      <w:pPr>
        <w:suppressAutoHyphens/>
        <w:rPr>
          <w:sz w:val="20"/>
          <w:szCs w:val="20"/>
        </w:rPr>
      </w:pPr>
    </w:p>
    <w:p w:rsidR="00DF5428" w:rsidRPr="003147A7" w:rsidRDefault="007B1D69" w:rsidP="00E86855">
      <w:pPr>
        <w:suppressAutoHyphens/>
        <w:rPr>
          <w:b/>
        </w:rPr>
      </w:pPr>
      <w:r w:rsidRPr="003147A7">
        <w:rPr>
          <w:b/>
        </w:rPr>
        <w:t>1.</w:t>
      </w:r>
      <w:r w:rsidR="00DF5428" w:rsidRPr="003147A7">
        <w:rPr>
          <w:b/>
        </w:rPr>
        <w:t xml:space="preserve">2  </w:t>
      </w:r>
      <w:r w:rsidR="00DF5428" w:rsidRPr="003147A7">
        <w:rPr>
          <w:b/>
        </w:rPr>
        <w:tab/>
        <w:t>Eligible Applicants</w:t>
      </w:r>
    </w:p>
    <w:p w:rsidR="00DF5428" w:rsidRPr="0081586A" w:rsidRDefault="00DF5428" w:rsidP="00E86855">
      <w:pPr>
        <w:suppressAutoHyphens/>
        <w:rPr>
          <w:sz w:val="18"/>
          <w:szCs w:val="20"/>
        </w:rPr>
      </w:pPr>
    </w:p>
    <w:p w:rsidR="00DF5428" w:rsidRDefault="00755523" w:rsidP="00E86855">
      <w:pPr>
        <w:ind w:left="720"/>
      </w:pPr>
      <w:r w:rsidRPr="003147A7">
        <w:t>Any s</w:t>
      </w:r>
      <w:r w:rsidR="00DF5428" w:rsidRPr="003147A7">
        <w:t>tate, local, federal or 501(c)(3) non-profit entity may</w:t>
      </w:r>
      <w:r w:rsidR="002D03F3" w:rsidRPr="003147A7">
        <w:t xml:space="preserve"> apply for and receive grants. </w:t>
      </w:r>
      <w:r w:rsidR="00DF5428" w:rsidRPr="003147A7">
        <w:t xml:space="preserve">The agency or entity is </w:t>
      </w:r>
      <w:r w:rsidR="00DF5428" w:rsidRPr="003147A7">
        <w:rPr>
          <w:i/>
        </w:rPr>
        <w:t>not</w:t>
      </w:r>
      <w:r w:rsidR="00DF5428" w:rsidRPr="003147A7">
        <w:t xml:space="preserve"> required to be a transportation or highway related </w:t>
      </w:r>
      <w:r w:rsidR="00DF5428" w:rsidRPr="003147A7">
        <w:rPr>
          <w:rFonts w:cs="Arial"/>
        </w:rPr>
        <w:t>organization, but must be able to demonstrate adequate charter or enabling authority to carry o</w:t>
      </w:r>
      <w:r w:rsidR="00D05AB2" w:rsidRPr="003147A7">
        <w:rPr>
          <w:rFonts w:cs="Arial"/>
        </w:rPr>
        <w:t xml:space="preserve">ut the type of project proposed, and </w:t>
      </w:r>
      <w:r w:rsidR="00D05AB2" w:rsidRPr="003147A7">
        <w:t xml:space="preserve">be eligible for funding under Article XIX of the State Constitution. </w:t>
      </w:r>
      <w:r w:rsidR="002977A1" w:rsidRPr="003147A7">
        <w:t>Partnerships are encouraged;</w:t>
      </w:r>
      <w:r w:rsidR="005F2310" w:rsidRPr="003147A7">
        <w:t xml:space="preserve"> however, only one agency may submit an application. </w:t>
      </w:r>
    </w:p>
    <w:p w:rsidR="00270942" w:rsidRPr="0081586A" w:rsidRDefault="00270942" w:rsidP="00E86855">
      <w:pPr>
        <w:ind w:left="720"/>
        <w:rPr>
          <w:sz w:val="22"/>
        </w:rPr>
      </w:pPr>
    </w:p>
    <w:p w:rsidR="00DF5428" w:rsidRPr="003147A7" w:rsidRDefault="00270942" w:rsidP="00F04470">
      <w:pPr>
        <w:ind w:left="720"/>
        <w:rPr>
          <w:rFonts w:cs="Arial"/>
        </w:rPr>
      </w:pPr>
      <w:r w:rsidRPr="004D6174">
        <w:t xml:space="preserve">For Development projects, only </w:t>
      </w:r>
      <w:r w:rsidR="004D6174">
        <w:rPr>
          <w:b/>
          <w:u w:val="single"/>
        </w:rPr>
        <w:t xml:space="preserve">ONE </w:t>
      </w:r>
      <w:r w:rsidRPr="004D6174">
        <w:t xml:space="preserve">application may be submitted per eligible applicant.  </w:t>
      </w:r>
    </w:p>
    <w:p w:rsidR="00F04470" w:rsidRDefault="00F04470" w:rsidP="00E86855">
      <w:pPr>
        <w:suppressAutoHyphens/>
        <w:rPr>
          <w:rFonts w:cs="Arial"/>
          <w:b/>
        </w:rPr>
      </w:pPr>
    </w:p>
    <w:p w:rsidR="00DF5428" w:rsidRDefault="007B1D69" w:rsidP="00E86855">
      <w:pPr>
        <w:suppressAutoHyphens/>
        <w:rPr>
          <w:rFonts w:cs="Arial"/>
          <w:b/>
        </w:rPr>
      </w:pPr>
      <w:r w:rsidRPr="003147A7">
        <w:rPr>
          <w:rFonts w:cs="Arial"/>
          <w:b/>
        </w:rPr>
        <w:t>1.</w:t>
      </w:r>
      <w:r w:rsidR="00DF5428" w:rsidRPr="003147A7">
        <w:rPr>
          <w:rFonts w:cs="Arial"/>
          <w:b/>
        </w:rPr>
        <w:t xml:space="preserve">3  </w:t>
      </w:r>
      <w:r w:rsidR="00DF5428" w:rsidRPr="003147A7">
        <w:rPr>
          <w:rFonts w:cs="Arial"/>
          <w:b/>
        </w:rPr>
        <w:tab/>
        <w:t>Timeline</w:t>
      </w:r>
    </w:p>
    <w:p w:rsidR="00E92C33" w:rsidRPr="0081586A" w:rsidRDefault="00E92C33" w:rsidP="00E86855">
      <w:pPr>
        <w:suppressAutoHyphens/>
        <w:rPr>
          <w:rFonts w:cs="Arial"/>
          <w:b/>
          <w:sz w:val="22"/>
        </w:rPr>
      </w:pPr>
    </w:p>
    <w:p w:rsidR="00777DCF" w:rsidRDefault="00DF5428" w:rsidP="00137CE1">
      <w:pPr>
        <w:pStyle w:val="NormalWeb"/>
        <w:spacing w:before="0" w:after="0"/>
        <w:ind w:left="720"/>
        <w:rPr>
          <w:rFonts w:ascii="Arial" w:hAnsi="Arial" w:cs="Arial"/>
        </w:rPr>
      </w:pPr>
      <w:r w:rsidRPr="0090195B">
        <w:rPr>
          <w:rFonts w:ascii="Arial" w:hAnsi="Arial" w:cs="Arial"/>
        </w:rPr>
        <w:t xml:space="preserve">Applications for funding in the </w:t>
      </w:r>
      <w:r w:rsidR="00D51FB6" w:rsidRPr="0090195B">
        <w:rPr>
          <w:rFonts w:ascii="Arial" w:hAnsi="Arial" w:cs="Arial"/>
        </w:rPr>
        <w:t>201</w:t>
      </w:r>
      <w:r w:rsidR="006937E7" w:rsidRPr="0090195B">
        <w:rPr>
          <w:rFonts w:ascii="Arial" w:hAnsi="Arial" w:cs="Arial"/>
        </w:rPr>
        <w:t>5-16</w:t>
      </w:r>
      <w:r w:rsidRPr="0090195B">
        <w:rPr>
          <w:rFonts w:ascii="Arial" w:hAnsi="Arial" w:cs="Arial"/>
        </w:rPr>
        <w:t xml:space="preserve"> </w:t>
      </w:r>
      <w:r w:rsidR="000F7FAB" w:rsidRPr="0090195B">
        <w:rPr>
          <w:rFonts w:ascii="Arial" w:hAnsi="Arial" w:cs="Arial"/>
        </w:rPr>
        <w:t xml:space="preserve">grant cycle </w:t>
      </w:r>
      <w:r w:rsidRPr="0090195B">
        <w:rPr>
          <w:rFonts w:ascii="Arial" w:hAnsi="Arial" w:cs="Arial"/>
        </w:rPr>
        <w:t>must be</w:t>
      </w:r>
      <w:r w:rsidRPr="003655BE">
        <w:rPr>
          <w:rFonts w:ascii="Arial" w:hAnsi="Arial" w:cs="Arial"/>
          <w:b/>
        </w:rPr>
        <w:t xml:space="preserve"> </w:t>
      </w:r>
      <w:r w:rsidR="003655BE" w:rsidRPr="003655BE">
        <w:rPr>
          <w:rFonts w:ascii="Arial" w:hAnsi="Arial" w:cs="Arial"/>
          <w:b/>
        </w:rPr>
        <w:t>postmarked</w:t>
      </w:r>
      <w:r w:rsidR="003655BE">
        <w:rPr>
          <w:rFonts w:ascii="Arial" w:hAnsi="Arial" w:cs="Arial"/>
          <w:b/>
        </w:rPr>
        <w:t xml:space="preserve"> </w:t>
      </w:r>
      <w:r w:rsidR="003655BE">
        <w:rPr>
          <w:rFonts w:ascii="Arial" w:hAnsi="Arial" w:cs="Arial"/>
        </w:rPr>
        <w:t xml:space="preserve">by </w:t>
      </w:r>
    </w:p>
    <w:p w:rsidR="00137CE1" w:rsidRDefault="003655BE" w:rsidP="00137CE1">
      <w:pPr>
        <w:pStyle w:val="NormalWeb"/>
        <w:spacing w:before="0" w:after="0"/>
        <w:ind w:left="720"/>
        <w:rPr>
          <w:rFonts w:ascii="Arial" w:hAnsi="Arial" w:cs="Arial"/>
          <w:b/>
        </w:rPr>
      </w:pPr>
      <w:r w:rsidRPr="003655BE">
        <w:rPr>
          <w:rFonts w:ascii="Arial" w:hAnsi="Arial" w:cs="Arial"/>
          <w:b/>
        </w:rPr>
        <w:t>Tuesday, July 12, 2016</w:t>
      </w:r>
      <w:r>
        <w:rPr>
          <w:rFonts w:ascii="Arial" w:hAnsi="Arial" w:cs="Arial"/>
          <w:b/>
        </w:rPr>
        <w:t>.</w:t>
      </w:r>
    </w:p>
    <w:p w:rsidR="003655BE" w:rsidRPr="0081586A" w:rsidRDefault="003655BE" w:rsidP="00137CE1">
      <w:pPr>
        <w:pStyle w:val="NormalWeb"/>
        <w:spacing w:before="0" w:after="0"/>
        <w:ind w:left="720"/>
        <w:rPr>
          <w:rFonts w:ascii="Arial" w:hAnsi="Arial" w:cs="Arial"/>
          <w:b/>
          <w:sz w:val="22"/>
        </w:rPr>
      </w:pPr>
    </w:p>
    <w:p w:rsidR="00DF5428" w:rsidRPr="003655BE" w:rsidRDefault="00DF5428" w:rsidP="00E86855">
      <w:pPr>
        <w:suppressAutoHyphens/>
        <w:ind w:left="720"/>
        <w:rPr>
          <w:rFonts w:cs="Arial"/>
        </w:rPr>
      </w:pPr>
      <w:r w:rsidRPr="003655BE">
        <w:rPr>
          <w:rFonts w:cs="Arial"/>
        </w:rPr>
        <w:t xml:space="preserve">Direct all </w:t>
      </w:r>
      <w:r w:rsidR="0019184E" w:rsidRPr="003655BE">
        <w:rPr>
          <w:rFonts w:cs="Arial"/>
        </w:rPr>
        <w:t>inquiries</w:t>
      </w:r>
      <w:r w:rsidRPr="003655BE">
        <w:rPr>
          <w:rFonts w:cs="Arial"/>
        </w:rPr>
        <w:t>,</w:t>
      </w:r>
      <w:r w:rsidR="001C13A8">
        <w:rPr>
          <w:rFonts w:cs="Arial"/>
        </w:rPr>
        <w:t xml:space="preserve"> correspondence and grant a</w:t>
      </w:r>
      <w:r w:rsidRPr="003655BE">
        <w:rPr>
          <w:rFonts w:cs="Arial"/>
        </w:rPr>
        <w:t>pplications to:</w:t>
      </w:r>
    </w:p>
    <w:p w:rsidR="00DF5428" w:rsidRPr="003655BE" w:rsidRDefault="00DF5428" w:rsidP="00E86855">
      <w:pPr>
        <w:suppressAutoHyphens/>
        <w:rPr>
          <w:rFonts w:cs="Arial"/>
        </w:rPr>
      </w:pPr>
    </w:p>
    <w:p w:rsidR="00DF5428" w:rsidRPr="003655BE" w:rsidRDefault="00CF7D20" w:rsidP="00E86855">
      <w:pPr>
        <w:suppressAutoHyphens/>
        <w:jc w:val="center"/>
        <w:outlineLvl w:val="0"/>
        <w:rPr>
          <w:rFonts w:cs="Arial"/>
          <w:b/>
        </w:rPr>
      </w:pPr>
      <w:r w:rsidRPr="003655BE">
        <w:rPr>
          <w:rFonts w:cs="Arial"/>
          <w:b/>
        </w:rPr>
        <w:t xml:space="preserve">California </w:t>
      </w:r>
      <w:r w:rsidR="00DF5428" w:rsidRPr="003655BE">
        <w:rPr>
          <w:rFonts w:cs="Arial"/>
          <w:b/>
        </w:rPr>
        <w:t xml:space="preserve">Natural Resources Agency </w:t>
      </w:r>
    </w:p>
    <w:p w:rsidR="00DF5428" w:rsidRPr="003655BE" w:rsidRDefault="00DF5428" w:rsidP="00E86855">
      <w:pPr>
        <w:suppressAutoHyphens/>
        <w:jc w:val="center"/>
        <w:rPr>
          <w:rFonts w:cs="Arial"/>
          <w:b/>
        </w:rPr>
      </w:pPr>
      <w:r w:rsidRPr="003655BE">
        <w:rPr>
          <w:rFonts w:cs="Arial"/>
          <w:b/>
        </w:rPr>
        <w:t>Attn: EEM</w:t>
      </w:r>
      <w:r w:rsidR="00862F49" w:rsidRPr="003655BE">
        <w:rPr>
          <w:rFonts w:cs="Arial"/>
          <w:b/>
        </w:rPr>
        <w:t xml:space="preserve"> </w:t>
      </w:r>
      <w:r w:rsidRPr="003655BE">
        <w:rPr>
          <w:rFonts w:cs="Arial"/>
          <w:b/>
        </w:rPr>
        <w:t>P</w:t>
      </w:r>
      <w:r w:rsidR="00862F49" w:rsidRPr="003655BE">
        <w:rPr>
          <w:rFonts w:cs="Arial"/>
          <w:b/>
        </w:rPr>
        <w:t>rogram</w:t>
      </w:r>
      <w:r w:rsidRPr="003655BE">
        <w:rPr>
          <w:rFonts w:cs="Arial"/>
          <w:b/>
        </w:rPr>
        <w:t xml:space="preserve"> Coordinator</w:t>
      </w:r>
    </w:p>
    <w:p w:rsidR="00DF5428" w:rsidRPr="003655BE" w:rsidRDefault="00DF5428" w:rsidP="00E86855">
      <w:pPr>
        <w:suppressAutoHyphens/>
        <w:jc w:val="center"/>
        <w:rPr>
          <w:rFonts w:cs="Arial"/>
          <w:b/>
        </w:rPr>
      </w:pPr>
      <w:r w:rsidRPr="003655BE">
        <w:rPr>
          <w:rFonts w:cs="Arial"/>
          <w:b/>
        </w:rPr>
        <w:t>1416 Ninth Street, Suite 1311</w:t>
      </w:r>
    </w:p>
    <w:p w:rsidR="00DF5428" w:rsidRPr="003655BE" w:rsidRDefault="00DF5428" w:rsidP="00E86855">
      <w:pPr>
        <w:suppressAutoHyphens/>
        <w:jc w:val="center"/>
        <w:rPr>
          <w:rFonts w:cs="Arial"/>
          <w:b/>
        </w:rPr>
      </w:pPr>
      <w:r w:rsidRPr="003655BE">
        <w:rPr>
          <w:rFonts w:cs="Arial"/>
          <w:b/>
        </w:rPr>
        <w:t>Sacramento, CA 95814</w:t>
      </w:r>
    </w:p>
    <w:p w:rsidR="00DF5428" w:rsidRPr="003655BE" w:rsidRDefault="00DF5428" w:rsidP="00E86855">
      <w:pPr>
        <w:suppressAutoHyphens/>
        <w:jc w:val="center"/>
        <w:rPr>
          <w:rFonts w:cs="Arial"/>
          <w:b/>
        </w:rPr>
      </w:pPr>
      <w:r w:rsidRPr="003655BE">
        <w:rPr>
          <w:rFonts w:cs="Arial"/>
          <w:b/>
        </w:rPr>
        <w:t xml:space="preserve">(916) </w:t>
      </w:r>
      <w:r w:rsidR="00E90E95" w:rsidRPr="003655BE">
        <w:rPr>
          <w:rFonts w:cs="Arial"/>
          <w:b/>
        </w:rPr>
        <w:t>653-2812</w:t>
      </w:r>
    </w:p>
    <w:p w:rsidR="00DF5428" w:rsidRPr="003655BE" w:rsidRDefault="00A91036" w:rsidP="00E86855">
      <w:pPr>
        <w:suppressAutoHyphens/>
        <w:jc w:val="center"/>
        <w:rPr>
          <w:rFonts w:cs="Arial"/>
          <w:b/>
        </w:rPr>
      </w:pPr>
      <w:hyperlink r:id="rId24" w:history="1">
        <w:r w:rsidR="00DF5428" w:rsidRPr="003655BE">
          <w:rPr>
            <w:rStyle w:val="Hyperlink"/>
            <w:rFonts w:cs="Arial"/>
            <w:b/>
            <w:color w:val="auto"/>
          </w:rPr>
          <w:t>eemcoordinator@resources.ca.gov</w:t>
        </w:r>
      </w:hyperlink>
    </w:p>
    <w:p w:rsidR="00DF5428" w:rsidRPr="003147A7" w:rsidRDefault="00DF5428" w:rsidP="00E86855">
      <w:pPr>
        <w:suppressAutoHyphens/>
        <w:rPr>
          <w:rFonts w:cs="Arial"/>
        </w:rPr>
      </w:pPr>
    </w:p>
    <w:p w:rsidR="00BD379A" w:rsidRPr="00BD379A" w:rsidRDefault="00BD379A" w:rsidP="00BD379A">
      <w:pPr>
        <w:autoSpaceDE w:val="0"/>
        <w:autoSpaceDN w:val="0"/>
        <w:ind w:left="720"/>
        <w:rPr>
          <w:rFonts w:cs="Arial"/>
        </w:rPr>
      </w:pPr>
      <w:r w:rsidRPr="00BD379A">
        <w:rPr>
          <w:rFonts w:cs="Arial"/>
        </w:rPr>
        <w:t xml:space="preserve">Key timeframes for the program are </w:t>
      </w:r>
      <w:r w:rsidRPr="00BD379A">
        <w:rPr>
          <w:rFonts w:cs="Arial"/>
          <w:u w:val="single"/>
        </w:rPr>
        <w:t>anticipated</w:t>
      </w:r>
      <w:r w:rsidRPr="00BD379A">
        <w:rPr>
          <w:rFonts w:cs="Arial"/>
        </w:rPr>
        <w:t xml:space="preserve"> as follows:</w:t>
      </w:r>
    </w:p>
    <w:p w:rsidR="00BD379A" w:rsidRPr="00A765CA" w:rsidRDefault="00BD379A" w:rsidP="00BD379A">
      <w:pPr>
        <w:autoSpaceDE w:val="0"/>
        <w:autoSpaceDN w:val="0"/>
        <w:ind w:left="720"/>
        <w:rPr>
          <w:rFonts w:cs="Arial"/>
        </w:rPr>
      </w:pPr>
    </w:p>
    <w:p w:rsidR="00BD379A" w:rsidRDefault="00BD379A" w:rsidP="00BD379A">
      <w:pPr>
        <w:pStyle w:val="ListParagraph"/>
        <w:numPr>
          <w:ilvl w:val="0"/>
          <w:numId w:val="87"/>
        </w:numPr>
        <w:autoSpaceDE w:val="0"/>
        <w:autoSpaceDN w:val="0"/>
        <w:rPr>
          <w:rFonts w:cs="Arial"/>
        </w:rPr>
      </w:pPr>
      <w:r w:rsidRPr="00A765CA">
        <w:rPr>
          <w:rFonts w:cs="Arial"/>
        </w:rPr>
        <w:t>Site visits by Review Team to selected sites</w:t>
      </w:r>
      <w:r w:rsidRPr="00A765CA">
        <w:rPr>
          <w:rFonts w:cs="Arial"/>
        </w:rPr>
        <w:tab/>
      </w:r>
      <w:r>
        <w:rPr>
          <w:rFonts w:cs="Arial"/>
        </w:rPr>
        <w:tab/>
      </w:r>
      <w:r w:rsidRPr="00A765CA">
        <w:rPr>
          <w:rFonts w:cs="Arial"/>
        </w:rPr>
        <w:t>October-December 2016</w:t>
      </w:r>
    </w:p>
    <w:p w:rsidR="00BD379A" w:rsidRPr="00A765CA" w:rsidRDefault="00BD379A" w:rsidP="00BD379A">
      <w:pPr>
        <w:pStyle w:val="ListParagraph"/>
        <w:numPr>
          <w:ilvl w:val="0"/>
          <w:numId w:val="87"/>
        </w:numPr>
        <w:autoSpaceDE w:val="0"/>
        <w:autoSpaceDN w:val="0"/>
        <w:rPr>
          <w:rFonts w:cs="Arial"/>
        </w:rPr>
      </w:pPr>
      <w:r>
        <w:rPr>
          <w:rFonts w:cs="Arial"/>
        </w:rPr>
        <w:t>Funding Recommendations &amp; Awards</w:t>
      </w:r>
      <w:r>
        <w:rPr>
          <w:rFonts w:cs="Arial"/>
        </w:rPr>
        <w:tab/>
      </w:r>
      <w:r>
        <w:rPr>
          <w:rFonts w:cs="Arial"/>
        </w:rPr>
        <w:tab/>
        <w:t>March 2017</w:t>
      </w:r>
    </w:p>
    <w:p w:rsidR="00BD379A" w:rsidRDefault="00BD379A" w:rsidP="00E86855">
      <w:pPr>
        <w:suppressAutoHyphens/>
        <w:ind w:left="720"/>
        <w:rPr>
          <w:rFonts w:cs="Arial"/>
        </w:rPr>
      </w:pPr>
    </w:p>
    <w:p w:rsidR="00F36CAE" w:rsidRPr="00353747" w:rsidRDefault="00F36CAE" w:rsidP="00E41999">
      <w:pPr>
        <w:suppressAutoHyphens/>
        <w:ind w:left="720"/>
        <w:rPr>
          <w:rFonts w:cs="Arial"/>
        </w:rPr>
      </w:pPr>
      <w:r w:rsidRPr="00353747">
        <w:rPr>
          <w:rFonts w:cs="Arial"/>
        </w:rPr>
        <w:t xml:space="preserve">The </w:t>
      </w:r>
      <w:r w:rsidR="00BD379A">
        <w:rPr>
          <w:rFonts w:cs="Arial"/>
        </w:rPr>
        <w:t xml:space="preserve">project </w:t>
      </w:r>
      <w:r w:rsidR="009539C8" w:rsidRPr="00353747">
        <w:rPr>
          <w:rFonts w:cs="Arial"/>
        </w:rPr>
        <w:t xml:space="preserve">performance period </w:t>
      </w:r>
      <w:r w:rsidRPr="00353747">
        <w:rPr>
          <w:rFonts w:cs="Arial"/>
        </w:rPr>
        <w:t>for projects awarded under this g</w:t>
      </w:r>
      <w:r w:rsidR="009539C8" w:rsidRPr="00353747">
        <w:rPr>
          <w:rFonts w:cs="Arial"/>
        </w:rPr>
        <w:t xml:space="preserve">rant cycle </w:t>
      </w:r>
      <w:r w:rsidRPr="00353747">
        <w:rPr>
          <w:rFonts w:cs="Arial"/>
        </w:rPr>
        <w:t xml:space="preserve">ends on </w:t>
      </w:r>
    </w:p>
    <w:p w:rsidR="003147A7" w:rsidRPr="00353747" w:rsidRDefault="00982319" w:rsidP="00E41999">
      <w:pPr>
        <w:suppressAutoHyphens/>
        <w:ind w:left="720"/>
        <w:rPr>
          <w:rFonts w:cs="Arial"/>
        </w:rPr>
      </w:pPr>
      <w:r w:rsidRPr="00353747">
        <w:rPr>
          <w:rFonts w:cs="Arial"/>
        </w:rPr>
        <w:t>May</w:t>
      </w:r>
      <w:r w:rsidR="00B22B00" w:rsidRPr="00353747">
        <w:rPr>
          <w:rFonts w:cs="Arial"/>
        </w:rPr>
        <w:t xml:space="preserve"> </w:t>
      </w:r>
      <w:r w:rsidR="00812D32" w:rsidRPr="00353747">
        <w:rPr>
          <w:rFonts w:cs="Arial"/>
        </w:rPr>
        <w:t>30, 20</w:t>
      </w:r>
      <w:r w:rsidR="0059682E" w:rsidRPr="00353747">
        <w:rPr>
          <w:rFonts w:cs="Arial"/>
        </w:rPr>
        <w:t>2</w:t>
      </w:r>
      <w:r w:rsidRPr="00353747">
        <w:rPr>
          <w:rFonts w:cs="Arial"/>
        </w:rPr>
        <w:t>2</w:t>
      </w:r>
      <w:r w:rsidR="00B22B00" w:rsidRPr="00353747">
        <w:rPr>
          <w:rFonts w:cs="Arial"/>
        </w:rPr>
        <w:t>.</w:t>
      </w:r>
    </w:p>
    <w:p w:rsidR="003970B9" w:rsidRPr="00777DCF" w:rsidRDefault="003970B9" w:rsidP="003970B9">
      <w:pPr>
        <w:tabs>
          <w:tab w:val="left" w:pos="720"/>
        </w:tabs>
        <w:suppressAutoHyphens/>
        <w:rPr>
          <w:rFonts w:cs="Arial"/>
          <w:b/>
        </w:rPr>
      </w:pPr>
      <w:r w:rsidRPr="003970B9">
        <w:rPr>
          <w:rFonts w:cs="Arial"/>
          <w:b/>
        </w:rPr>
        <w:lastRenderedPageBreak/>
        <w:t>1.4</w:t>
      </w:r>
      <w:r w:rsidRPr="003970B9">
        <w:rPr>
          <w:rFonts w:cs="Arial"/>
          <w:b/>
        </w:rPr>
        <w:tab/>
      </w:r>
      <w:r w:rsidRPr="00777DCF">
        <w:rPr>
          <w:rFonts w:cs="Arial"/>
          <w:b/>
        </w:rPr>
        <w:t>Conflict of Interest</w:t>
      </w:r>
    </w:p>
    <w:p w:rsidR="003970B9" w:rsidRPr="0081586A" w:rsidRDefault="003970B9" w:rsidP="003970B9">
      <w:pPr>
        <w:tabs>
          <w:tab w:val="left" w:pos="720"/>
        </w:tabs>
        <w:suppressAutoHyphens/>
        <w:rPr>
          <w:rFonts w:cs="Arial"/>
          <w:b/>
          <w:sz w:val="22"/>
        </w:rPr>
      </w:pPr>
    </w:p>
    <w:p w:rsidR="003970B9" w:rsidRDefault="003970B9" w:rsidP="003970B9">
      <w:pPr>
        <w:widowControl w:val="0"/>
        <w:overflowPunct w:val="0"/>
        <w:autoSpaceDE w:val="0"/>
        <w:autoSpaceDN w:val="0"/>
        <w:adjustRightInd w:val="0"/>
        <w:ind w:left="720"/>
        <w:textAlignment w:val="baseline"/>
        <w:rPr>
          <w:rFonts w:cs="Arial"/>
          <w:szCs w:val="20"/>
        </w:rPr>
      </w:pPr>
      <w:r w:rsidRPr="00777DCF">
        <w:rPr>
          <w:rFonts w:cs="Arial"/>
          <w:szCs w:val="20"/>
        </w:rPr>
        <w:t xml:space="preserve">All applicants and individuals who participate in the review of submitted </w:t>
      </w:r>
      <w:r w:rsidR="006566E3">
        <w:rPr>
          <w:rFonts w:cs="Arial"/>
          <w:szCs w:val="20"/>
        </w:rPr>
        <w:t>applications</w:t>
      </w:r>
      <w:r w:rsidRPr="00777DCF">
        <w:rPr>
          <w:rFonts w:cs="Arial"/>
          <w:szCs w:val="20"/>
        </w:rPr>
        <w:t xml:space="preserve"> are subject to State and federal conflict of interest laws.  Any individual who has participated in planning or setting priorities for a specific solicitation or who will participate in any part of the grant development and negotiation process on behalf of the public is ineligible to receive funds or personally benefit from funds awarded through that solicitation.  Applicants should also be aware that certain State agencies may submit </w:t>
      </w:r>
      <w:r w:rsidR="006566E3">
        <w:rPr>
          <w:rFonts w:cs="Arial"/>
          <w:szCs w:val="20"/>
        </w:rPr>
        <w:t>applications</w:t>
      </w:r>
      <w:r w:rsidRPr="00777DCF">
        <w:rPr>
          <w:rFonts w:cs="Arial"/>
          <w:szCs w:val="20"/>
        </w:rPr>
        <w:t xml:space="preserve"> that will compete for funding. Failure to comply with the conflict of interest laws, including business and financial disclosure </w:t>
      </w:r>
      <w:r w:rsidR="008E7F9B">
        <w:rPr>
          <w:rFonts w:cs="Arial"/>
          <w:szCs w:val="20"/>
        </w:rPr>
        <w:t xml:space="preserve">provisions, will result in the application </w:t>
      </w:r>
      <w:r w:rsidRPr="00777DCF">
        <w:rPr>
          <w:rFonts w:cs="Arial"/>
          <w:szCs w:val="20"/>
        </w:rPr>
        <w:t>being rejected and any subsequent grant agreement being declared void.  Other legal actions may also be taken.  Applicable statutes include, but are not limited to, California Government Code section 1090 and Public Contract Code sections 10365.5, 10410, and 10411.</w:t>
      </w:r>
    </w:p>
    <w:p w:rsidR="004A17F7" w:rsidRPr="0081586A" w:rsidRDefault="004A17F7" w:rsidP="003970B9">
      <w:pPr>
        <w:widowControl w:val="0"/>
        <w:overflowPunct w:val="0"/>
        <w:autoSpaceDE w:val="0"/>
        <w:autoSpaceDN w:val="0"/>
        <w:adjustRightInd w:val="0"/>
        <w:ind w:left="720"/>
        <w:textAlignment w:val="baseline"/>
        <w:rPr>
          <w:rFonts w:cs="Arial"/>
          <w:sz w:val="22"/>
          <w:szCs w:val="20"/>
        </w:rPr>
      </w:pPr>
    </w:p>
    <w:p w:rsidR="003970B9" w:rsidRPr="00865110" w:rsidRDefault="003970B9" w:rsidP="00E86855">
      <w:pPr>
        <w:tabs>
          <w:tab w:val="left" w:pos="720"/>
        </w:tabs>
        <w:suppressAutoHyphens/>
        <w:rPr>
          <w:b/>
        </w:rPr>
      </w:pPr>
      <w:r w:rsidRPr="00865110">
        <w:rPr>
          <w:b/>
        </w:rPr>
        <w:t>1.5</w:t>
      </w:r>
      <w:r w:rsidRPr="00865110">
        <w:rPr>
          <w:b/>
        </w:rPr>
        <w:tab/>
        <w:t>Tribal Consultation</w:t>
      </w:r>
    </w:p>
    <w:p w:rsidR="003970B9" w:rsidRPr="0081586A" w:rsidRDefault="003970B9" w:rsidP="00E86855">
      <w:pPr>
        <w:tabs>
          <w:tab w:val="left" w:pos="720"/>
        </w:tabs>
        <w:suppressAutoHyphens/>
        <w:rPr>
          <w:b/>
          <w:sz w:val="22"/>
        </w:rPr>
      </w:pPr>
    </w:p>
    <w:p w:rsidR="003970B9" w:rsidRPr="003970B9" w:rsidRDefault="003970B9" w:rsidP="003970B9">
      <w:pPr>
        <w:widowControl w:val="0"/>
        <w:overflowPunct w:val="0"/>
        <w:autoSpaceDE w:val="0"/>
        <w:autoSpaceDN w:val="0"/>
        <w:adjustRightInd w:val="0"/>
        <w:ind w:left="720"/>
        <w:textAlignment w:val="baseline"/>
        <w:rPr>
          <w:rFonts w:ascii="Lucida Sans Typewriter" w:hAnsi="Lucida Sans Typewriter" w:cs="Lucida Sans Typewriter"/>
          <w:sz w:val="20"/>
          <w:szCs w:val="20"/>
        </w:rPr>
      </w:pPr>
      <w:r w:rsidRPr="00865110">
        <w:rPr>
          <w:rFonts w:cs="Arial"/>
        </w:rPr>
        <w:t>The Natural Resources Agency recognizes the need for agency consultation regarding projects that affect California Tribal communities. As such, applicants should make every effort to involve Native American Tribes or stakeholder groups as appropriate.</w:t>
      </w:r>
      <w:r w:rsidRPr="003970B9">
        <w:rPr>
          <w:rFonts w:cs="Arial"/>
        </w:rPr>
        <w:t xml:space="preserve"> </w:t>
      </w:r>
    </w:p>
    <w:p w:rsidR="003970B9" w:rsidRPr="0081586A" w:rsidRDefault="003970B9" w:rsidP="00E86855">
      <w:pPr>
        <w:tabs>
          <w:tab w:val="left" w:pos="720"/>
        </w:tabs>
        <w:suppressAutoHyphens/>
        <w:rPr>
          <w:b/>
          <w:sz w:val="22"/>
        </w:rPr>
      </w:pPr>
    </w:p>
    <w:p w:rsidR="00DF5428" w:rsidRPr="003147A7" w:rsidRDefault="007B1D69" w:rsidP="00E86855">
      <w:pPr>
        <w:tabs>
          <w:tab w:val="left" w:pos="720"/>
        </w:tabs>
        <w:suppressAutoHyphens/>
        <w:rPr>
          <w:b/>
        </w:rPr>
      </w:pPr>
      <w:r w:rsidRPr="003147A7">
        <w:rPr>
          <w:b/>
        </w:rPr>
        <w:t>1.</w:t>
      </w:r>
      <w:r w:rsidR="003970B9">
        <w:rPr>
          <w:b/>
        </w:rPr>
        <w:t>6</w:t>
      </w:r>
      <w:r w:rsidR="00DF5428" w:rsidRPr="003147A7">
        <w:rPr>
          <w:b/>
        </w:rPr>
        <w:tab/>
        <w:t>North/South Split</w:t>
      </w:r>
    </w:p>
    <w:p w:rsidR="00DF5428" w:rsidRPr="0081586A" w:rsidRDefault="00DF5428" w:rsidP="00E86855">
      <w:pPr>
        <w:suppressAutoHyphens/>
        <w:rPr>
          <w:sz w:val="22"/>
        </w:rPr>
      </w:pPr>
    </w:p>
    <w:p w:rsidR="000837C3" w:rsidRPr="003147A7" w:rsidRDefault="00DF5428" w:rsidP="00E86855">
      <w:pPr>
        <w:suppressAutoHyphens/>
        <w:ind w:left="720"/>
      </w:pPr>
      <w:r w:rsidRPr="003147A7">
        <w:t xml:space="preserve">In accordance with the provisions of Section 187 and 188 of the Streets and Highways Code, an attempt will be made to allocate 40 percent of the total amount recommended to projects in northern counties and 60 percent of the total amount </w:t>
      </w:r>
      <w:r w:rsidR="00C848D0" w:rsidRPr="003147A7">
        <w:t xml:space="preserve">recommended </w:t>
      </w:r>
      <w:r w:rsidRPr="003147A7">
        <w:t>to projects in southern counties.  The southern counties are: San Luis Obispo, Kern, Mono, Tulare, Inyo, Santa Barbara, Ventura, Los Angeles, San Bernardino, Orange, Riverside, San Diego, and Imperial.  For purposes of this north/south split, all other counties are considered northern counties.</w:t>
      </w:r>
    </w:p>
    <w:p w:rsidR="000837C3" w:rsidRPr="003147A7" w:rsidRDefault="000837C3" w:rsidP="00E86855">
      <w:pPr>
        <w:suppressAutoHyphens/>
      </w:pPr>
    </w:p>
    <w:p w:rsidR="000837C3" w:rsidRPr="003147A7" w:rsidRDefault="007B1D69" w:rsidP="00E86855">
      <w:pPr>
        <w:suppressAutoHyphens/>
        <w:rPr>
          <w:b/>
        </w:rPr>
      </w:pPr>
      <w:r w:rsidRPr="003147A7">
        <w:rPr>
          <w:b/>
        </w:rPr>
        <w:t>1.</w:t>
      </w:r>
      <w:r w:rsidR="003970B9">
        <w:rPr>
          <w:b/>
        </w:rPr>
        <w:t>7</w:t>
      </w:r>
      <w:r w:rsidR="000837C3" w:rsidRPr="003147A7">
        <w:rPr>
          <w:b/>
        </w:rPr>
        <w:t xml:space="preserve"> </w:t>
      </w:r>
      <w:r w:rsidR="000837C3" w:rsidRPr="003147A7">
        <w:rPr>
          <w:b/>
        </w:rPr>
        <w:tab/>
      </w:r>
      <w:r w:rsidR="00C26BB0" w:rsidRPr="003147A7">
        <w:rPr>
          <w:b/>
        </w:rPr>
        <w:t>Environmental Review</w:t>
      </w:r>
      <w:r w:rsidR="00755523" w:rsidRPr="003147A7">
        <w:rPr>
          <w:b/>
        </w:rPr>
        <w:t xml:space="preserve"> for </w:t>
      </w:r>
      <w:r w:rsidR="0002446C" w:rsidRPr="003147A7">
        <w:rPr>
          <w:b/>
        </w:rPr>
        <w:t xml:space="preserve">the </w:t>
      </w:r>
      <w:r w:rsidR="00755523" w:rsidRPr="003147A7">
        <w:rPr>
          <w:b/>
        </w:rPr>
        <w:t xml:space="preserve">EEM </w:t>
      </w:r>
      <w:r w:rsidR="00755523" w:rsidRPr="00A146B7">
        <w:rPr>
          <w:b/>
        </w:rPr>
        <w:t>Project</w:t>
      </w:r>
      <w:r w:rsidR="00C26BB0" w:rsidRPr="003970B9">
        <w:rPr>
          <w:b/>
          <w:strike/>
        </w:rPr>
        <w:t xml:space="preserve"> </w:t>
      </w:r>
    </w:p>
    <w:p w:rsidR="000837C3" w:rsidRPr="0081586A" w:rsidRDefault="000837C3" w:rsidP="00E86855">
      <w:pPr>
        <w:tabs>
          <w:tab w:val="left" w:pos="1200"/>
          <w:tab w:val="left" w:pos="1680"/>
        </w:tabs>
        <w:suppressAutoHyphens/>
        <w:rPr>
          <w:sz w:val="22"/>
        </w:rPr>
      </w:pPr>
    </w:p>
    <w:p w:rsidR="000837C3" w:rsidRDefault="004E3878" w:rsidP="00E86855">
      <w:pPr>
        <w:tabs>
          <w:tab w:val="left" w:pos="1200"/>
          <w:tab w:val="left" w:pos="1680"/>
        </w:tabs>
        <w:suppressAutoHyphens/>
        <w:ind w:left="720"/>
      </w:pPr>
      <w:r>
        <w:t>California Environmental Quality Act (</w:t>
      </w:r>
      <w:r w:rsidR="008D70B4">
        <w:t>CEQA</w:t>
      </w:r>
      <w:r>
        <w:t>)</w:t>
      </w:r>
      <w:r w:rsidR="008D70B4">
        <w:t xml:space="preserve"> </w:t>
      </w:r>
      <w:r w:rsidR="000837C3" w:rsidRPr="003147A7">
        <w:t xml:space="preserve">compliance </w:t>
      </w:r>
      <w:r w:rsidR="000837C3" w:rsidRPr="003147A7">
        <w:rPr>
          <w:b/>
          <w:u w:val="single"/>
        </w:rPr>
        <w:t>must</w:t>
      </w:r>
      <w:r w:rsidR="000837C3" w:rsidRPr="003147A7">
        <w:t xml:space="preserve"> be comple</w:t>
      </w:r>
      <w:r w:rsidR="003160D0" w:rsidRPr="003147A7">
        <w:t xml:space="preserve">te for the proposed EEM project </w:t>
      </w:r>
      <w:r w:rsidR="00F543FF">
        <w:t xml:space="preserve">and final compliance documents submitted to the State </w:t>
      </w:r>
      <w:r w:rsidR="00F543FF" w:rsidRPr="00F543FF">
        <w:rPr>
          <w:u w:val="single"/>
        </w:rPr>
        <w:t>with the grant application</w:t>
      </w:r>
      <w:r w:rsidR="00F543FF">
        <w:t xml:space="preserve"> </w:t>
      </w:r>
      <w:r w:rsidR="00587ACF">
        <w:t>(Appendix J)</w:t>
      </w:r>
      <w:r w:rsidR="0084649C">
        <w:t>.</w:t>
      </w:r>
    </w:p>
    <w:p w:rsidR="00D179C4" w:rsidRDefault="00D179C4" w:rsidP="00E86855">
      <w:pPr>
        <w:tabs>
          <w:tab w:val="left" w:pos="1200"/>
          <w:tab w:val="left" w:pos="1680"/>
        </w:tabs>
        <w:suppressAutoHyphens/>
        <w:ind w:left="720"/>
      </w:pPr>
    </w:p>
    <w:p w:rsidR="00DF5428" w:rsidRPr="003147A7" w:rsidRDefault="007B1D69" w:rsidP="00E86855">
      <w:pPr>
        <w:suppressAutoHyphens/>
        <w:rPr>
          <w:b/>
        </w:rPr>
      </w:pPr>
      <w:r w:rsidRPr="003147A7">
        <w:rPr>
          <w:b/>
        </w:rPr>
        <w:t>1.</w:t>
      </w:r>
      <w:r w:rsidR="003970B9">
        <w:rPr>
          <w:b/>
        </w:rPr>
        <w:t>8</w:t>
      </w:r>
      <w:r w:rsidR="00DF5428" w:rsidRPr="003147A7">
        <w:rPr>
          <w:b/>
        </w:rPr>
        <w:tab/>
        <w:t xml:space="preserve">Funding </w:t>
      </w:r>
    </w:p>
    <w:p w:rsidR="00616F1A" w:rsidRPr="0081586A" w:rsidRDefault="00616F1A" w:rsidP="00E86855">
      <w:pPr>
        <w:autoSpaceDE w:val="0"/>
        <w:autoSpaceDN w:val="0"/>
        <w:adjustRightInd w:val="0"/>
        <w:ind w:right="40"/>
        <w:rPr>
          <w:rFonts w:ascii="Times New Roman" w:hAnsi="Times New Roman"/>
          <w:sz w:val="22"/>
        </w:rPr>
      </w:pPr>
    </w:p>
    <w:p w:rsidR="00DF5428" w:rsidRPr="003147A7" w:rsidRDefault="00DF5428" w:rsidP="00E86855">
      <w:pPr>
        <w:suppressAutoHyphens/>
        <w:ind w:left="720"/>
      </w:pPr>
      <w:r w:rsidRPr="003147A7">
        <w:t>Grants for individual projects are generally limited to $</w:t>
      </w:r>
      <w:r w:rsidR="00F56222" w:rsidRPr="003147A7">
        <w:t>500</w:t>
      </w:r>
      <w:r w:rsidRPr="003147A7">
        <w:t>,000</w:t>
      </w:r>
      <w:r w:rsidR="00B63C53" w:rsidRPr="003147A7">
        <w:t xml:space="preserve"> each</w:t>
      </w:r>
      <w:r w:rsidR="00520723" w:rsidRPr="003147A7">
        <w:t xml:space="preserve">. </w:t>
      </w:r>
      <w:r w:rsidRPr="003147A7">
        <w:t xml:space="preserve">Applicants must </w:t>
      </w:r>
      <w:r w:rsidR="003970B9" w:rsidRPr="0040509B">
        <w:t>submit</w:t>
      </w:r>
      <w:r w:rsidR="003970B9">
        <w:t xml:space="preserve"> </w:t>
      </w:r>
      <w:r w:rsidR="007A2D51">
        <w:t xml:space="preserve">a </w:t>
      </w:r>
      <w:r w:rsidRPr="003147A7">
        <w:t xml:space="preserve">Cost Estimate (Appendix </w:t>
      </w:r>
      <w:r w:rsidR="00423D7A" w:rsidRPr="003147A7">
        <w:t>F</w:t>
      </w:r>
      <w:r w:rsidR="00040824" w:rsidRPr="003147A7">
        <w:t xml:space="preserve"> or G</w:t>
      </w:r>
      <w:r w:rsidRPr="003147A7">
        <w:t xml:space="preserve">) itemizing the </w:t>
      </w:r>
      <w:r w:rsidRPr="003147A7">
        <w:rPr>
          <w:i/>
        </w:rPr>
        <w:t>total</w:t>
      </w:r>
      <w:r w:rsidRPr="003147A7">
        <w:t xml:space="preserve"> EEM project cost, the portion to be funded by the EEM </w:t>
      </w:r>
      <w:r w:rsidR="00BE3747" w:rsidRPr="003147A7">
        <w:t xml:space="preserve">program </w:t>
      </w:r>
      <w:r w:rsidRPr="003147A7">
        <w:t xml:space="preserve">grant, and the amount to be funded from other </w:t>
      </w:r>
      <w:r w:rsidR="00C848D0" w:rsidRPr="003147A7">
        <w:t xml:space="preserve">specified </w:t>
      </w:r>
      <w:r w:rsidRPr="003147A7">
        <w:t xml:space="preserve">sources. </w:t>
      </w:r>
    </w:p>
    <w:p w:rsidR="00DF5428" w:rsidRPr="0081586A" w:rsidRDefault="00DF5428" w:rsidP="00E86855">
      <w:pPr>
        <w:suppressAutoHyphens/>
        <w:ind w:left="720"/>
        <w:rPr>
          <w:sz w:val="22"/>
        </w:rPr>
      </w:pPr>
    </w:p>
    <w:p w:rsidR="00DF5428" w:rsidRPr="003147A7" w:rsidRDefault="001E5816" w:rsidP="009E66D6">
      <w:pPr>
        <w:numPr>
          <w:ilvl w:val="0"/>
          <w:numId w:val="3"/>
        </w:numPr>
        <w:tabs>
          <w:tab w:val="clear" w:pos="720"/>
          <w:tab w:val="num" w:pos="1080"/>
        </w:tabs>
        <w:suppressAutoHyphens/>
        <w:ind w:left="1080"/>
      </w:pPr>
      <w:r w:rsidRPr="003147A7">
        <w:t>M</w:t>
      </w:r>
      <w:r w:rsidR="00DF5428" w:rsidRPr="003147A7">
        <w:t>atching funds are</w:t>
      </w:r>
      <w:r w:rsidR="00520723" w:rsidRPr="003147A7">
        <w:t xml:space="preserve"> </w:t>
      </w:r>
      <w:r w:rsidRPr="003147A7">
        <w:t xml:space="preserve">NOT </w:t>
      </w:r>
      <w:r w:rsidR="00520723" w:rsidRPr="003147A7">
        <w:t>required for EEM</w:t>
      </w:r>
      <w:r w:rsidR="00135E77" w:rsidRPr="003147A7">
        <w:t xml:space="preserve"> </w:t>
      </w:r>
      <w:r w:rsidR="00BE3747" w:rsidRPr="003147A7">
        <w:t>program</w:t>
      </w:r>
      <w:r w:rsidR="00135E77" w:rsidRPr="003147A7">
        <w:t xml:space="preserve"> </w:t>
      </w:r>
      <w:r w:rsidRPr="003147A7">
        <w:t>grants</w:t>
      </w:r>
      <w:r w:rsidR="00520723" w:rsidRPr="003147A7">
        <w:t xml:space="preserve">. </w:t>
      </w:r>
      <w:r w:rsidR="00DF5428" w:rsidRPr="003147A7">
        <w:t xml:space="preserve">However, </w:t>
      </w:r>
      <w:r w:rsidR="00572466" w:rsidRPr="0040509B">
        <w:t>priority</w:t>
      </w:r>
      <w:r w:rsidR="00572466">
        <w:t xml:space="preserve"> </w:t>
      </w:r>
      <w:r w:rsidR="00DF5428" w:rsidRPr="003147A7">
        <w:t xml:space="preserve">will be given to applications which include other sources of funds for the proposed project. </w:t>
      </w:r>
    </w:p>
    <w:p w:rsidR="00DF5428" w:rsidRPr="0081586A" w:rsidRDefault="00DF5428" w:rsidP="009E66D6">
      <w:pPr>
        <w:tabs>
          <w:tab w:val="num" w:pos="1080"/>
        </w:tabs>
        <w:suppressAutoHyphens/>
        <w:ind w:left="1080" w:hanging="360"/>
        <w:rPr>
          <w:sz w:val="22"/>
        </w:rPr>
      </w:pPr>
    </w:p>
    <w:p w:rsidR="00DF5428" w:rsidRPr="003147A7" w:rsidRDefault="008F2D65" w:rsidP="009E66D6">
      <w:pPr>
        <w:numPr>
          <w:ilvl w:val="0"/>
          <w:numId w:val="3"/>
        </w:numPr>
        <w:tabs>
          <w:tab w:val="clear" w:pos="720"/>
          <w:tab w:val="num" w:pos="1080"/>
        </w:tabs>
        <w:suppressAutoHyphens/>
        <w:ind w:left="1080"/>
      </w:pPr>
      <w:r>
        <w:t xml:space="preserve">If the </w:t>
      </w:r>
      <w:r w:rsidR="00A4460B">
        <w:t>A</w:t>
      </w:r>
      <w:r w:rsidR="00DF5428" w:rsidRPr="003147A7">
        <w:t>pplicant has obtained, or is planning to obtain, other sources of funds for the project, each source of funds m</w:t>
      </w:r>
      <w:r>
        <w:t xml:space="preserve">ust be shown in the </w:t>
      </w:r>
      <w:r w:rsidR="00DF5428" w:rsidRPr="003147A7">
        <w:t>Cost Estimate</w:t>
      </w:r>
      <w:r w:rsidR="00465A6A" w:rsidRPr="003147A7">
        <w:t xml:space="preserve">. </w:t>
      </w:r>
    </w:p>
    <w:p w:rsidR="00DF5428" w:rsidRPr="0081586A" w:rsidRDefault="00DF5428" w:rsidP="00E86855">
      <w:pPr>
        <w:suppressAutoHyphens/>
        <w:ind w:left="720"/>
        <w:rPr>
          <w:sz w:val="22"/>
        </w:rPr>
      </w:pPr>
    </w:p>
    <w:p w:rsidR="00BA4127" w:rsidRDefault="00DF5428" w:rsidP="009E66D6">
      <w:pPr>
        <w:numPr>
          <w:ilvl w:val="1"/>
          <w:numId w:val="3"/>
        </w:numPr>
        <w:suppressAutoHyphens/>
      </w:pPr>
      <w:r w:rsidRPr="003147A7">
        <w:lastRenderedPageBreak/>
        <w:t xml:space="preserve">Applicant must identify each source of funding separately </w:t>
      </w:r>
      <w:r w:rsidR="00ED46E3" w:rsidRPr="003147A7">
        <w:t>on the Cost Estimate</w:t>
      </w:r>
      <w:r w:rsidR="0056758C" w:rsidRPr="003147A7">
        <w:t xml:space="preserve"> (</w:t>
      </w:r>
      <w:r w:rsidR="00BA4127" w:rsidRPr="003147A7">
        <w:t xml:space="preserve">Appendix </w:t>
      </w:r>
      <w:r w:rsidR="00423D7A" w:rsidRPr="003147A7">
        <w:t>F</w:t>
      </w:r>
      <w:r w:rsidR="0056758C" w:rsidRPr="003147A7">
        <w:t xml:space="preserve"> or G</w:t>
      </w:r>
      <w:r w:rsidR="00BA4127" w:rsidRPr="003147A7">
        <w:t>)</w:t>
      </w:r>
      <w:r w:rsidR="00ED46E3" w:rsidRPr="003147A7">
        <w:t xml:space="preserve"> </w:t>
      </w:r>
      <w:r w:rsidR="001E5816" w:rsidRPr="003147A7">
        <w:t>including other State of California funds and in-kind funds</w:t>
      </w:r>
      <w:r w:rsidR="00FB37E5" w:rsidRPr="003147A7">
        <w:t>.</w:t>
      </w:r>
    </w:p>
    <w:p w:rsidR="00A4460B" w:rsidRPr="0081586A" w:rsidRDefault="00A4460B" w:rsidP="00A4460B">
      <w:pPr>
        <w:suppressAutoHyphens/>
        <w:ind w:left="1440"/>
        <w:rPr>
          <w:sz w:val="22"/>
        </w:rPr>
      </w:pPr>
    </w:p>
    <w:p w:rsidR="001C2465" w:rsidRDefault="00BA4127" w:rsidP="003970B9">
      <w:pPr>
        <w:numPr>
          <w:ilvl w:val="1"/>
          <w:numId w:val="3"/>
        </w:numPr>
        <w:suppressAutoHyphens/>
      </w:pPr>
      <w:r w:rsidRPr="003147A7">
        <w:t>In the Narrative, s</w:t>
      </w:r>
      <w:r w:rsidR="00DF5428" w:rsidRPr="003147A7">
        <w:t>pecify the amount</w:t>
      </w:r>
      <w:r w:rsidR="001E5816" w:rsidRPr="003147A7">
        <w:t xml:space="preserve">, </w:t>
      </w:r>
      <w:r w:rsidR="00DF5428" w:rsidRPr="003147A7">
        <w:t>its proposed use</w:t>
      </w:r>
      <w:r w:rsidR="00526FBA" w:rsidRPr="003147A7">
        <w:t xml:space="preserve"> and </w:t>
      </w:r>
      <w:r w:rsidR="001E5816" w:rsidRPr="003147A7">
        <w:t xml:space="preserve">the funding status </w:t>
      </w:r>
      <w:r w:rsidR="00DF5428" w:rsidRPr="003147A7">
        <w:t>(</w:t>
      </w:r>
      <w:r w:rsidR="00526FBA" w:rsidRPr="003147A7">
        <w:t xml:space="preserve">e.g., </w:t>
      </w:r>
      <w:r w:rsidR="00DF5428" w:rsidRPr="003147A7">
        <w:t>granted</w:t>
      </w:r>
      <w:r w:rsidR="0056758C" w:rsidRPr="003147A7">
        <w:t xml:space="preserve"> or secured</w:t>
      </w:r>
      <w:r w:rsidR="00DF5428" w:rsidRPr="003147A7">
        <w:t xml:space="preserve">, applied </w:t>
      </w:r>
      <w:r w:rsidR="001E5816" w:rsidRPr="003147A7">
        <w:t xml:space="preserve">for </w:t>
      </w:r>
      <w:r w:rsidR="00DF5428" w:rsidRPr="003147A7">
        <w:t>but awaiting granting agency’s decision, to be ap</w:t>
      </w:r>
      <w:r w:rsidR="001E5816" w:rsidRPr="003147A7">
        <w:t xml:space="preserve">plied for in the future, etc.). </w:t>
      </w:r>
    </w:p>
    <w:p w:rsidR="003970B9" w:rsidRPr="0081586A" w:rsidRDefault="003970B9" w:rsidP="003970B9">
      <w:pPr>
        <w:suppressAutoHyphens/>
        <w:ind w:left="1440"/>
        <w:rPr>
          <w:sz w:val="22"/>
        </w:rPr>
      </w:pPr>
    </w:p>
    <w:p w:rsidR="000837C3" w:rsidRPr="003147A7" w:rsidRDefault="000A7C87" w:rsidP="009E66D6">
      <w:pPr>
        <w:suppressAutoHyphens/>
        <w:ind w:left="1080" w:hanging="360"/>
      </w:pPr>
      <w:r w:rsidRPr="003147A7">
        <w:t>C.</w:t>
      </w:r>
      <w:r w:rsidRPr="003147A7">
        <w:tab/>
      </w:r>
      <w:r w:rsidR="00F00002" w:rsidRPr="003147A7">
        <w:t>Acquisitions</w:t>
      </w:r>
    </w:p>
    <w:p w:rsidR="000837C3" w:rsidRPr="0081586A" w:rsidRDefault="000837C3" w:rsidP="009E66D6">
      <w:pPr>
        <w:suppressAutoHyphens/>
        <w:ind w:left="1080" w:hanging="360"/>
        <w:rPr>
          <w:sz w:val="22"/>
        </w:rPr>
      </w:pPr>
    </w:p>
    <w:p w:rsidR="000837C3" w:rsidRPr="003147A7" w:rsidRDefault="000837C3" w:rsidP="009E66D6">
      <w:pPr>
        <w:suppressAutoHyphens/>
        <w:ind w:left="1080"/>
      </w:pPr>
      <w:r w:rsidRPr="003147A7">
        <w:t>Agency may recommend awards up to $</w:t>
      </w:r>
      <w:r w:rsidR="005F2310" w:rsidRPr="003147A7">
        <w:t>1,0</w:t>
      </w:r>
      <w:r w:rsidRPr="003147A7">
        <w:t xml:space="preserve">00,000 for acquisition projects, based on consideration of </w:t>
      </w:r>
      <w:r w:rsidR="005F2310" w:rsidRPr="003147A7">
        <w:t>numerous</w:t>
      </w:r>
      <w:r w:rsidRPr="003147A7">
        <w:t xml:space="preserve"> factors, including, but not limited to, maximum benefits in a one-time or limited opportunity, acquisition of resource lands of a considerable size, substantial leveraging, and/or projects with statewide significance.</w:t>
      </w:r>
    </w:p>
    <w:p w:rsidR="000A7C87" w:rsidRPr="0081586A" w:rsidRDefault="000A7C87" w:rsidP="00E86855">
      <w:pPr>
        <w:suppressAutoHyphens/>
        <w:ind w:left="1440"/>
        <w:rPr>
          <w:sz w:val="22"/>
        </w:rPr>
      </w:pPr>
    </w:p>
    <w:p w:rsidR="000A7C87" w:rsidRDefault="000A7C87" w:rsidP="009149C9">
      <w:pPr>
        <w:numPr>
          <w:ilvl w:val="0"/>
          <w:numId w:val="74"/>
        </w:numPr>
        <w:suppressAutoHyphens/>
      </w:pPr>
      <w:r w:rsidRPr="003147A7">
        <w:t>Property must be acquired from a willing seller and in compliance with current laws governing relocation and acquisition of real property by public agencies</w:t>
      </w:r>
      <w:r w:rsidR="00526FBA" w:rsidRPr="003147A7">
        <w:rPr>
          <w:rStyle w:val="FootnoteReference"/>
        </w:rPr>
        <w:footnoteReference w:id="1"/>
      </w:r>
      <w:r w:rsidRPr="003147A7">
        <w:t xml:space="preserve"> in an amount not to exceed Fair Market Value, as approved by the </w:t>
      </w:r>
      <w:r w:rsidR="005E194B" w:rsidRPr="003147A7">
        <w:t>S</w:t>
      </w:r>
      <w:r w:rsidRPr="003147A7">
        <w:t>tate</w:t>
      </w:r>
      <w:r w:rsidR="001A075F" w:rsidRPr="003147A7">
        <w:t>.</w:t>
      </w:r>
    </w:p>
    <w:p w:rsidR="003F3599" w:rsidRPr="0081586A" w:rsidRDefault="003F3599" w:rsidP="003F3599">
      <w:pPr>
        <w:suppressAutoHyphens/>
        <w:ind w:left="1440"/>
        <w:rPr>
          <w:sz w:val="22"/>
        </w:rPr>
      </w:pPr>
    </w:p>
    <w:p w:rsidR="003F3599" w:rsidRPr="0040509B" w:rsidRDefault="00735C08" w:rsidP="009149C9">
      <w:pPr>
        <w:numPr>
          <w:ilvl w:val="0"/>
          <w:numId w:val="74"/>
        </w:numPr>
        <w:suppressAutoHyphens/>
      </w:pPr>
      <w:r w:rsidRPr="0040509B">
        <w:t xml:space="preserve">All parcels must be contiguous. </w:t>
      </w:r>
    </w:p>
    <w:p w:rsidR="001A075F" w:rsidRPr="0081586A" w:rsidRDefault="001A075F" w:rsidP="009E66D6">
      <w:pPr>
        <w:suppressAutoHyphens/>
        <w:ind w:left="1080"/>
        <w:rPr>
          <w:sz w:val="22"/>
        </w:rPr>
      </w:pPr>
    </w:p>
    <w:p w:rsidR="001A075F" w:rsidRPr="003147A7" w:rsidRDefault="00B0209D" w:rsidP="009149C9">
      <w:pPr>
        <w:numPr>
          <w:ilvl w:val="0"/>
          <w:numId w:val="74"/>
        </w:numPr>
        <w:suppressAutoHyphens/>
      </w:pPr>
      <w:r w:rsidRPr="003147A7">
        <w:rPr>
          <w:rFonts w:cs="Arial"/>
          <w:bCs/>
        </w:rPr>
        <w:t xml:space="preserve">If a </w:t>
      </w:r>
      <w:r w:rsidR="00075757" w:rsidRPr="003147A7">
        <w:rPr>
          <w:rFonts w:cs="Arial"/>
          <w:bCs/>
        </w:rPr>
        <w:t xml:space="preserve">signed </w:t>
      </w:r>
      <w:r w:rsidRPr="003147A7">
        <w:rPr>
          <w:rFonts w:cs="Arial"/>
          <w:bCs/>
        </w:rPr>
        <w:t xml:space="preserve">purchase option agreement is unavailable to be submitted with the application, </w:t>
      </w:r>
      <w:r w:rsidRPr="003147A7">
        <w:t xml:space="preserve">a </w:t>
      </w:r>
      <w:r w:rsidR="001A075F" w:rsidRPr="003147A7">
        <w:t xml:space="preserve">Willing Seller Letter is required from </w:t>
      </w:r>
      <w:r w:rsidR="001A075F" w:rsidRPr="003147A7">
        <w:rPr>
          <w:u w:val="single"/>
        </w:rPr>
        <w:t>each</w:t>
      </w:r>
      <w:r w:rsidR="001A075F" w:rsidRPr="003147A7">
        <w:t xml:space="preserve"> landowner indicating they are a willing participant in the proposed real estate transaction. The letter should clearly identify the parcels to be purchased and state that “if grant funds are awarded, the seller is willing to enter into negotiations for sale of the property at a purchase price not to excee</w:t>
      </w:r>
      <w:r w:rsidR="00805D9A">
        <w:t>d fair market value” (Appendix K</w:t>
      </w:r>
      <w:r w:rsidR="001A075F" w:rsidRPr="003147A7">
        <w:t>).</w:t>
      </w:r>
    </w:p>
    <w:p w:rsidR="001A075F" w:rsidRPr="0081586A" w:rsidRDefault="001A075F" w:rsidP="009E66D6">
      <w:pPr>
        <w:suppressAutoHyphens/>
        <w:ind w:left="1080"/>
        <w:rPr>
          <w:sz w:val="22"/>
        </w:rPr>
      </w:pPr>
    </w:p>
    <w:p w:rsidR="001A075F" w:rsidRPr="003147A7" w:rsidRDefault="001A075F" w:rsidP="009149C9">
      <w:pPr>
        <w:numPr>
          <w:ilvl w:val="0"/>
          <w:numId w:val="74"/>
        </w:numPr>
        <w:suppressAutoHyphens/>
      </w:pPr>
      <w:r w:rsidRPr="003147A7">
        <w:t xml:space="preserve">Once funds are awarded and an agreement is signed with Agency, another property cannot be substituted for the property specified in the application. </w:t>
      </w:r>
      <w:r w:rsidR="00334579" w:rsidRPr="003147A7">
        <w:t>Therefore it is imperative the A</w:t>
      </w:r>
      <w:r w:rsidRPr="003147A7">
        <w:t>pplicant demonstrate the seller is negotiating in good faith, and that discussions have proceeded to a point of confidence</w:t>
      </w:r>
      <w:r w:rsidR="007A5839" w:rsidRPr="003147A7">
        <w:t>.</w:t>
      </w:r>
    </w:p>
    <w:p w:rsidR="00A50711" w:rsidRPr="003147A7" w:rsidRDefault="00A50711" w:rsidP="009E66D6">
      <w:pPr>
        <w:suppressAutoHyphens/>
        <w:ind w:left="1080"/>
      </w:pPr>
    </w:p>
    <w:p w:rsidR="00A50711" w:rsidRPr="003147A7" w:rsidRDefault="00A50711" w:rsidP="009149C9">
      <w:pPr>
        <w:numPr>
          <w:ilvl w:val="0"/>
          <w:numId w:val="74"/>
        </w:numPr>
        <w:suppressAutoHyphens/>
      </w:pPr>
      <w:r w:rsidRPr="003147A7">
        <w:t xml:space="preserve">The Department of General Services (DGS) must review and approve all appraisals of real property. </w:t>
      </w:r>
      <w:r w:rsidR="005D1230" w:rsidRPr="003147A7">
        <w:t xml:space="preserve"> Applicant </w:t>
      </w:r>
      <w:r w:rsidR="007C16F0" w:rsidRPr="0040509B">
        <w:t xml:space="preserve">must </w:t>
      </w:r>
      <w:r w:rsidRPr="0040509B">
        <w:t xml:space="preserve">budget </w:t>
      </w:r>
      <w:r w:rsidR="001C2465" w:rsidRPr="0040509B">
        <w:t xml:space="preserve">$10,000 </w:t>
      </w:r>
      <w:r w:rsidRPr="0040509B">
        <w:t>for</w:t>
      </w:r>
      <w:r w:rsidRPr="003147A7">
        <w:t xml:space="preserve"> the appraisal and/or transaction review, which is an eligible project cost. </w:t>
      </w:r>
    </w:p>
    <w:p w:rsidR="0079552B" w:rsidRPr="0081586A" w:rsidRDefault="0079552B" w:rsidP="00E86855">
      <w:pPr>
        <w:suppressAutoHyphens/>
        <w:rPr>
          <w:sz w:val="22"/>
        </w:rPr>
      </w:pPr>
    </w:p>
    <w:p w:rsidR="00BA4127" w:rsidRPr="003147A7" w:rsidRDefault="007B1D69" w:rsidP="00E86855">
      <w:pPr>
        <w:suppressAutoHyphens/>
        <w:ind w:left="810" w:hanging="810"/>
        <w:rPr>
          <w:b/>
        </w:rPr>
      </w:pPr>
      <w:r w:rsidRPr="003147A7">
        <w:rPr>
          <w:b/>
        </w:rPr>
        <w:t>1.</w:t>
      </w:r>
      <w:r w:rsidR="00EA7FD4">
        <w:rPr>
          <w:b/>
        </w:rPr>
        <w:t>9</w:t>
      </w:r>
      <w:r w:rsidR="00B82A7B" w:rsidRPr="003147A7">
        <w:rPr>
          <w:b/>
        </w:rPr>
        <w:tab/>
        <w:t>M</w:t>
      </w:r>
      <w:r w:rsidR="00A6306B" w:rsidRPr="003147A7">
        <w:rPr>
          <w:b/>
        </w:rPr>
        <w:t xml:space="preserve">emorandum </w:t>
      </w:r>
      <w:r w:rsidR="005D1230" w:rsidRPr="003147A7">
        <w:rPr>
          <w:b/>
        </w:rPr>
        <w:t>o</w:t>
      </w:r>
      <w:r w:rsidR="00A6306B" w:rsidRPr="003147A7">
        <w:rPr>
          <w:b/>
        </w:rPr>
        <w:t>f Unrecorded Grant Agreement (MOUGA)/Deed Restrictions</w:t>
      </w:r>
    </w:p>
    <w:p w:rsidR="00BA4127" w:rsidRPr="0081586A" w:rsidRDefault="00BA4127" w:rsidP="00E86855">
      <w:pPr>
        <w:tabs>
          <w:tab w:val="left" w:pos="90"/>
          <w:tab w:val="left" w:pos="720"/>
        </w:tabs>
        <w:suppressAutoHyphens/>
        <w:ind w:left="360" w:hanging="720"/>
        <w:rPr>
          <w:b/>
          <w:sz w:val="22"/>
        </w:rPr>
      </w:pPr>
    </w:p>
    <w:p w:rsidR="005D1230" w:rsidRPr="003147A7" w:rsidRDefault="00646250" w:rsidP="00E86855">
      <w:pPr>
        <w:tabs>
          <w:tab w:val="left" w:pos="90"/>
          <w:tab w:val="left" w:pos="720"/>
        </w:tabs>
        <w:suppressAutoHyphens/>
        <w:ind w:left="810"/>
        <w:rPr>
          <w:rFonts w:cs="Arial"/>
          <w:bCs/>
          <w:spacing w:val="-3"/>
        </w:rPr>
      </w:pPr>
      <w:r w:rsidRPr="003147A7">
        <w:rPr>
          <w:rFonts w:cs="Arial"/>
          <w:bCs/>
          <w:spacing w:val="-3"/>
        </w:rPr>
        <w:t>F</w:t>
      </w:r>
      <w:r w:rsidR="00BA4127" w:rsidRPr="003147A7">
        <w:t>or p</w:t>
      </w:r>
      <w:r w:rsidR="006F3CBE" w:rsidRPr="003147A7">
        <w:t xml:space="preserve">rojects funded under </w:t>
      </w:r>
      <w:r w:rsidR="00135E77" w:rsidRPr="003147A7">
        <w:t>the EEM Program</w:t>
      </w:r>
      <w:r w:rsidR="006F3CBE" w:rsidRPr="003147A7">
        <w:t>, the G</w:t>
      </w:r>
      <w:r w:rsidR="00BA4127" w:rsidRPr="003147A7">
        <w:t xml:space="preserve">rantee will accept, sign, and record against the </w:t>
      </w:r>
      <w:r w:rsidR="00B82A7B" w:rsidRPr="003147A7">
        <w:t xml:space="preserve">subject </w:t>
      </w:r>
      <w:r w:rsidR="00BA4127" w:rsidRPr="003147A7">
        <w:t>property a Memo</w:t>
      </w:r>
      <w:r w:rsidR="006B43B2" w:rsidRPr="003147A7">
        <w:t>randum</w:t>
      </w:r>
      <w:r w:rsidR="00BA4127" w:rsidRPr="003147A7">
        <w:t xml:space="preserve"> of Unrecorded Grant Agreement (MOUG</w:t>
      </w:r>
      <w:r w:rsidR="00135E77" w:rsidRPr="003147A7">
        <w:t>A)</w:t>
      </w:r>
      <w:r w:rsidR="002A0DD6" w:rsidRPr="003147A7">
        <w:t>/Deed Restriction,</w:t>
      </w:r>
      <w:r w:rsidR="00205382" w:rsidRPr="003147A7">
        <w:t xml:space="preserve"> </w:t>
      </w:r>
      <w:r w:rsidR="002A0DD6" w:rsidRPr="003147A7">
        <w:rPr>
          <w:rFonts w:cs="Arial"/>
          <w:bCs/>
          <w:spacing w:val="-3"/>
        </w:rPr>
        <w:t xml:space="preserve">to define the State’s interest in the property. </w:t>
      </w:r>
      <w:r w:rsidRPr="003147A7">
        <w:rPr>
          <w:rFonts w:cs="Arial"/>
          <w:bCs/>
          <w:spacing w:val="-3"/>
        </w:rPr>
        <w:t xml:space="preserve"> Exceptions for development projects may be granted as appropriate and at the sole discretion of the State </w:t>
      </w:r>
    </w:p>
    <w:p w:rsidR="00BA4127" w:rsidRPr="003147A7" w:rsidRDefault="00BA4127" w:rsidP="00E86855">
      <w:pPr>
        <w:tabs>
          <w:tab w:val="left" w:pos="90"/>
          <w:tab w:val="left" w:pos="720"/>
        </w:tabs>
        <w:suppressAutoHyphens/>
        <w:ind w:left="810"/>
      </w:pPr>
      <w:r w:rsidRPr="003147A7">
        <w:t xml:space="preserve">(Appendix </w:t>
      </w:r>
      <w:r w:rsidR="00805D9A">
        <w:t>Q</w:t>
      </w:r>
      <w:r w:rsidRPr="003147A7">
        <w:t>)</w:t>
      </w:r>
      <w:r w:rsidR="00E12B83" w:rsidRPr="003147A7">
        <w:t>.</w:t>
      </w:r>
    </w:p>
    <w:p w:rsidR="00BA4127" w:rsidRPr="0081586A" w:rsidRDefault="00BA4127" w:rsidP="00E86855">
      <w:pPr>
        <w:rPr>
          <w:b/>
          <w:sz w:val="22"/>
        </w:rPr>
      </w:pPr>
    </w:p>
    <w:p w:rsidR="00B827B9" w:rsidRPr="003147A7" w:rsidRDefault="007B1D69" w:rsidP="00E86855">
      <w:pPr>
        <w:pStyle w:val="Heading2"/>
        <w:tabs>
          <w:tab w:val="left" w:pos="720"/>
        </w:tabs>
        <w:rPr>
          <w:rFonts w:ascii="Arial" w:hAnsi="Arial" w:cs="Arial"/>
          <w:bCs w:val="0"/>
          <w:i w:val="0"/>
          <w:spacing w:val="-2"/>
          <w:sz w:val="24"/>
          <w:szCs w:val="24"/>
        </w:rPr>
      </w:pPr>
      <w:r w:rsidRPr="003147A7">
        <w:rPr>
          <w:rFonts w:ascii="Arial" w:hAnsi="Arial" w:cs="Arial"/>
          <w:i w:val="0"/>
          <w:sz w:val="24"/>
          <w:szCs w:val="24"/>
        </w:rPr>
        <w:t>1</w:t>
      </w:r>
      <w:r w:rsidRPr="003147A7">
        <w:rPr>
          <w:rFonts w:ascii="Arial" w:hAnsi="Arial" w:cs="Arial"/>
          <w:i w:val="0"/>
          <w:sz w:val="24"/>
          <w:szCs w:val="24"/>
          <w:lang w:val="en-US"/>
        </w:rPr>
        <w:t>.</w:t>
      </w:r>
      <w:r w:rsidR="00EA7FD4">
        <w:rPr>
          <w:rFonts w:ascii="Arial" w:hAnsi="Arial" w:cs="Arial"/>
          <w:i w:val="0"/>
          <w:sz w:val="24"/>
          <w:szCs w:val="24"/>
          <w:lang w:val="en-US"/>
        </w:rPr>
        <w:t>10</w:t>
      </w:r>
      <w:r w:rsidR="00B827B9" w:rsidRPr="003147A7">
        <w:rPr>
          <w:rFonts w:ascii="Arial" w:hAnsi="Arial" w:cs="Arial"/>
          <w:i w:val="0"/>
          <w:sz w:val="24"/>
          <w:szCs w:val="24"/>
        </w:rPr>
        <w:tab/>
      </w:r>
      <w:r w:rsidR="00B827B9" w:rsidRPr="003147A7">
        <w:rPr>
          <w:rFonts w:ascii="Arial" w:hAnsi="Arial" w:cs="Arial"/>
          <w:bCs w:val="0"/>
          <w:i w:val="0"/>
          <w:spacing w:val="-2"/>
          <w:sz w:val="24"/>
          <w:szCs w:val="24"/>
        </w:rPr>
        <w:t>E</w:t>
      </w:r>
      <w:r w:rsidR="00A6306B" w:rsidRPr="003147A7">
        <w:rPr>
          <w:rFonts w:ascii="Arial" w:hAnsi="Arial" w:cs="Arial"/>
          <w:bCs w:val="0"/>
          <w:i w:val="0"/>
          <w:spacing w:val="-2"/>
          <w:sz w:val="24"/>
          <w:szCs w:val="24"/>
          <w:lang w:val="en-US"/>
        </w:rPr>
        <w:t>ligible</w:t>
      </w:r>
      <w:r w:rsidR="00B827B9" w:rsidRPr="003147A7">
        <w:rPr>
          <w:rFonts w:ascii="Arial" w:hAnsi="Arial" w:cs="Arial"/>
          <w:bCs w:val="0"/>
          <w:i w:val="0"/>
          <w:spacing w:val="-2"/>
          <w:sz w:val="24"/>
          <w:szCs w:val="24"/>
        </w:rPr>
        <w:t xml:space="preserve"> C</w:t>
      </w:r>
      <w:r w:rsidR="00A6306B" w:rsidRPr="003147A7">
        <w:rPr>
          <w:rFonts w:ascii="Arial" w:hAnsi="Arial" w:cs="Arial"/>
          <w:bCs w:val="0"/>
          <w:i w:val="0"/>
          <w:spacing w:val="-2"/>
          <w:sz w:val="24"/>
          <w:szCs w:val="24"/>
          <w:lang w:val="en-US"/>
        </w:rPr>
        <w:t>osts</w:t>
      </w:r>
      <w:r w:rsidR="00B827B9" w:rsidRPr="003147A7">
        <w:rPr>
          <w:rFonts w:ascii="Arial" w:hAnsi="Arial" w:cs="Arial"/>
          <w:bCs w:val="0"/>
          <w:i w:val="0"/>
          <w:spacing w:val="-2"/>
          <w:sz w:val="24"/>
          <w:szCs w:val="24"/>
        </w:rPr>
        <w:t xml:space="preserve"> </w:t>
      </w:r>
    </w:p>
    <w:p w:rsidR="00B827B9" w:rsidRPr="003147A7" w:rsidRDefault="00B827B9" w:rsidP="00E86855">
      <w:pPr>
        <w:tabs>
          <w:tab w:val="left" w:pos="-720"/>
        </w:tabs>
        <w:suppressAutoHyphens/>
        <w:rPr>
          <w:rFonts w:cs="Arial"/>
          <w:spacing w:val="-2"/>
          <w:sz w:val="16"/>
          <w:szCs w:val="16"/>
        </w:rPr>
      </w:pPr>
    </w:p>
    <w:p w:rsidR="00B827B9" w:rsidRPr="003147A7" w:rsidRDefault="00B827B9" w:rsidP="009E66D6">
      <w:pPr>
        <w:pStyle w:val="BodyTextIndent"/>
        <w:tabs>
          <w:tab w:val="left" w:pos="1080"/>
        </w:tabs>
        <w:suppressAutoHyphens/>
      </w:pPr>
      <w:r w:rsidRPr="003147A7">
        <w:t>Direct project related costs to be incurred during the project perfor</w:t>
      </w:r>
      <w:r w:rsidR="00C96DD7" w:rsidRPr="003147A7">
        <w:t xml:space="preserve">mance period, specified in the </w:t>
      </w:r>
      <w:r w:rsidR="00C96DD7" w:rsidRPr="003147A7">
        <w:rPr>
          <w:lang w:val="en-US"/>
        </w:rPr>
        <w:t>G</w:t>
      </w:r>
      <w:r w:rsidR="00C96DD7" w:rsidRPr="003147A7">
        <w:t xml:space="preserve">rant </w:t>
      </w:r>
      <w:r w:rsidR="00C96DD7" w:rsidRPr="003147A7">
        <w:rPr>
          <w:lang w:val="en-US"/>
        </w:rPr>
        <w:t>A</w:t>
      </w:r>
      <w:r w:rsidRPr="003147A7">
        <w:t xml:space="preserve">greement, will be eligible for reimbursement. Indirect costs and </w:t>
      </w:r>
      <w:r w:rsidRPr="003147A7">
        <w:lastRenderedPageBreak/>
        <w:t>costs incurred outside of the project performance period will not be reimbursed</w:t>
      </w:r>
      <w:r w:rsidR="006250D1" w:rsidRPr="003147A7">
        <w:t xml:space="preserve"> </w:t>
      </w:r>
      <w:r w:rsidR="00423D7A" w:rsidRPr="003147A7">
        <w:t>(</w:t>
      </w:r>
      <w:r w:rsidR="00174389" w:rsidRPr="003147A7">
        <w:rPr>
          <w:lang w:val="en-US"/>
        </w:rPr>
        <w:t xml:space="preserve">see </w:t>
      </w:r>
      <w:r w:rsidRPr="003147A7">
        <w:t xml:space="preserve">Appendix </w:t>
      </w:r>
      <w:r w:rsidR="00805D9A">
        <w:rPr>
          <w:lang w:val="en-US"/>
        </w:rPr>
        <w:t>M</w:t>
      </w:r>
      <w:r w:rsidR="00A4460B">
        <w:rPr>
          <w:lang w:val="en-US"/>
        </w:rPr>
        <w:t xml:space="preserve"> </w:t>
      </w:r>
      <w:r w:rsidRPr="003147A7">
        <w:t>for de</w:t>
      </w:r>
      <w:r w:rsidR="005D1230" w:rsidRPr="003147A7">
        <w:t xml:space="preserve">tailed information on Eligible </w:t>
      </w:r>
      <w:r w:rsidR="005D1230" w:rsidRPr="003147A7">
        <w:rPr>
          <w:lang w:val="en-US"/>
        </w:rPr>
        <w:t>C</w:t>
      </w:r>
      <w:r w:rsidRPr="003147A7">
        <w:t>osts)</w:t>
      </w:r>
      <w:r w:rsidR="00E12B83" w:rsidRPr="003147A7">
        <w:rPr>
          <w:lang w:val="en-US"/>
        </w:rPr>
        <w:t>.</w:t>
      </w:r>
      <w:r w:rsidRPr="003147A7">
        <w:t xml:space="preserve"> </w:t>
      </w:r>
    </w:p>
    <w:p w:rsidR="00B827B9" w:rsidRPr="0081586A" w:rsidRDefault="00B827B9" w:rsidP="00E86855">
      <w:pPr>
        <w:pStyle w:val="BodyTextIndent"/>
        <w:tabs>
          <w:tab w:val="left" w:pos="1080"/>
        </w:tabs>
        <w:suppressAutoHyphens/>
        <w:ind w:left="450"/>
        <w:rPr>
          <w:sz w:val="22"/>
          <w:szCs w:val="22"/>
        </w:rPr>
      </w:pPr>
    </w:p>
    <w:p w:rsidR="00A4460B" w:rsidRDefault="00B827B9" w:rsidP="009149C9">
      <w:pPr>
        <w:numPr>
          <w:ilvl w:val="0"/>
          <w:numId w:val="75"/>
        </w:numPr>
        <w:suppressAutoHyphens/>
      </w:pPr>
      <w:r w:rsidRPr="003147A7">
        <w:t xml:space="preserve">A Cost Estimate (Appendix </w:t>
      </w:r>
      <w:r w:rsidR="00423D7A" w:rsidRPr="003147A7">
        <w:t>F</w:t>
      </w:r>
      <w:r w:rsidR="00040824" w:rsidRPr="003147A7">
        <w:t xml:space="preserve"> or G</w:t>
      </w:r>
      <w:r w:rsidRPr="003147A7">
        <w:t>) is part of the Application Package.</w:t>
      </w:r>
    </w:p>
    <w:p w:rsidR="00B827B9" w:rsidRPr="003147A7" w:rsidRDefault="00B827B9" w:rsidP="00A4460B">
      <w:pPr>
        <w:suppressAutoHyphens/>
        <w:ind w:left="1080"/>
      </w:pPr>
      <w:r w:rsidRPr="003147A7">
        <w:t xml:space="preserve"> </w:t>
      </w:r>
    </w:p>
    <w:p w:rsidR="007A5839" w:rsidRDefault="007A5839" w:rsidP="009149C9">
      <w:pPr>
        <w:numPr>
          <w:ilvl w:val="0"/>
          <w:numId w:val="75"/>
        </w:numPr>
        <w:suppressAutoHyphens/>
      </w:pPr>
      <w:r w:rsidRPr="003147A7">
        <w:t>The Cost Estimate should show all EEM</w:t>
      </w:r>
      <w:r w:rsidR="00135E77" w:rsidRPr="003147A7">
        <w:t xml:space="preserve"> </w:t>
      </w:r>
      <w:r w:rsidRPr="003147A7">
        <w:t>project expenses line-item by line-item.</w:t>
      </w:r>
    </w:p>
    <w:p w:rsidR="00A4460B" w:rsidRPr="0081586A" w:rsidRDefault="00A4460B" w:rsidP="00A4460B">
      <w:pPr>
        <w:pStyle w:val="ListParagraph"/>
        <w:rPr>
          <w:sz w:val="22"/>
        </w:rPr>
      </w:pPr>
    </w:p>
    <w:p w:rsidR="005F2986" w:rsidRDefault="007A5839" w:rsidP="009149C9">
      <w:pPr>
        <w:numPr>
          <w:ilvl w:val="0"/>
          <w:numId w:val="75"/>
        </w:numPr>
        <w:suppressAutoHyphens/>
      </w:pPr>
      <w:r w:rsidRPr="003147A7">
        <w:t>Include all other funding sources in separate col</w:t>
      </w:r>
      <w:r w:rsidR="009E66D6" w:rsidRPr="003147A7">
        <w:t xml:space="preserve">umns and identify each </w:t>
      </w:r>
      <w:r w:rsidRPr="003147A7">
        <w:t>source, including in-kind, volunteer services or donated items.</w:t>
      </w:r>
    </w:p>
    <w:p w:rsidR="001C2465" w:rsidRPr="0081586A" w:rsidRDefault="001C2465" w:rsidP="001C2465">
      <w:pPr>
        <w:suppressAutoHyphens/>
        <w:ind w:left="1080"/>
        <w:rPr>
          <w:sz w:val="22"/>
        </w:rPr>
      </w:pPr>
    </w:p>
    <w:p w:rsidR="003F0E06" w:rsidRPr="003147A7" w:rsidRDefault="007B1D69" w:rsidP="00E86855">
      <w:pPr>
        <w:spacing w:line="360" w:lineRule="auto"/>
        <w:rPr>
          <w:b/>
          <w:caps/>
          <w:color w:val="FF0000"/>
        </w:rPr>
      </w:pPr>
      <w:r w:rsidRPr="003147A7">
        <w:rPr>
          <w:b/>
        </w:rPr>
        <w:t>1.</w:t>
      </w:r>
      <w:r w:rsidR="00EA7FD4">
        <w:rPr>
          <w:b/>
        </w:rPr>
        <w:t>11</w:t>
      </w:r>
      <w:r w:rsidR="00B827B9" w:rsidRPr="003147A7">
        <w:rPr>
          <w:b/>
        </w:rPr>
        <w:tab/>
      </w:r>
      <w:r w:rsidR="00A6306B" w:rsidRPr="003147A7">
        <w:rPr>
          <w:b/>
        </w:rPr>
        <w:t>Selection Process</w:t>
      </w:r>
    </w:p>
    <w:p w:rsidR="00B34771" w:rsidRDefault="003F0E06" w:rsidP="00B34771">
      <w:pPr>
        <w:suppressAutoHyphens/>
        <w:spacing w:line="360" w:lineRule="auto"/>
        <w:ind w:firstLine="720"/>
      </w:pPr>
      <w:r w:rsidRPr="003147A7">
        <w:t xml:space="preserve">The Application review and selection process is as follows: </w:t>
      </w:r>
    </w:p>
    <w:p w:rsidR="00B34771" w:rsidRDefault="00B34771" w:rsidP="00B34771">
      <w:pPr>
        <w:suppressAutoHyphens/>
        <w:ind w:firstLine="720"/>
      </w:pPr>
    </w:p>
    <w:p w:rsidR="00C620B4" w:rsidRDefault="003F0E06" w:rsidP="00C620B4">
      <w:pPr>
        <w:numPr>
          <w:ilvl w:val="0"/>
          <w:numId w:val="76"/>
        </w:numPr>
        <w:suppressAutoHyphens/>
      </w:pPr>
      <w:r w:rsidRPr="003147A7">
        <w:t xml:space="preserve">Applications are </w:t>
      </w:r>
      <w:r w:rsidRPr="0040509B">
        <w:t xml:space="preserve">submitted </w:t>
      </w:r>
      <w:r w:rsidR="0040509B" w:rsidRPr="0040509B">
        <w:t xml:space="preserve">to </w:t>
      </w:r>
      <w:r w:rsidR="00C620B4" w:rsidRPr="0040509B">
        <w:t>the Natural Resources Agency</w:t>
      </w:r>
      <w:r w:rsidR="0040509B" w:rsidRPr="0040509B">
        <w:t xml:space="preserve">. </w:t>
      </w:r>
      <w:r w:rsidR="00C620B4">
        <w:t xml:space="preserve"> </w:t>
      </w:r>
    </w:p>
    <w:p w:rsidR="00A4460B" w:rsidRPr="0081586A" w:rsidRDefault="00A4460B" w:rsidP="00A4460B">
      <w:pPr>
        <w:suppressAutoHyphens/>
        <w:ind w:left="1080"/>
        <w:rPr>
          <w:sz w:val="22"/>
        </w:rPr>
      </w:pPr>
    </w:p>
    <w:p w:rsidR="003F0E06" w:rsidRDefault="003F0E06" w:rsidP="009149C9">
      <w:pPr>
        <w:numPr>
          <w:ilvl w:val="0"/>
          <w:numId w:val="76"/>
        </w:numPr>
        <w:tabs>
          <w:tab w:val="clear" w:pos="1080"/>
          <w:tab w:val="num" w:pos="1440"/>
        </w:tabs>
        <w:suppressAutoHyphens/>
      </w:pPr>
      <w:r w:rsidRPr="003147A7">
        <w:t xml:space="preserve">Applications are reviewed for completeness and evaluated by a </w:t>
      </w:r>
      <w:r w:rsidR="00B92F90" w:rsidRPr="003147A7">
        <w:t xml:space="preserve">Review Committee. </w:t>
      </w:r>
    </w:p>
    <w:p w:rsidR="00A4460B" w:rsidRPr="0081586A" w:rsidRDefault="00A4460B" w:rsidP="00A4460B">
      <w:pPr>
        <w:pStyle w:val="ListParagraph"/>
        <w:rPr>
          <w:sz w:val="22"/>
        </w:rPr>
      </w:pPr>
    </w:p>
    <w:p w:rsidR="003F0E06" w:rsidRDefault="003F0E06" w:rsidP="009149C9">
      <w:pPr>
        <w:numPr>
          <w:ilvl w:val="0"/>
          <w:numId w:val="76"/>
        </w:numPr>
        <w:tabs>
          <w:tab w:val="clear" w:pos="1080"/>
          <w:tab w:val="num" w:pos="1440"/>
        </w:tabs>
        <w:suppressAutoHyphens/>
      </w:pPr>
      <w:r w:rsidRPr="003147A7">
        <w:t xml:space="preserve">Site visits to selected projects are conducted. </w:t>
      </w:r>
    </w:p>
    <w:p w:rsidR="00A4460B" w:rsidRPr="0081586A" w:rsidRDefault="00A4460B" w:rsidP="00A4460B">
      <w:pPr>
        <w:pStyle w:val="ListParagraph"/>
        <w:rPr>
          <w:sz w:val="22"/>
        </w:rPr>
      </w:pPr>
    </w:p>
    <w:p w:rsidR="003F0E06" w:rsidRDefault="00B92F90" w:rsidP="009149C9">
      <w:pPr>
        <w:numPr>
          <w:ilvl w:val="0"/>
          <w:numId w:val="76"/>
        </w:numPr>
        <w:tabs>
          <w:tab w:val="clear" w:pos="1080"/>
          <w:tab w:val="num" w:pos="1440"/>
        </w:tabs>
        <w:suppressAutoHyphens/>
      </w:pPr>
      <w:r w:rsidRPr="003147A7">
        <w:t xml:space="preserve">The </w:t>
      </w:r>
      <w:r w:rsidR="003F0E06" w:rsidRPr="003147A7">
        <w:t xml:space="preserve">Committee recommends projects for funding to the Secretary for Natural Resources. </w:t>
      </w:r>
    </w:p>
    <w:p w:rsidR="00A4460B" w:rsidRPr="0081586A" w:rsidRDefault="00A4460B" w:rsidP="00A4460B">
      <w:pPr>
        <w:pStyle w:val="ListParagraph"/>
        <w:rPr>
          <w:sz w:val="22"/>
        </w:rPr>
      </w:pPr>
    </w:p>
    <w:p w:rsidR="003F0E06" w:rsidRDefault="003F0E06" w:rsidP="009149C9">
      <w:pPr>
        <w:numPr>
          <w:ilvl w:val="0"/>
          <w:numId w:val="76"/>
        </w:numPr>
        <w:tabs>
          <w:tab w:val="clear" w:pos="1080"/>
          <w:tab w:val="num" w:pos="1440"/>
        </w:tabs>
        <w:suppressAutoHyphens/>
      </w:pPr>
      <w:r w:rsidRPr="003147A7">
        <w:t>The Secretary makes funding recommendations to the California Transportation Commission.</w:t>
      </w:r>
    </w:p>
    <w:p w:rsidR="00A4460B" w:rsidRPr="0081586A" w:rsidRDefault="00A4460B" w:rsidP="00A4460B">
      <w:pPr>
        <w:pStyle w:val="ListParagraph"/>
        <w:rPr>
          <w:sz w:val="22"/>
        </w:rPr>
      </w:pPr>
    </w:p>
    <w:p w:rsidR="003F0E06" w:rsidRDefault="00B92F90" w:rsidP="009149C9">
      <w:pPr>
        <w:numPr>
          <w:ilvl w:val="0"/>
          <w:numId w:val="76"/>
        </w:numPr>
        <w:tabs>
          <w:tab w:val="clear" w:pos="1080"/>
          <w:tab w:val="num" w:pos="1440"/>
        </w:tabs>
        <w:suppressAutoHyphens/>
      </w:pPr>
      <w:r w:rsidRPr="003147A7">
        <w:t xml:space="preserve">California Transportation Commission </w:t>
      </w:r>
      <w:r w:rsidR="003F0E06" w:rsidRPr="003147A7">
        <w:t>awards grants.</w:t>
      </w:r>
    </w:p>
    <w:p w:rsidR="00A4460B" w:rsidRPr="0081586A" w:rsidRDefault="00A4460B" w:rsidP="00A4460B">
      <w:pPr>
        <w:pStyle w:val="ListParagraph"/>
        <w:rPr>
          <w:sz w:val="22"/>
        </w:rPr>
      </w:pPr>
    </w:p>
    <w:p w:rsidR="00491664" w:rsidRPr="003147A7" w:rsidRDefault="00B92F90" w:rsidP="009149C9">
      <w:pPr>
        <w:numPr>
          <w:ilvl w:val="0"/>
          <w:numId w:val="76"/>
        </w:numPr>
        <w:tabs>
          <w:tab w:val="clear" w:pos="1080"/>
          <w:tab w:val="num" w:pos="1440"/>
        </w:tabs>
        <w:suppressAutoHyphens/>
      </w:pPr>
      <w:r w:rsidRPr="003147A7">
        <w:t xml:space="preserve">Natural Resources Agency </w:t>
      </w:r>
      <w:r w:rsidR="003F0E06" w:rsidRPr="003147A7">
        <w:t>executes a G</w:t>
      </w:r>
      <w:r w:rsidR="00B0237C" w:rsidRPr="003147A7">
        <w:t>rant Agreement with the Grantee and administers the grant.</w:t>
      </w:r>
      <w:r w:rsidR="003F0E06" w:rsidRPr="003147A7">
        <w:t xml:space="preserve"> </w:t>
      </w:r>
    </w:p>
    <w:p w:rsidR="00690F0B" w:rsidRDefault="00491664" w:rsidP="00690F0B">
      <w:pPr>
        <w:pStyle w:val="BodyTextIndent"/>
        <w:tabs>
          <w:tab w:val="left" w:pos="720"/>
          <w:tab w:val="left" w:pos="1080"/>
          <w:tab w:val="left" w:pos="1200"/>
        </w:tabs>
        <w:suppressAutoHyphens/>
        <w:ind w:left="900"/>
        <w:jc w:val="center"/>
        <w:outlineLvl w:val="0"/>
        <w:rPr>
          <w:lang w:val="en-US"/>
        </w:rPr>
      </w:pPr>
      <w:r>
        <w:br w:type="page"/>
      </w:r>
    </w:p>
    <w:p w:rsid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1E5816" w:rsidRPr="00DA715A" w:rsidRDefault="00690F0B" w:rsidP="00690F0B">
      <w:pPr>
        <w:pStyle w:val="BodyTextIndent"/>
        <w:tabs>
          <w:tab w:val="left" w:pos="720"/>
          <w:tab w:val="left" w:pos="1080"/>
          <w:tab w:val="left" w:pos="1200"/>
        </w:tabs>
        <w:suppressAutoHyphens/>
        <w:ind w:left="900"/>
        <w:jc w:val="center"/>
        <w:outlineLvl w:val="0"/>
        <w:rPr>
          <w:b/>
          <w:caps/>
          <w:sz w:val="56"/>
          <w:szCs w:val="56"/>
          <w:lang w:val="en-US"/>
        </w:rPr>
      </w:pPr>
      <w:r w:rsidRPr="00DA715A">
        <w:rPr>
          <w:b/>
          <w:caps/>
          <w:sz w:val="56"/>
          <w:szCs w:val="56"/>
          <w:lang w:val="en-US"/>
        </w:rPr>
        <w:t>Section 2</w:t>
      </w:r>
    </w:p>
    <w:p w:rsidR="00690F0B" w:rsidRPr="00DA715A" w:rsidRDefault="00690F0B" w:rsidP="00690F0B">
      <w:pPr>
        <w:pStyle w:val="BodyTextIndent"/>
        <w:tabs>
          <w:tab w:val="left" w:pos="720"/>
          <w:tab w:val="left" w:pos="1080"/>
          <w:tab w:val="left" w:pos="1200"/>
        </w:tabs>
        <w:suppressAutoHyphens/>
        <w:ind w:left="900"/>
        <w:jc w:val="center"/>
        <w:outlineLvl w:val="0"/>
        <w:rPr>
          <w:b/>
          <w:caps/>
          <w:sz w:val="56"/>
          <w:szCs w:val="56"/>
          <w:lang w:val="en-US"/>
        </w:rPr>
      </w:pPr>
      <w:r w:rsidRPr="00DA715A">
        <w:rPr>
          <w:b/>
          <w:caps/>
          <w:sz w:val="56"/>
          <w:szCs w:val="56"/>
          <w:lang w:val="en-US"/>
        </w:rPr>
        <w:t>Project Requirements</w:t>
      </w:r>
    </w:p>
    <w:p w:rsidR="00491664" w:rsidRPr="00491664" w:rsidRDefault="00491664" w:rsidP="00E86855">
      <w:pPr>
        <w:pStyle w:val="BodyTextIndent"/>
        <w:tabs>
          <w:tab w:val="left" w:pos="720"/>
          <w:tab w:val="left" w:pos="1080"/>
          <w:tab w:val="left" w:pos="1200"/>
        </w:tabs>
        <w:suppressAutoHyphens/>
        <w:ind w:left="900"/>
        <w:jc w:val="center"/>
        <w:outlineLvl w:val="0"/>
        <w:rPr>
          <w:b/>
        </w:rPr>
      </w:pPr>
    </w:p>
    <w:p w:rsidR="00DF5428" w:rsidRPr="00692B1F" w:rsidRDefault="001E5816" w:rsidP="00E86855">
      <w:pPr>
        <w:tabs>
          <w:tab w:val="left" w:pos="720"/>
          <w:tab w:val="left" w:pos="1080"/>
          <w:tab w:val="left" w:pos="1200"/>
        </w:tabs>
        <w:suppressAutoHyphens/>
        <w:outlineLvl w:val="0"/>
        <w:rPr>
          <w:b/>
        </w:rPr>
      </w:pPr>
      <w:r>
        <w:rPr>
          <w:b/>
        </w:rPr>
        <w:br w:type="page"/>
      </w:r>
      <w:r w:rsidR="00DF5428" w:rsidRPr="00766D28">
        <w:rPr>
          <w:b/>
        </w:rPr>
        <w:lastRenderedPageBreak/>
        <w:t>2.</w:t>
      </w:r>
      <w:r w:rsidR="00DF5428" w:rsidRPr="00766D28">
        <w:rPr>
          <w:b/>
        </w:rPr>
        <w:tab/>
      </w:r>
      <w:r w:rsidR="00DF5428" w:rsidRPr="00692B1F">
        <w:rPr>
          <w:b/>
        </w:rPr>
        <w:t xml:space="preserve">PROJECT </w:t>
      </w:r>
      <w:r w:rsidRPr="00692B1F">
        <w:rPr>
          <w:b/>
        </w:rPr>
        <w:t>REQUIREMENTS</w:t>
      </w:r>
    </w:p>
    <w:p w:rsidR="000F68CC" w:rsidRPr="0081586A" w:rsidRDefault="000F68CC" w:rsidP="00E86855">
      <w:pPr>
        <w:tabs>
          <w:tab w:val="left" w:pos="720"/>
          <w:tab w:val="left" w:pos="1080"/>
          <w:tab w:val="left" w:pos="1200"/>
        </w:tabs>
        <w:suppressAutoHyphens/>
        <w:outlineLvl w:val="0"/>
        <w:rPr>
          <w:b/>
          <w:sz w:val="22"/>
        </w:rPr>
      </w:pPr>
    </w:p>
    <w:p w:rsidR="00DF5428" w:rsidRPr="003147A7" w:rsidRDefault="007B1D69" w:rsidP="00E86855">
      <w:pPr>
        <w:tabs>
          <w:tab w:val="left" w:pos="720"/>
        </w:tabs>
        <w:suppressAutoHyphens/>
        <w:rPr>
          <w:b/>
        </w:rPr>
      </w:pPr>
      <w:r>
        <w:rPr>
          <w:b/>
        </w:rPr>
        <w:t>2.</w:t>
      </w:r>
      <w:r w:rsidR="002A0DD6" w:rsidRPr="00692B1F">
        <w:rPr>
          <w:b/>
        </w:rPr>
        <w:t>1</w:t>
      </w:r>
      <w:r w:rsidR="002A0DD6" w:rsidRPr="00692B1F">
        <w:rPr>
          <w:b/>
        </w:rPr>
        <w:tab/>
      </w:r>
      <w:r w:rsidR="002A0DD6" w:rsidRPr="003147A7">
        <w:rPr>
          <w:b/>
        </w:rPr>
        <w:t>EEM Project Categories</w:t>
      </w:r>
    </w:p>
    <w:p w:rsidR="003959B7" w:rsidRPr="0081586A" w:rsidRDefault="003959B7" w:rsidP="00E86855">
      <w:pPr>
        <w:tabs>
          <w:tab w:val="left" w:pos="720"/>
        </w:tabs>
        <w:suppressAutoHyphens/>
        <w:ind w:left="360"/>
        <w:rPr>
          <w:sz w:val="22"/>
        </w:rPr>
      </w:pPr>
    </w:p>
    <w:p w:rsidR="00DF5428" w:rsidRPr="003147A7" w:rsidRDefault="00B87BB3" w:rsidP="00E86855">
      <w:pPr>
        <w:tabs>
          <w:tab w:val="left" w:pos="720"/>
        </w:tabs>
        <w:suppressAutoHyphens/>
        <w:ind w:left="720"/>
      </w:pPr>
      <w:r w:rsidRPr="003147A7">
        <w:t>Eligible EEM projects</w:t>
      </w:r>
      <w:r w:rsidR="00A4460B">
        <w:t xml:space="preserve"> must fit one of the following c</w:t>
      </w:r>
      <w:r w:rsidRPr="003147A7">
        <w:t>ategories</w:t>
      </w:r>
      <w:r w:rsidR="00DF5428" w:rsidRPr="003147A7">
        <w:t>:</w:t>
      </w:r>
    </w:p>
    <w:p w:rsidR="00DF5428" w:rsidRPr="0081586A" w:rsidRDefault="00DF5428" w:rsidP="00E86855">
      <w:pPr>
        <w:tabs>
          <w:tab w:val="left" w:pos="720"/>
          <w:tab w:val="left" w:pos="1080"/>
        </w:tabs>
        <w:suppressAutoHyphens/>
        <w:ind w:left="720"/>
        <w:rPr>
          <w:sz w:val="22"/>
        </w:rPr>
      </w:pPr>
    </w:p>
    <w:p w:rsidR="00DF5428" w:rsidRDefault="00DF5428" w:rsidP="009149C9">
      <w:pPr>
        <w:numPr>
          <w:ilvl w:val="0"/>
          <w:numId w:val="55"/>
        </w:numPr>
        <w:suppressAutoHyphens/>
      </w:pPr>
      <w:r w:rsidRPr="00813FC2">
        <w:rPr>
          <w:b/>
        </w:rPr>
        <w:t>Urban Forestry</w:t>
      </w:r>
      <w:r w:rsidRPr="003147A7">
        <w:t xml:space="preserve"> projects designed to offset vehicular emissions of carbon dioxide. </w:t>
      </w:r>
    </w:p>
    <w:p w:rsidR="00A4460B" w:rsidRPr="0081586A" w:rsidRDefault="00A4460B" w:rsidP="00A4460B">
      <w:pPr>
        <w:suppressAutoHyphens/>
        <w:ind w:left="1080"/>
        <w:rPr>
          <w:sz w:val="22"/>
        </w:rPr>
      </w:pPr>
    </w:p>
    <w:p w:rsidR="00DF5428" w:rsidRDefault="00DF5428" w:rsidP="009149C9">
      <w:pPr>
        <w:numPr>
          <w:ilvl w:val="0"/>
          <w:numId w:val="55"/>
        </w:numPr>
        <w:tabs>
          <w:tab w:val="num" w:pos="0"/>
        </w:tabs>
        <w:suppressAutoHyphens/>
      </w:pPr>
      <w:r w:rsidRPr="00813FC2">
        <w:rPr>
          <w:b/>
        </w:rPr>
        <w:t>Resource Lands</w:t>
      </w:r>
      <w:r w:rsidRPr="003147A7">
        <w:t xml:space="preserve"> projects </w:t>
      </w:r>
      <w:r w:rsidR="005C1F9A" w:rsidRPr="003147A7">
        <w:t>for</w:t>
      </w:r>
      <w:r w:rsidRPr="003147A7">
        <w:t xml:space="preserve"> the acquisition or enhancement of resource lands to mitigate the loss of, or the detriment to, resource lands lying within or near the right-of-way acquired for transportation improvements.  </w:t>
      </w:r>
    </w:p>
    <w:p w:rsidR="00A4460B" w:rsidRPr="0081586A" w:rsidRDefault="00A4460B" w:rsidP="00A4460B">
      <w:pPr>
        <w:pStyle w:val="ListParagraph"/>
        <w:rPr>
          <w:sz w:val="22"/>
        </w:rPr>
      </w:pPr>
    </w:p>
    <w:p w:rsidR="00DF5428" w:rsidRPr="003147A7" w:rsidRDefault="00577720" w:rsidP="009149C9">
      <w:pPr>
        <w:numPr>
          <w:ilvl w:val="0"/>
          <w:numId w:val="55"/>
        </w:numPr>
        <w:suppressAutoHyphens/>
      </w:pPr>
      <w:r w:rsidRPr="00813FC2">
        <w:rPr>
          <w:b/>
        </w:rPr>
        <w:t>Mitigation Projects</w:t>
      </w:r>
      <w:r w:rsidR="00BF4865" w:rsidRPr="00813FC2">
        <w:rPr>
          <w:b/>
        </w:rPr>
        <w:t xml:space="preserve"> B</w:t>
      </w:r>
      <w:r w:rsidRPr="00813FC2">
        <w:rPr>
          <w:b/>
        </w:rPr>
        <w:t xml:space="preserve">eyond the </w:t>
      </w:r>
      <w:r w:rsidR="00BF4865" w:rsidRPr="00813FC2">
        <w:rPr>
          <w:b/>
        </w:rPr>
        <w:t>S</w:t>
      </w:r>
      <w:r w:rsidRPr="00813FC2">
        <w:rPr>
          <w:b/>
        </w:rPr>
        <w:t>cope</w:t>
      </w:r>
      <w:r w:rsidR="00D51747" w:rsidRPr="00813FC2">
        <w:rPr>
          <w:b/>
        </w:rPr>
        <w:t xml:space="preserve"> of the L</w:t>
      </w:r>
      <w:r w:rsidRPr="00813FC2">
        <w:rPr>
          <w:b/>
        </w:rPr>
        <w:t xml:space="preserve">ead </w:t>
      </w:r>
      <w:r w:rsidR="00D51747" w:rsidRPr="00813FC2">
        <w:rPr>
          <w:b/>
        </w:rPr>
        <w:t>A</w:t>
      </w:r>
      <w:r w:rsidRPr="00813FC2">
        <w:rPr>
          <w:b/>
        </w:rPr>
        <w:t>gency</w:t>
      </w:r>
      <w:r w:rsidRPr="003147A7">
        <w:t xml:space="preserve"> </w:t>
      </w:r>
      <w:r w:rsidR="005A62E8" w:rsidRPr="003147A7">
        <w:t xml:space="preserve">responsible for assessing the environmental impact of the </w:t>
      </w:r>
      <w:r w:rsidRPr="003147A7">
        <w:t xml:space="preserve">proposed transportation </w:t>
      </w:r>
      <w:r w:rsidR="005A62E8" w:rsidRPr="003147A7">
        <w:t xml:space="preserve">improvement. </w:t>
      </w:r>
    </w:p>
    <w:p w:rsidR="00577720" w:rsidRPr="0081586A" w:rsidRDefault="00577720" w:rsidP="00E86855">
      <w:pPr>
        <w:tabs>
          <w:tab w:val="left" w:pos="720"/>
        </w:tabs>
        <w:suppressAutoHyphens/>
        <w:ind w:left="720"/>
        <w:rPr>
          <w:sz w:val="22"/>
        </w:rPr>
      </w:pPr>
    </w:p>
    <w:p w:rsidR="00DF5428" w:rsidRPr="003147A7" w:rsidRDefault="00DF5428" w:rsidP="00E86855">
      <w:pPr>
        <w:tabs>
          <w:tab w:val="left" w:pos="720"/>
          <w:tab w:val="left" w:pos="840"/>
        </w:tabs>
        <w:suppressAutoHyphens/>
        <w:ind w:left="360" w:hanging="360"/>
        <w:rPr>
          <w:b/>
        </w:rPr>
      </w:pPr>
      <w:r w:rsidRPr="003147A7">
        <w:rPr>
          <w:b/>
        </w:rPr>
        <w:t>2</w:t>
      </w:r>
      <w:r w:rsidR="007B1D69" w:rsidRPr="003147A7">
        <w:rPr>
          <w:b/>
        </w:rPr>
        <w:t>.</w:t>
      </w:r>
      <w:r w:rsidRPr="003147A7">
        <w:rPr>
          <w:b/>
        </w:rPr>
        <w:t>2</w:t>
      </w:r>
      <w:r w:rsidRPr="003147A7">
        <w:rPr>
          <w:b/>
        </w:rPr>
        <w:tab/>
      </w:r>
      <w:r w:rsidR="00F117D7" w:rsidRPr="003147A7">
        <w:rPr>
          <w:b/>
        </w:rPr>
        <w:t xml:space="preserve">   </w:t>
      </w:r>
      <w:r w:rsidR="00272781" w:rsidRPr="003147A7">
        <w:rPr>
          <w:b/>
        </w:rPr>
        <w:t xml:space="preserve">  </w:t>
      </w:r>
      <w:r w:rsidRPr="003147A7">
        <w:rPr>
          <w:b/>
        </w:rPr>
        <w:t>Relat</w:t>
      </w:r>
      <w:r w:rsidR="005D1230" w:rsidRPr="003147A7">
        <w:rPr>
          <w:b/>
        </w:rPr>
        <w:t>ed Transportation Facility</w:t>
      </w:r>
      <w:r w:rsidRPr="003147A7">
        <w:rPr>
          <w:b/>
        </w:rPr>
        <w:t xml:space="preserve"> </w:t>
      </w:r>
    </w:p>
    <w:p w:rsidR="003959B7" w:rsidRPr="0081586A" w:rsidRDefault="003959B7" w:rsidP="00E86855">
      <w:pPr>
        <w:tabs>
          <w:tab w:val="left" w:pos="720"/>
        </w:tabs>
        <w:suppressAutoHyphens/>
        <w:ind w:left="360"/>
        <w:rPr>
          <w:sz w:val="22"/>
        </w:rPr>
      </w:pPr>
    </w:p>
    <w:p w:rsidR="00DF5428" w:rsidRPr="003147A7" w:rsidRDefault="00DF5428" w:rsidP="00E86855">
      <w:pPr>
        <w:tabs>
          <w:tab w:val="left" w:pos="720"/>
        </w:tabs>
        <w:suppressAutoHyphens/>
        <w:ind w:left="720"/>
      </w:pPr>
      <w:r w:rsidRPr="003147A7">
        <w:t xml:space="preserve">Every EEM project must </w:t>
      </w:r>
      <w:r w:rsidR="00E4643E" w:rsidRPr="003147A7">
        <w:t>mitigate</w:t>
      </w:r>
      <w:r w:rsidR="00E4643E" w:rsidRPr="00F97D61">
        <w:t xml:space="preserve">, either </w:t>
      </w:r>
      <w:r w:rsidRPr="00F97D61">
        <w:t>directly or indirectly</w:t>
      </w:r>
      <w:r w:rsidR="00E4643E" w:rsidRPr="003147A7">
        <w:t xml:space="preserve">, the environmental impacts </w:t>
      </w:r>
      <w:r w:rsidR="00BE77E6" w:rsidRPr="003147A7">
        <w:t>of the</w:t>
      </w:r>
      <w:r w:rsidRPr="003147A7">
        <w:t xml:space="preserve"> modification of an ex</w:t>
      </w:r>
      <w:r w:rsidR="00813FC2">
        <w:t xml:space="preserve">isting Transportation Facility </w:t>
      </w:r>
      <w:r w:rsidRPr="003147A7">
        <w:t>or the environmental impact</w:t>
      </w:r>
      <w:r w:rsidR="00E4643E" w:rsidRPr="003147A7">
        <w:t>s</w:t>
      </w:r>
      <w:r w:rsidRPr="003147A7">
        <w:t xml:space="preserve"> of the construction of a new Transportation Facility (hereafter referred to as Related Transportation Facility or RTF)</w:t>
      </w:r>
      <w:r w:rsidR="00E12B83" w:rsidRPr="003147A7">
        <w:t>.</w:t>
      </w:r>
      <w:r w:rsidR="009900BF">
        <w:t xml:space="preserve"> </w:t>
      </w:r>
      <w:r w:rsidR="0040509B" w:rsidRPr="001D03F2">
        <w:t>The EEM project can be the required mitigation for the RTF or enhancement to mitigation required for the RTF.</w:t>
      </w:r>
      <w:r w:rsidR="009900BF">
        <w:t xml:space="preserve"> </w:t>
      </w:r>
    </w:p>
    <w:p w:rsidR="00DF5428" w:rsidRPr="0081586A" w:rsidRDefault="00DF5428" w:rsidP="00E86855">
      <w:pPr>
        <w:tabs>
          <w:tab w:val="left" w:pos="720"/>
        </w:tabs>
        <w:suppressAutoHyphens/>
        <w:ind w:left="360"/>
        <w:rPr>
          <w:sz w:val="22"/>
        </w:rPr>
      </w:pPr>
    </w:p>
    <w:p w:rsidR="00DF5428" w:rsidRDefault="00DF5428" w:rsidP="009149C9">
      <w:pPr>
        <w:numPr>
          <w:ilvl w:val="0"/>
          <w:numId w:val="56"/>
        </w:numPr>
        <w:suppressAutoHyphens/>
      </w:pPr>
      <w:r w:rsidRPr="003147A7">
        <w:t xml:space="preserve">For purposes of this program, a </w:t>
      </w:r>
      <w:r w:rsidR="00C90815" w:rsidRPr="003147A7">
        <w:t xml:space="preserve">RTF </w:t>
      </w:r>
      <w:r w:rsidRPr="003147A7">
        <w:t xml:space="preserve">is defined as a public street, highway, mass transit guideway </w:t>
      </w:r>
      <w:r w:rsidR="003959B7" w:rsidRPr="003147A7">
        <w:t xml:space="preserve">(trains, ports, light rail lines, city streets, airports, etc.) </w:t>
      </w:r>
      <w:r w:rsidRPr="003147A7">
        <w:t>or their appurtenant features (e.g. park and ride facilities, high-occupancy vehicle lanes, transit stations</w:t>
      </w:r>
      <w:r w:rsidR="003959B7" w:rsidRPr="003147A7">
        <w:t>, etc.)</w:t>
      </w:r>
      <w:r w:rsidR="00E12B83" w:rsidRPr="003147A7">
        <w:t>.</w:t>
      </w:r>
    </w:p>
    <w:p w:rsidR="001D03F2" w:rsidRPr="0081586A" w:rsidRDefault="001D03F2" w:rsidP="001D03F2">
      <w:pPr>
        <w:suppressAutoHyphens/>
        <w:ind w:left="1080"/>
        <w:rPr>
          <w:sz w:val="22"/>
        </w:rPr>
      </w:pPr>
    </w:p>
    <w:p w:rsidR="00DF5428" w:rsidRDefault="00DF5428" w:rsidP="009149C9">
      <w:pPr>
        <w:numPr>
          <w:ilvl w:val="0"/>
          <w:numId w:val="56"/>
        </w:numPr>
        <w:suppressAutoHyphens/>
      </w:pPr>
      <w:r w:rsidRPr="003147A7">
        <w:t xml:space="preserve">The </w:t>
      </w:r>
      <w:r w:rsidR="00C90815" w:rsidRPr="003147A7">
        <w:t>RTF</w:t>
      </w:r>
      <w:r w:rsidRPr="003147A7">
        <w:t xml:space="preserve"> </w:t>
      </w:r>
      <w:r w:rsidR="00C039A2" w:rsidRPr="003147A7">
        <w:t>cannot</w:t>
      </w:r>
      <w:r w:rsidRPr="003147A7">
        <w:t xml:space="preserve"> be the same as the EEM project.</w:t>
      </w:r>
    </w:p>
    <w:p w:rsidR="001D03F2" w:rsidRPr="0081586A" w:rsidRDefault="001D03F2" w:rsidP="001D03F2">
      <w:pPr>
        <w:pStyle w:val="ListParagraph"/>
        <w:rPr>
          <w:sz w:val="22"/>
        </w:rPr>
      </w:pPr>
    </w:p>
    <w:p w:rsidR="00DF5428" w:rsidRPr="006C1A43" w:rsidRDefault="0040509B" w:rsidP="009149C9">
      <w:pPr>
        <w:numPr>
          <w:ilvl w:val="0"/>
          <w:numId w:val="56"/>
        </w:numPr>
        <w:suppressAutoHyphens/>
      </w:pPr>
      <w:r w:rsidRPr="009900BF">
        <w:t xml:space="preserve"> </w:t>
      </w:r>
      <w:r w:rsidR="00DF5428" w:rsidRPr="009900BF">
        <w:t>“</w:t>
      </w:r>
      <w:r w:rsidR="00DF5428" w:rsidRPr="006C1A43">
        <w:t>Directly” and “indirectly” refer to:</w:t>
      </w:r>
      <w:r w:rsidR="006250D1" w:rsidRPr="006C1A43">
        <w:t xml:space="preserve"> </w:t>
      </w:r>
    </w:p>
    <w:p w:rsidR="00DF5428" w:rsidRPr="003147A7" w:rsidRDefault="00DF5428" w:rsidP="00E86855">
      <w:pPr>
        <w:tabs>
          <w:tab w:val="left" w:pos="720"/>
          <w:tab w:val="left" w:pos="840"/>
        </w:tabs>
        <w:suppressAutoHyphens/>
        <w:ind w:left="360" w:hanging="720"/>
      </w:pPr>
      <w:r w:rsidRPr="003147A7">
        <w:tab/>
      </w:r>
    </w:p>
    <w:p w:rsidR="00DF5428" w:rsidRPr="006C1A43" w:rsidRDefault="00DF5428" w:rsidP="00E86855">
      <w:pPr>
        <w:tabs>
          <w:tab w:val="left" w:pos="720"/>
          <w:tab w:val="left" w:pos="840"/>
        </w:tabs>
        <w:suppressAutoHyphens/>
        <w:ind w:left="720" w:hanging="1080"/>
      </w:pPr>
      <w:r w:rsidRPr="003147A7">
        <w:tab/>
      </w:r>
      <w:r w:rsidR="005D1230" w:rsidRPr="006C1A43">
        <w:tab/>
      </w:r>
      <w:r w:rsidR="005D1230" w:rsidRPr="006C1A43">
        <w:tab/>
      </w:r>
      <w:r w:rsidRPr="006C1A43">
        <w:t xml:space="preserve">The geographic </w:t>
      </w:r>
      <w:r w:rsidRPr="006C1A43">
        <w:rPr>
          <w:u w:val="single"/>
        </w:rPr>
        <w:t>location</w:t>
      </w:r>
      <w:r w:rsidRPr="006C1A43">
        <w:t xml:space="preserve"> of the two projects:</w:t>
      </w:r>
    </w:p>
    <w:p w:rsidR="00DF5428" w:rsidRPr="003147A7" w:rsidRDefault="00DF5428" w:rsidP="005D1230">
      <w:pPr>
        <w:tabs>
          <w:tab w:val="left" w:pos="720"/>
          <w:tab w:val="left" w:pos="840"/>
          <w:tab w:val="left" w:pos="1170"/>
          <w:tab w:val="left" w:pos="1440"/>
        </w:tabs>
        <w:suppressAutoHyphens/>
        <w:ind w:left="360" w:hanging="72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212"/>
      </w:tblGrid>
      <w:tr w:rsidR="006C1A43" w:rsidRPr="003147A7" w:rsidTr="00E86855">
        <w:tc>
          <w:tcPr>
            <w:tcW w:w="0" w:type="auto"/>
            <w:vAlign w:val="bottom"/>
          </w:tcPr>
          <w:p w:rsidR="00DF5428" w:rsidRPr="0036335E" w:rsidRDefault="0036335E" w:rsidP="00D40588">
            <w:pPr>
              <w:tabs>
                <w:tab w:val="left" w:pos="720"/>
                <w:tab w:val="left" w:pos="840"/>
              </w:tabs>
              <w:suppressAutoHyphens/>
              <w:spacing w:line="276" w:lineRule="auto"/>
              <w:ind w:left="720" w:hanging="720"/>
              <w:jc w:val="center"/>
              <w:rPr>
                <w:b/>
                <w:sz w:val="20"/>
                <w:szCs w:val="20"/>
              </w:rPr>
            </w:pPr>
            <w:r w:rsidRPr="0036335E">
              <w:rPr>
                <w:b/>
                <w:sz w:val="20"/>
                <w:szCs w:val="20"/>
              </w:rPr>
              <w:t>Directly</w:t>
            </w:r>
          </w:p>
        </w:tc>
        <w:tc>
          <w:tcPr>
            <w:tcW w:w="0" w:type="auto"/>
            <w:vAlign w:val="bottom"/>
          </w:tcPr>
          <w:p w:rsidR="00DF5428" w:rsidRPr="003147A7" w:rsidRDefault="0036335E" w:rsidP="00D40588">
            <w:pPr>
              <w:tabs>
                <w:tab w:val="left" w:pos="720"/>
                <w:tab w:val="left" w:pos="840"/>
              </w:tabs>
              <w:suppressAutoHyphens/>
              <w:spacing w:line="276" w:lineRule="auto"/>
              <w:ind w:left="720" w:hanging="720"/>
              <w:jc w:val="center"/>
              <w:rPr>
                <w:b/>
                <w:sz w:val="20"/>
                <w:szCs w:val="20"/>
              </w:rPr>
            </w:pPr>
            <w:r>
              <w:rPr>
                <w:b/>
                <w:sz w:val="20"/>
                <w:szCs w:val="20"/>
              </w:rPr>
              <w:t>Indirectly</w:t>
            </w:r>
          </w:p>
        </w:tc>
      </w:tr>
      <w:tr w:rsidR="006C1A43" w:rsidRPr="003147A7" w:rsidTr="00E86855">
        <w:trPr>
          <w:trHeight w:val="530"/>
        </w:trPr>
        <w:tc>
          <w:tcPr>
            <w:tcW w:w="0" w:type="auto"/>
            <w:vAlign w:val="bottom"/>
          </w:tcPr>
          <w:p w:rsidR="00DF5428" w:rsidRPr="006C1A43" w:rsidRDefault="006C1A43" w:rsidP="00092186">
            <w:pPr>
              <w:tabs>
                <w:tab w:val="left" w:pos="720"/>
                <w:tab w:val="left" w:pos="840"/>
              </w:tabs>
              <w:suppressAutoHyphens/>
              <w:spacing w:line="276" w:lineRule="auto"/>
              <w:jc w:val="center"/>
              <w:rPr>
                <w:sz w:val="20"/>
                <w:szCs w:val="20"/>
              </w:rPr>
            </w:pPr>
            <w:r>
              <w:rPr>
                <w:sz w:val="20"/>
                <w:szCs w:val="20"/>
              </w:rPr>
              <w:t xml:space="preserve">The EEM project </w:t>
            </w:r>
            <w:r w:rsidR="00DF5428" w:rsidRPr="006C1A43">
              <w:rPr>
                <w:sz w:val="20"/>
                <w:szCs w:val="20"/>
              </w:rPr>
              <w:t>is in the immediate vicinity of the RTF</w:t>
            </w:r>
            <w:r w:rsidRPr="006C1A43">
              <w:rPr>
                <w:rStyle w:val="FootnoteReference"/>
                <w:sz w:val="20"/>
                <w:szCs w:val="20"/>
              </w:rPr>
              <w:footnoteReference w:id="2"/>
            </w:r>
          </w:p>
        </w:tc>
        <w:tc>
          <w:tcPr>
            <w:tcW w:w="0" w:type="auto"/>
            <w:vAlign w:val="bottom"/>
          </w:tcPr>
          <w:p w:rsidR="00DF5428" w:rsidRPr="006C1A43" w:rsidRDefault="006C1A43" w:rsidP="006C1A43">
            <w:pPr>
              <w:tabs>
                <w:tab w:val="left" w:pos="720"/>
                <w:tab w:val="left" w:pos="840"/>
              </w:tabs>
              <w:suppressAutoHyphens/>
              <w:spacing w:line="276" w:lineRule="auto"/>
              <w:jc w:val="center"/>
              <w:rPr>
                <w:sz w:val="20"/>
                <w:szCs w:val="20"/>
              </w:rPr>
            </w:pPr>
            <w:r>
              <w:rPr>
                <w:sz w:val="20"/>
                <w:szCs w:val="20"/>
              </w:rPr>
              <w:t>The EEM project is in the general area of the RTF</w:t>
            </w:r>
          </w:p>
        </w:tc>
      </w:tr>
    </w:tbl>
    <w:p w:rsidR="00232525" w:rsidRDefault="00DF5428" w:rsidP="00E86855">
      <w:pPr>
        <w:tabs>
          <w:tab w:val="left" w:pos="720"/>
          <w:tab w:val="left" w:pos="840"/>
        </w:tabs>
        <w:suppressAutoHyphens/>
        <w:ind w:left="720" w:hanging="720"/>
      </w:pPr>
      <w:r w:rsidRPr="003147A7">
        <w:tab/>
      </w:r>
    </w:p>
    <w:p w:rsidR="00DF5428" w:rsidRPr="006C1A43" w:rsidRDefault="00232525" w:rsidP="00E86855">
      <w:pPr>
        <w:tabs>
          <w:tab w:val="left" w:pos="720"/>
          <w:tab w:val="left" w:pos="840"/>
        </w:tabs>
        <w:suppressAutoHyphens/>
        <w:ind w:left="720" w:hanging="720"/>
      </w:pPr>
      <w:r>
        <w:tab/>
      </w:r>
      <w:r>
        <w:tab/>
      </w:r>
      <w:r>
        <w:tab/>
      </w:r>
      <w:r w:rsidR="00DF5428" w:rsidRPr="006C1A43">
        <w:t xml:space="preserve">The type of </w:t>
      </w:r>
      <w:r w:rsidR="00DF5428" w:rsidRPr="006C1A43">
        <w:rPr>
          <w:u w:val="single"/>
        </w:rPr>
        <w:t>benefit</w:t>
      </w:r>
      <w:r w:rsidR="00DF5428" w:rsidRPr="006C1A43">
        <w:t xml:space="preserve"> produced by the two projects:</w:t>
      </w:r>
    </w:p>
    <w:p w:rsidR="00DF5428" w:rsidRPr="00092186" w:rsidRDefault="00DF5428" w:rsidP="00E86855">
      <w:pPr>
        <w:tabs>
          <w:tab w:val="left" w:pos="720"/>
          <w:tab w:val="left" w:pos="840"/>
        </w:tabs>
        <w:suppressAutoHyphens/>
        <w:ind w:left="360" w:hanging="720"/>
        <w:rPr>
          <w:strike/>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5740"/>
      </w:tblGrid>
      <w:tr w:rsidR="006C1A43" w:rsidRPr="00092186" w:rsidTr="00E86855">
        <w:tc>
          <w:tcPr>
            <w:tcW w:w="0" w:type="auto"/>
            <w:vAlign w:val="center"/>
          </w:tcPr>
          <w:p w:rsidR="00DF5428" w:rsidRPr="006C1A43" w:rsidRDefault="006C1A43" w:rsidP="00D40588">
            <w:pPr>
              <w:tabs>
                <w:tab w:val="left" w:pos="720"/>
                <w:tab w:val="left" w:pos="840"/>
              </w:tabs>
              <w:suppressAutoHyphens/>
              <w:spacing w:line="276" w:lineRule="auto"/>
              <w:ind w:left="720" w:hanging="720"/>
              <w:jc w:val="center"/>
              <w:rPr>
                <w:b/>
                <w:sz w:val="20"/>
                <w:szCs w:val="20"/>
              </w:rPr>
            </w:pPr>
            <w:r>
              <w:rPr>
                <w:b/>
                <w:sz w:val="20"/>
                <w:szCs w:val="20"/>
              </w:rPr>
              <w:t>Directly</w:t>
            </w:r>
          </w:p>
        </w:tc>
        <w:tc>
          <w:tcPr>
            <w:tcW w:w="0" w:type="auto"/>
            <w:vAlign w:val="center"/>
          </w:tcPr>
          <w:p w:rsidR="00DF5428" w:rsidRPr="006C1A43" w:rsidRDefault="006C1A43" w:rsidP="00D40588">
            <w:pPr>
              <w:tabs>
                <w:tab w:val="left" w:pos="720"/>
                <w:tab w:val="left" w:pos="840"/>
              </w:tabs>
              <w:suppressAutoHyphens/>
              <w:spacing w:line="276" w:lineRule="auto"/>
              <w:ind w:left="720" w:hanging="720"/>
              <w:jc w:val="center"/>
              <w:rPr>
                <w:b/>
                <w:sz w:val="20"/>
                <w:szCs w:val="20"/>
              </w:rPr>
            </w:pPr>
            <w:r>
              <w:rPr>
                <w:b/>
                <w:sz w:val="20"/>
                <w:szCs w:val="20"/>
              </w:rPr>
              <w:t>Indirectly</w:t>
            </w:r>
          </w:p>
        </w:tc>
      </w:tr>
      <w:tr w:rsidR="006C1A43" w:rsidRPr="00092186" w:rsidTr="00E86855">
        <w:tc>
          <w:tcPr>
            <w:tcW w:w="0" w:type="auto"/>
            <w:vAlign w:val="center"/>
          </w:tcPr>
          <w:p w:rsidR="00DF5428" w:rsidRPr="00092186" w:rsidRDefault="006C1A43" w:rsidP="0040509B">
            <w:pPr>
              <w:tabs>
                <w:tab w:val="left" w:pos="720"/>
                <w:tab w:val="left" w:pos="840"/>
              </w:tabs>
              <w:suppressAutoHyphens/>
              <w:spacing w:line="276" w:lineRule="auto"/>
              <w:jc w:val="center"/>
              <w:rPr>
                <w:strike/>
                <w:sz w:val="20"/>
                <w:szCs w:val="20"/>
                <w:highlight w:val="yellow"/>
              </w:rPr>
            </w:pPr>
            <w:r w:rsidRPr="0040509B">
              <w:rPr>
                <w:sz w:val="20"/>
                <w:szCs w:val="20"/>
              </w:rPr>
              <w:t xml:space="preserve">The EEM project replaces </w:t>
            </w:r>
            <w:r w:rsidR="0040509B" w:rsidRPr="0040509B">
              <w:rPr>
                <w:sz w:val="20"/>
                <w:szCs w:val="20"/>
              </w:rPr>
              <w:t xml:space="preserve">same </w:t>
            </w:r>
            <w:r w:rsidRPr="0040509B">
              <w:rPr>
                <w:sz w:val="20"/>
                <w:szCs w:val="20"/>
              </w:rPr>
              <w:t>habitat lost during the construction of the RTF</w:t>
            </w:r>
          </w:p>
        </w:tc>
        <w:tc>
          <w:tcPr>
            <w:tcW w:w="0" w:type="auto"/>
            <w:vAlign w:val="center"/>
          </w:tcPr>
          <w:p w:rsidR="00DF5428" w:rsidRPr="00092186" w:rsidRDefault="006C1A43" w:rsidP="0040509B">
            <w:pPr>
              <w:tabs>
                <w:tab w:val="left" w:pos="720"/>
                <w:tab w:val="left" w:pos="840"/>
              </w:tabs>
              <w:suppressAutoHyphens/>
              <w:spacing w:line="276" w:lineRule="auto"/>
              <w:jc w:val="center"/>
              <w:rPr>
                <w:strike/>
                <w:sz w:val="20"/>
                <w:szCs w:val="20"/>
                <w:highlight w:val="yellow"/>
              </w:rPr>
            </w:pPr>
            <w:r w:rsidRPr="0040509B">
              <w:rPr>
                <w:sz w:val="20"/>
                <w:szCs w:val="20"/>
              </w:rPr>
              <w:t>The EEM project will protect nearby habitat and open space to mitigate for adverse impacts to habitat during construction of the RTF (similar habitat, same watershed, etc</w:t>
            </w:r>
            <w:r w:rsidR="001D03F2">
              <w:rPr>
                <w:sz w:val="20"/>
                <w:szCs w:val="20"/>
              </w:rPr>
              <w:t>.)</w:t>
            </w:r>
          </w:p>
        </w:tc>
      </w:tr>
    </w:tbl>
    <w:p w:rsidR="004E12F3" w:rsidRDefault="004E12F3" w:rsidP="00E86855">
      <w:pPr>
        <w:tabs>
          <w:tab w:val="left" w:pos="720"/>
        </w:tabs>
        <w:suppressAutoHyphens/>
        <w:ind w:left="720"/>
      </w:pPr>
    </w:p>
    <w:p w:rsidR="004E12F3" w:rsidRDefault="004E12F3">
      <w:r>
        <w:br w:type="page"/>
      </w:r>
    </w:p>
    <w:p w:rsidR="00861E8F" w:rsidRPr="003147A7" w:rsidRDefault="00D73BFE" w:rsidP="009149C9">
      <w:pPr>
        <w:pStyle w:val="ListParagraph"/>
        <w:numPr>
          <w:ilvl w:val="0"/>
          <w:numId w:val="56"/>
        </w:numPr>
        <w:suppressAutoHyphens/>
      </w:pPr>
      <w:r w:rsidRPr="003147A7">
        <w:lastRenderedPageBreak/>
        <w:t xml:space="preserve">Applicants </w:t>
      </w:r>
      <w:r w:rsidR="00861E8F" w:rsidRPr="003147A7">
        <w:t xml:space="preserve">can </w:t>
      </w:r>
      <w:r w:rsidRPr="003147A7">
        <w:t>i</w:t>
      </w:r>
      <w:r w:rsidR="000A7379" w:rsidRPr="003147A7">
        <w:t xml:space="preserve">dentify </w:t>
      </w:r>
      <w:r w:rsidRPr="003147A7">
        <w:t>eligible</w:t>
      </w:r>
      <w:r w:rsidR="002A0DD6" w:rsidRPr="003147A7">
        <w:t xml:space="preserve"> RTF</w:t>
      </w:r>
      <w:r w:rsidR="00E91C41" w:rsidRPr="003147A7">
        <w:t xml:space="preserve">s </w:t>
      </w:r>
      <w:r w:rsidR="000A7379" w:rsidRPr="003147A7">
        <w:t xml:space="preserve">by contacting </w:t>
      </w:r>
      <w:r w:rsidRPr="003147A7">
        <w:t>the</w:t>
      </w:r>
      <w:r w:rsidR="00861E8F" w:rsidRPr="003147A7">
        <w:t>ir</w:t>
      </w:r>
      <w:r w:rsidRPr="003147A7">
        <w:t xml:space="preserve"> C</w:t>
      </w:r>
      <w:r w:rsidR="000A7379" w:rsidRPr="003147A7">
        <w:t xml:space="preserve">ity or </w:t>
      </w:r>
      <w:r w:rsidRPr="003147A7">
        <w:t>C</w:t>
      </w:r>
      <w:r w:rsidR="000A7379" w:rsidRPr="003147A7">
        <w:t xml:space="preserve">ounty </w:t>
      </w:r>
      <w:r w:rsidRPr="003147A7">
        <w:t xml:space="preserve">Transportation Department, </w:t>
      </w:r>
      <w:r w:rsidR="000A7379" w:rsidRPr="003147A7">
        <w:t xml:space="preserve">Regional Transit Agency, </w:t>
      </w:r>
      <w:r w:rsidRPr="003147A7">
        <w:rPr>
          <w:rStyle w:val="st"/>
          <w:rFonts w:cs="Arial"/>
        </w:rPr>
        <w:t xml:space="preserve">Metropolitan Transit Authority (MTA), </w:t>
      </w:r>
      <w:r w:rsidRPr="003147A7">
        <w:t xml:space="preserve">Council of Local Governments (COG), </w:t>
      </w:r>
      <w:r w:rsidR="000A7379" w:rsidRPr="003147A7">
        <w:rPr>
          <w:rStyle w:val="st"/>
          <w:rFonts w:cs="Arial"/>
        </w:rPr>
        <w:t>Metropolitan Planning Organization (MPO)</w:t>
      </w:r>
      <w:r w:rsidR="000A7379" w:rsidRPr="003147A7">
        <w:t xml:space="preserve"> or Caltrans </w:t>
      </w:r>
      <w:r w:rsidRPr="003147A7">
        <w:t>D</w:t>
      </w:r>
      <w:r w:rsidR="000A7379" w:rsidRPr="003147A7">
        <w:t xml:space="preserve">istrict </w:t>
      </w:r>
      <w:r w:rsidRPr="003147A7">
        <w:t>O</w:t>
      </w:r>
      <w:r w:rsidR="000A7379" w:rsidRPr="003147A7">
        <w:t>ffice.</w:t>
      </w:r>
      <w:r w:rsidR="002A0DD6" w:rsidRPr="003147A7">
        <w:t xml:space="preserve"> </w:t>
      </w:r>
    </w:p>
    <w:p w:rsidR="00861E8F" w:rsidRPr="0081586A" w:rsidRDefault="00861E8F" w:rsidP="00E86855">
      <w:pPr>
        <w:tabs>
          <w:tab w:val="left" w:pos="720"/>
        </w:tabs>
        <w:suppressAutoHyphens/>
        <w:ind w:left="720"/>
        <w:rPr>
          <w:b/>
          <w:sz w:val="22"/>
        </w:rPr>
      </w:pPr>
    </w:p>
    <w:p w:rsidR="000A7379" w:rsidRPr="00692B1F" w:rsidRDefault="00571DB8" w:rsidP="001D03F2">
      <w:pPr>
        <w:tabs>
          <w:tab w:val="left" w:pos="720"/>
        </w:tabs>
        <w:suppressAutoHyphens/>
        <w:ind w:left="1080"/>
        <w:rPr>
          <w:b/>
        </w:rPr>
      </w:pPr>
      <w:r w:rsidRPr="003147A7">
        <w:rPr>
          <w:b/>
        </w:rPr>
        <w:t>Please</w:t>
      </w:r>
      <w:r w:rsidR="002A0DD6" w:rsidRPr="003147A7">
        <w:rPr>
          <w:b/>
        </w:rPr>
        <w:t xml:space="preserve"> give the transportation agenc</w:t>
      </w:r>
      <w:r w:rsidR="00861E8F" w:rsidRPr="003147A7">
        <w:rPr>
          <w:b/>
        </w:rPr>
        <w:t xml:space="preserve">y </w:t>
      </w:r>
      <w:r w:rsidR="002A0DD6" w:rsidRPr="003147A7">
        <w:rPr>
          <w:b/>
        </w:rPr>
        <w:t xml:space="preserve">sufficient </w:t>
      </w:r>
      <w:r w:rsidR="00861E8F" w:rsidRPr="003147A7">
        <w:rPr>
          <w:b/>
        </w:rPr>
        <w:t xml:space="preserve">lead </w:t>
      </w:r>
      <w:r w:rsidR="002A0DD6" w:rsidRPr="003147A7">
        <w:rPr>
          <w:b/>
        </w:rPr>
        <w:t xml:space="preserve">time to provide the </w:t>
      </w:r>
      <w:r w:rsidR="0056758C" w:rsidRPr="003147A7">
        <w:rPr>
          <w:b/>
        </w:rPr>
        <w:t>required</w:t>
      </w:r>
      <w:r w:rsidR="002A0DD6" w:rsidRPr="003147A7">
        <w:rPr>
          <w:b/>
        </w:rPr>
        <w:t xml:space="preserve"> documentation</w:t>
      </w:r>
      <w:r w:rsidRPr="003147A7">
        <w:rPr>
          <w:b/>
        </w:rPr>
        <w:t>.</w:t>
      </w:r>
    </w:p>
    <w:p w:rsidR="000A7379" w:rsidRPr="0081586A" w:rsidRDefault="000A7379" w:rsidP="00E86855">
      <w:pPr>
        <w:tabs>
          <w:tab w:val="left" w:pos="720"/>
        </w:tabs>
        <w:suppressAutoHyphens/>
        <w:ind w:left="720"/>
        <w:rPr>
          <w:sz w:val="22"/>
        </w:rPr>
      </w:pPr>
    </w:p>
    <w:p w:rsidR="00DF5428" w:rsidRPr="0072392C" w:rsidRDefault="00DF5428" w:rsidP="009149C9">
      <w:pPr>
        <w:numPr>
          <w:ilvl w:val="0"/>
          <w:numId w:val="56"/>
        </w:numPr>
        <w:suppressAutoHyphens/>
      </w:pPr>
      <w:r w:rsidRPr="0072392C">
        <w:t xml:space="preserve">It is up to the Applicant to demonstrate the connection between the </w:t>
      </w:r>
      <w:r w:rsidR="00E91C41" w:rsidRPr="0072392C">
        <w:t>RTF</w:t>
      </w:r>
      <w:r w:rsidRPr="0072392C">
        <w:t xml:space="preserve"> and the EEM project. </w:t>
      </w:r>
    </w:p>
    <w:p w:rsidR="002A645B" w:rsidRPr="0081586A" w:rsidRDefault="002A645B" w:rsidP="00E86855">
      <w:pPr>
        <w:tabs>
          <w:tab w:val="left" w:pos="720"/>
          <w:tab w:val="left" w:pos="840"/>
        </w:tabs>
        <w:suppressAutoHyphens/>
        <w:ind w:left="1080"/>
        <w:rPr>
          <w:sz w:val="22"/>
        </w:rPr>
      </w:pPr>
    </w:p>
    <w:p w:rsidR="00DF5428" w:rsidRDefault="00DF5428" w:rsidP="008E2C19">
      <w:pPr>
        <w:numPr>
          <w:ilvl w:val="0"/>
          <w:numId w:val="10"/>
        </w:numPr>
        <w:tabs>
          <w:tab w:val="left" w:pos="1440"/>
        </w:tabs>
        <w:suppressAutoHyphens/>
        <w:ind w:left="1440"/>
      </w:pPr>
      <w:r w:rsidRPr="0072392C">
        <w:t xml:space="preserve">Applicant must describe the RTF thoroughly and provide location maps or site plans. </w:t>
      </w:r>
    </w:p>
    <w:p w:rsidR="00D218E9" w:rsidRPr="0081586A" w:rsidRDefault="00D218E9" w:rsidP="00D218E9">
      <w:pPr>
        <w:tabs>
          <w:tab w:val="left" w:pos="1440"/>
        </w:tabs>
        <w:suppressAutoHyphens/>
        <w:ind w:left="1440"/>
        <w:rPr>
          <w:sz w:val="22"/>
        </w:rPr>
      </w:pPr>
    </w:p>
    <w:p w:rsidR="00515DC0" w:rsidRDefault="00515DC0" w:rsidP="008E2C19">
      <w:pPr>
        <w:numPr>
          <w:ilvl w:val="0"/>
          <w:numId w:val="10"/>
        </w:numPr>
        <w:tabs>
          <w:tab w:val="left" w:pos="1440"/>
        </w:tabs>
        <w:suppressAutoHyphens/>
        <w:ind w:left="1440"/>
      </w:pPr>
      <w:r w:rsidRPr="0072392C">
        <w:t xml:space="preserve">Applicant must establish that there was an environmental impact caused by the RTF.  </w:t>
      </w:r>
      <w:r w:rsidR="00263CCC" w:rsidRPr="0072392C">
        <w:t xml:space="preserve">Applicants </w:t>
      </w:r>
      <w:r w:rsidRPr="0072392C">
        <w:t>must show what environmental impact the RTF created, and what mitigation was required by law.</w:t>
      </w:r>
    </w:p>
    <w:p w:rsidR="006A011D" w:rsidRPr="0081586A" w:rsidRDefault="006A011D" w:rsidP="006A011D">
      <w:pPr>
        <w:pStyle w:val="ListParagraph"/>
        <w:rPr>
          <w:sz w:val="22"/>
        </w:rPr>
      </w:pPr>
    </w:p>
    <w:p w:rsidR="00DF5428" w:rsidRPr="0072392C" w:rsidRDefault="00DF5428" w:rsidP="008E2C19">
      <w:pPr>
        <w:numPr>
          <w:ilvl w:val="0"/>
          <w:numId w:val="10"/>
        </w:numPr>
        <w:tabs>
          <w:tab w:val="left" w:pos="1440"/>
        </w:tabs>
        <w:suppressAutoHyphens/>
        <w:ind w:left="1440"/>
      </w:pPr>
      <w:r w:rsidRPr="0072392C">
        <w:t>The more directly the EEM project mitigates that environmental damage</w:t>
      </w:r>
      <w:r w:rsidR="005D1230" w:rsidRPr="0072392C">
        <w:t>,</w:t>
      </w:r>
      <w:r w:rsidRPr="0072392C">
        <w:t xml:space="preserve"> the higher the project will score on those criteria.</w:t>
      </w:r>
    </w:p>
    <w:p w:rsidR="00DF5428" w:rsidRPr="0081586A" w:rsidRDefault="00DF5428" w:rsidP="00E86855">
      <w:pPr>
        <w:tabs>
          <w:tab w:val="left" w:pos="720"/>
          <w:tab w:val="left" w:pos="840"/>
        </w:tabs>
        <w:suppressAutoHyphens/>
        <w:rPr>
          <w:sz w:val="22"/>
        </w:rPr>
      </w:pPr>
    </w:p>
    <w:p w:rsidR="00DF5428" w:rsidRPr="0072392C" w:rsidRDefault="00DF5428" w:rsidP="009149C9">
      <w:pPr>
        <w:numPr>
          <w:ilvl w:val="0"/>
          <w:numId w:val="56"/>
        </w:numPr>
        <w:suppressAutoHyphens/>
      </w:pPr>
      <w:r w:rsidRPr="0072392C">
        <w:t>The R</w:t>
      </w:r>
      <w:r w:rsidR="00D75293" w:rsidRPr="0072392C">
        <w:t>T</w:t>
      </w:r>
      <w:r w:rsidRPr="0072392C">
        <w:t>F</w:t>
      </w:r>
      <w:r w:rsidR="00D75293" w:rsidRPr="0072392C">
        <w:t xml:space="preserve"> </w:t>
      </w:r>
      <w:r w:rsidRPr="0072392C">
        <w:t>must be a project</w:t>
      </w:r>
      <w:r w:rsidR="0069691E">
        <w:t>:</w:t>
      </w:r>
    </w:p>
    <w:p w:rsidR="00DF5428" w:rsidRPr="0081586A" w:rsidRDefault="00DF5428" w:rsidP="00E86855">
      <w:pPr>
        <w:tabs>
          <w:tab w:val="left" w:pos="720"/>
          <w:tab w:val="left" w:pos="1080"/>
        </w:tabs>
        <w:suppressAutoHyphens/>
        <w:ind w:left="480"/>
        <w:rPr>
          <w:sz w:val="22"/>
        </w:rPr>
      </w:pPr>
    </w:p>
    <w:p w:rsidR="00DF5428" w:rsidRDefault="00F27C19" w:rsidP="009149C9">
      <w:pPr>
        <w:numPr>
          <w:ilvl w:val="0"/>
          <w:numId w:val="57"/>
        </w:numPr>
        <w:tabs>
          <w:tab w:val="clear" w:pos="1680"/>
          <w:tab w:val="left" w:pos="720"/>
          <w:tab w:val="left" w:pos="840"/>
          <w:tab w:val="num" w:pos="1620"/>
        </w:tabs>
        <w:suppressAutoHyphens/>
        <w:ind w:left="1440"/>
      </w:pPr>
      <w:r w:rsidRPr="0072392C">
        <w:t>W</w:t>
      </w:r>
      <w:r w:rsidR="00DF5428" w:rsidRPr="0072392C">
        <w:t>here construction began after January 1, 1990; or</w:t>
      </w:r>
    </w:p>
    <w:p w:rsidR="0069691E" w:rsidRPr="0081586A" w:rsidRDefault="0069691E" w:rsidP="0069691E">
      <w:pPr>
        <w:tabs>
          <w:tab w:val="left" w:pos="720"/>
          <w:tab w:val="left" w:pos="840"/>
        </w:tabs>
        <w:suppressAutoHyphens/>
        <w:ind w:left="1440"/>
        <w:rPr>
          <w:sz w:val="22"/>
        </w:rPr>
      </w:pPr>
    </w:p>
    <w:p w:rsidR="00DF5428" w:rsidRPr="0072392C" w:rsidRDefault="00F27C19" w:rsidP="009149C9">
      <w:pPr>
        <w:numPr>
          <w:ilvl w:val="0"/>
          <w:numId w:val="57"/>
        </w:numPr>
        <w:tabs>
          <w:tab w:val="clear" w:pos="1680"/>
          <w:tab w:val="left" w:pos="720"/>
          <w:tab w:val="left" w:pos="840"/>
          <w:tab w:val="num" w:pos="1620"/>
        </w:tabs>
        <w:suppressAutoHyphens/>
        <w:ind w:left="1440"/>
      </w:pPr>
      <w:r w:rsidRPr="0072392C">
        <w:t>W</w:t>
      </w:r>
      <w:r w:rsidR="00DF5428" w:rsidRPr="0072392C">
        <w:t xml:space="preserve">hich is not yet under construction but is included in an adopted State </w:t>
      </w:r>
      <w:r w:rsidR="006E7BFC" w:rsidRPr="0072392C">
        <w:t>T</w:t>
      </w:r>
      <w:r w:rsidR="00DF5428" w:rsidRPr="0072392C">
        <w:t xml:space="preserve">ransportation Improvement Program (STIP) or in a </w:t>
      </w:r>
      <w:r w:rsidR="004A78D2" w:rsidRPr="0072392C">
        <w:t xml:space="preserve">locally </w:t>
      </w:r>
      <w:r w:rsidR="006E7BFC" w:rsidRPr="0072392C">
        <w:t>adopted regional t</w:t>
      </w:r>
      <w:r w:rsidR="00DF5428" w:rsidRPr="0072392C">
        <w:t>ran</w:t>
      </w:r>
      <w:r w:rsidR="004A78D2" w:rsidRPr="0072392C">
        <w:t xml:space="preserve">sportation improvement program </w:t>
      </w:r>
      <w:r w:rsidR="00DF5428" w:rsidRPr="0072392C">
        <w:t>and certified capital outlay program</w:t>
      </w:r>
      <w:r w:rsidR="004A78D2" w:rsidRPr="0072392C">
        <w:t>.</w:t>
      </w:r>
    </w:p>
    <w:p w:rsidR="00DF5428" w:rsidRPr="0081586A" w:rsidRDefault="00DF5428" w:rsidP="00E86855">
      <w:pPr>
        <w:tabs>
          <w:tab w:val="left" w:pos="720"/>
          <w:tab w:val="left" w:pos="1080"/>
        </w:tabs>
        <w:suppressAutoHyphens/>
        <w:ind w:left="480"/>
        <w:rPr>
          <w:sz w:val="22"/>
        </w:rPr>
      </w:pPr>
    </w:p>
    <w:p w:rsidR="00A45FC6" w:rsidRPr="0072392C" w:rsidRDefault="00DF5428" w:rsidP="009149C9">
      <w:pPr>
        <w:numPr>
          <w:ilvl w:val="0"/>
          <w:numId w:val="56"/>
        </w:numPr>
        <w:suppressAutoHyphens/>
      </w:pPr>
      <w:r w:rsidRPr="0072392C">
        <w:t xml:space="preserve">If the RTF is </w:t>
      </w:r>
      <w:r w:rsidR="006250D1" w:rsidRPr="0072392C">
        <w:t xml:space="preserve">being </w:t>
      </w:r>
      <w:r w:rsidRPr="0072392C">
        <w:t xml:space="preserve">constructed in separate and distinct phases, each phase may be considered a separate project for purposes of this </w:t>
      </w:r>
      <w:r w:rsidR="006250D1" w:rsidRPr="0072392C">
        <w:t>program</w:t>
      </w:r>
      <w:r w:rsidRPr="0072392C">
        <w:t>, provided that each phase creates an opera</w:t>
      </w:r>
      <w:r w:rsidR="0056758C" w:rsidRPr="0072392C">
        <w:t>ble transportation improvement.</w:t>
      </w:r>
    </w:p>
    <w:p w:rsidR="00A45FC6" w:rsidRPr="0081586A" w:rsidRDefault="00A45FC6" w:rsidP="00E86855">
      <w:pPr>
        <w:tabs>
          <w:tab w:val="left" w:pos="720"/>
        </w:tabs>
        <w:suppressAutoHyphens/>
        <w:ind w:left="720"/>
        <w:rPr>
          <w:sz w:val="22"/>
        </w:rPr>
      </w:pPr>
    </w:p>
    <w:p w:rsidR="00484574" w:rsidRDefault="00A45FC6" w:rsidP="00484574">
      <w:pPr>
        <w:pStyle w:val="ListParagraph"/>
        <w:numPr>
          <w:ilvl w:val="0"/>
          <w:numId w:val="56"/>
        </w:numPr>
        <w:tabs>
          <w:tab w:val="left" w:pos="1080"/>
          <w:tab w:val="left" w:pos="1170"/>
        </w:tabs>
        <w:suppressAutoHyphens/>
      </w:pPr>
      <w:r w:rsidRPr="0072392C">
        <w:t xml:space="preserve">Environmental </w:t>
      </w:r>
      <w:r w:rsidR="00C26BB0" w:rsidRPr="0072392C">
        <w:t xml:space="preserve">Review </w:t>
      </w:r>
      <w:r w:rsidR="00D75293" w:rsidRPr="0072392C">
        <w:t xml:space="preserve">for the RTF </w:t>
      </w:r>
    </w:p>
    <w:p w:rsidR="00484574" w:rsidRPr="0081586A" w:rsidRDefault="00484574" w:rsidP="00484574">
      <w:pPr>
        <w:pStyle w:val="ListParagraph"/>
        <w:rPr>
          <w:sz w:val="22"/>
        </w:rPr>
      </w:pPr>
    </w:p>
    <w:p w:rsidR="00A45FC6" w:rsidRPr="0072392C" w:rsidRDefault="00C26BB0" w:rsidP="00484574">
      <w:pPr>
        <w:pStyle w:val="ListParagraph"/>
        <w:tabs>
          <w:tab w:val="left" w:pos="1080"/>
          <w:tab w:val="left" w:pos="1170"/>
        </w:tabs>
        <w:suppressAutoHyphens/>
        <w:ind w:left="1080"/>
      </w:pPr>
      <w:r w:rsidRPr="0072392C">
        <w:t xml:space="preserve">Environmental Review </w:t>
      </w:r>
      <w:r w:rsidR="00A45FC6" w:rsidRPr="0072392C">
        <w:t xml:space="preserve">compliance must be </w:t>
      </w:r>
      <w:r w:rsidR="00A45FC6" w:rsidRPr="0072392C">
        <w:rPr>
          <w:i/>
        </w:rPr>
        <w:t>completed</w:t>
      </w:r>
      <w:r w:rsidR="00A45FC6" w:rsidRPr="0072392C">
        <w:t xml:space="preserve"> for t</w:t>
      </w:r>
      <w:r w:rsidR="0069691E">
        <w:t xml:space="preserve">he RTF at time of application, </w:t>
      </w:r>
      <w:r w:rsidR="006250D1" w:rsidRPr="0072392C">
        <w:t>even if the RTF ha</w:t>
      </w:r>
      <w:r w:rsidR="0069691E">
        <w:t xml:space="preserve">s not yet started construction.  </w:t>
      </w:r>
      <w:r w:rsidR="00B60D84" w:rsidRPr="0072392C">
        <w:t xml:space="preserve">A </w:t>
      </w:r>
      <w:r w:rsidR="00A45FC6" w:rsidRPr="0072392C">
        <w:t>Letter from the Lead Agency for the RTF</w:t>
      </w:r>
      <w:r w:rsidR="00040824" w:rsidRPr="0072392C">
        <w:t xml:space="preserve"> (</w:t>
      </w:r>
      <w:r w:rsidR="003959B7" w:rsidRPr="0072392C">
        <w:t xml:space="preserve">Appendix </w:t>
      </w:r>
      <w:r w:rsidR="008441B4" w:rsidRPr="0072392C">
        <w:t>E</w:t>
      </w:r>
      <w:r w:rsidR="003959B7" w:rsidRPr="0072392C">
        <w:t>)</w:t>
      </w:r>
      <w:r w:rsidR="007B74EA" w:rsidRPr="0072392C">
        <w:t>,</w:t>
      </w:r>
      <w:r w:rsidR="003518EC" w:rsidRPr="0072392C">
        <w:t xml:space="preserve"> </w:t>
      </w:r>
      <w:r w:rsidR="003959B7" w:rsidRPr="0072392C">
        <w:t xml:space="preserve">documenting </w:t>
      </w:r>
      <w:r w:rsidR="00A45FC6" w:rsidRPr="0072392C">
        <w:t>the environmental impacts</w:t>
      </w:r>
      <w:r w:rsidR="0069691E">
        <w:t xml:space="preserve">, </w:t>
      </w:r>
      <w:r w:rsidR="00B60D84" w:rsidRPr="0072392C">
        <w:t>must be included with your application and establish:</w:t>
      </w:r>
    </w:p>
    <w:p w:rsidR="003518EC" w:rsidRPr="0081586A" w:rsidRDefault="003518EC" w:rsidP="00E86855">
      <w:pPr>
        <w:tabs>
          <w:tab w:val="left" w:pos="1170"/>
          <w:tab w:val="left" w:pos="1200"/>
          <w:tab w:val="left" w:pos="1440"/>
          <w:tab w:val="left" w:pos="1530"/>
        </w:tabs>
        <w:suppressAutoHyphens/>
        <w:ind w:left="720"/>
        <w:rPr>
          <w:sz w:val="22"/>
        </w:rPr>
      </w:pPr>
    </w:p>
    <w:p w:rsidR="00A45FC6" w:rsidRDefault="00F27C19" w:rsidP="009149C9">
      <w:pPr>
        <w:numPr>
          <w:ilvl w:val="0"/>
          <w:numId w:val="86"/>
        </w:numPr>
        <w:tabs>
          <w:tab w:val="left" w:pos="1200"/>
          <w:tab w:val="left" w:pos="1440"/>
          <w:tab w:val="left" w:pos="1680"/>
        </w:tabs>
        <w:suppressAutoHyphens/>
        <w:ind w:left="1620" w:hanging="540"/>
      </w:pPr>
      <w:r w:rsidRPr="0072392C">
        <w:t>W</w:t>
      </w:r>
      <w:r w:rsidR="00A45FC6" w:rsidRPr="0072392C">
        <w:t xml:space="preserve">hat environmental damage the RTF created; and </w:t>
      </w:r>
    </w:p>
    <w:p w:rsidR="0069691E" w:rsidRPr="0081586A" w:rsidRDefault="0069691E" w:rsidP="0069691E">
      <w:pPr>
        <w:tabs>
          <w:tab w:val="left" w:pos="1200"/>
          <w:tab w:val="left" w:pos="1440"/>
          <w:tab w:val="left" w:pos="1680"/>
        </w:tabs>
        <w:suppressAutoHyphens/>
        <w:ind w:left="1620"/>
        <w:rPr>
          <w:sz w:val="22"/>
        </w:rPr>
      </w:pPr>
    </w:p>
    <w:p w:rsidR="00A45FC6" w:rsidRPr="0072392C" w:rsidRDefault="00F27C19" w:rsidP="009149C9">
      <w:pPr>
        <w:numPr>
          <w:ilvl w:val="0"/>
          <w:numId w:val="86"/>
        </w:numPr>
        <w:tabs>
          <w:tab w:val="left" w:pos="1170"/>
          <w:tab w:val="left" w:pos="1200"/>
          <w:tab w:val="left" w:pos="1440"/>
          <w:tab w:val="left" w:pos="1680"/>
        </w:tabs>
        <w:suppressAutoHyphens/>
        <w:ind w:left="1200" w:hanging="120"/>
      </w:pPr>
      <w:r w:rsidRPr="0072392C">
        <w:t>W</w:t>
      </w:r>
      <w:r w:rsidR="00A45FC6" w:rsidRPr="0072392C">
        <w:t>hat mitigation was required</w:t>
      </w:r>
      <w:r w:rsidR="003A144C" w:rsidRPr="0072392C">
        <w:t>.</w:t>
      </w:r>
      <w:r w:rsidR="003518EC" w:rsidRPr="0072392C">
        <w:t xml:space="preserve"> </w:t>
      </w:r>
    </w:p>
    <w:p w:rsidR="00DF5428" w:rsidRPr="0081586A" w:rsidRDefault="00DF5428" w:rsidP="00E86855">
      <w:pPr>
        <w:tabs>
          <w:tab w:val="left" w:pos="720"/>
        </w:tabs>
        <w:suppressAutoHyphens/>
        <w:ind w:left="360"/>
        <w:rPr>
          <w:sz w:val="22"/>
        </w:rPr>
      </w:pPr>
    </w:p>
    <w:p w:rsidR="00DF5428" w:rsidRPr="0072392C" w:rsidRDefault="0064195B" w:rsidP="00E86855">
      <w:pPr>
        <w:tabs>
          <w:tab w:val="left" w:pos="1080"/>
        </w:tabs>
        <w:suppressAutoHyphens/>
        <w:ind w:left="1080"/>
      </w:pPr>
      <w:r w:rsidRPr="0072392C">
        <w:rPr>
          <w:b/>
        </w:rPr>
        <w:t>N</w:t>
      </w:r>
      <w:r w:rsidR="00DF5428" w:rsidRPr="0072392C">
        <w:rPr>
          <w:b/>
        </w:rPr>
        <w:t>ot all</w:t>
      </w:r>
      <w:r w:rsidR="00DF5428" w:rsidRPr="0072392C">
        <w:t xml:space="preserve"> </w:t>
      </w:r>
      <w:r w:rsidR="00DF5428" w:rsidRPr="0072392C">
        <w:rPr>
          <w:b/>
        </w:rPr>
        <w:t>transportation facility projects qualify as a R</w:t>
      </w:r>
      <w:r w:rsidR="00745E4C" w:rsidRPr="0072392C">
        <w:rPr>
          <w:b/>
        </w:rPr>
        <w:t>T</w:t>
      </w:r>
      <w:r w:rsidR="00DF5428" w:rsidRPr="0072392C">
        <w:rPr>
          <w:b/>
        </w:rPr>
        <w:t>F.</w:t>
      </w:r>
      <w:r w:rsidR="00C039A2" w:rsidRPr="0072392C">
        <w:t xml:space="preserve"> </w:t>
      </w:r>
      <w:r w:rsidRPr="0072392C">
        <w:t xml:space="preserve"> P</w:t>
      </w:r>
      <w:r w:rsidR="00DF5428" w:rsidRPr="0072392C">
        <w:t xml:space="preserve">rojects that are strictly replacement construction or which fall into the category of "maintenance" would not qualify. </w:t>
      </w:r>
      <w:r w:rsidR="00906839" w:rsidRPr="0072392C">
        <w:t>Additionally</w:t>
      </w:r>
      <w:r w:rsidR="00F81AB7" w:rsidRPr="0072392C">
        <w:t>,</w:t>
      </w:r>
      <w:r w:rsidR="00906839" w:rsidRPr="0072392C">
        <w:t xml:space="preserve"> a project which in itself mitigates an environmenta</w:t>
      </w:r>
      <w:r w:rsidR="005F3296" w:rsidRPr="0072392C">
        <w:t>l impact would not qualify.</w:t>
      </w:r>
      <w:r w:rsidRPr="0072392C">
        <w:t xml:space="preserve"> Only transportation facility projects that result in adverse environmental impacts qualify for</w:t>
      </w:r>
      <w:r w:rsidR="0054163E" w:rsidRPr="0072392C">
        <w:t xml:space="preserve"> purposes of this grant program.</w:t>
      </w:r>
      <w:r w:rsidRPr="0072392C">
        <w:t xml:space="preserve">   </w:t>
      </w:r>
    </w:p>
    <w:p w:rsidR="00DF5428" w:rsidRPr="0072392C" w:rsidRDefault="00DF5428" w:rsidP="00E86855">
      <w:pPr>
        <w:tabs>
          <w:tab w:val="left" w:pos="840"/>
          <w:tab w:val="left" w:pos="1080"/>
        </w:tabs>
        <w:suppressAutoHyphens/>
        <w:ind w:left="1080"/>
      </w:pPr>
    </w:p>
    <w:p w:rsidR="00DF5428" w:rsidRPr="0072392C" w:rsidRDefault="00DF5428" w:rsidP="00E86855">
      <w:pPr>
        <w:tabs>
          <w:tab w:val="left" w:pos="840"/>
          <w:tab w:val="left" w:pos="1080"/>
        </w:tabs>
        <w:suppressAutoHyphens/>
        <w:ind w:left="1080"/>
      </w:pPr>
      <w:r w:rsidRPr="0072392C">
        <w:lastRenderedPageBreak/>
        <w:t>For example, pavement resurfacing, repainting a bridge or a replanting project would not under most circumstances have an adverse environmental impact and wo</w:t>
      </w:r>
      <w:r w:rsidR="00906839" w:rsidRPr="0072392C">
        <w:t xml:space="preserve">uld be considered maintenance. </w:t>
      </w:r>
      <w:r w:rsidR="009A2EF4" w:rsidRPr="0072392C">
        <w:t>A</w:t>
      </w:r>
      <w:r w:rsidR="00906839" w:rsidRPr="0072392C">
        <w:t xml:space="preserve"> bicycle lane or </w:t>
      </w:r>
      <w:r w:rsidRPr="0072392C">
        <w:t>a sound barrier, which in it</w:t>
      </w:r>
      <w:r w:rsidR="00692B1F" w:rsidRPr="0072392C">
        <w:t xml:space="preserve">self </w:t>
      </w:r>
      <w:r w:rsidRPr="0072392C">
        <w:t xml:space="preserve">mitigates an environmental impact, </w:t>
      </w:r>
      <w:r w:rsidR="009A2EF4" w:rsidRPr="0072392C">
        <w:t xml:space="preserve">would not </w:t>
      </w:r>
      <w:r w:rsidR="0069691E">
        <w:t>qualify.</w:t>
      </w:r>
    </w:p>
    <w:p w:rsidR="00DF5428" w:rsidRPr="00C45FFB" w:rsidRDefault="00DF5428" w:rsidP="00E86855">
      <w:pPr>
        <w:tabs>
          <w:tab w:val="left" w:pos="720"/>
          <w:tab w:val="left" w:pos="840"/>
        </w:tabs>
        <w:suppressAutoHyphens/>
        <w:ind w:left="840"/>
        <w:rPr>
          <w:sz w:val="22"/>
        </w:rPr>
      </w:pPr>
    </w:p>
    <w:p w:rsidR="00DF5428" w:rsidRPr="00766D28" w:rsidRDefault="00DF5428" w:rsidP="009149C9">
      <w:pPr>
        <w:numPr>
          <w:ilvl w:val="0"/>
          <w:numId w:val="56"/>
        </w:numPr>
        <w:suppressAutoHyphens/>
      </w:pPr>
      <w:r w:rsidRPr="0072392C">
        <w:t>In contrast, projects which involve a significant change in the capacity</w:t>
      </w:r>
      <w:r w:rsidRPr="00766D28">
        <w:t xml:space="preserve"> or configuration or physical lay-out of the </w:t>
      </w:r>
      <w:r w:rsidR="0056758C">
        <w:t xml:space="preserve">transportation </w:t>
      </w:r>
      <w:r w:rsidRPr="00766D28">
        <w:t xml:space="preserve">facility may qualify.  </w:t>
      </w:r>
    </w:p>
    <w:p w:rsidR="00DF5428" w:rsidRPr="00C45FFB" w:rsidRDefault="00DF5428" w:rsidP="00E86855">
      <w:pPr>
        <w:tabs>
          <w:tab w:val="left" w:pos="720"/>
        </w:tabs>
        <w:suppressAutoHyphens/>
        <w:ind w:left="360"/>
        <w:rPr>
          <w:sz w:val="22"/>
        </w:rPr>
      </w:pPr>
    </w:p>
    <w:p w:rsidR="00DF5428" w:rsidRPr="0072392C" w:rsidRDefault="00DF5428" w:rsidP="00E86855">
      <w:pPr>
        <w:tabs>
          <w:tab w:val="left" w:pos="720"/>
          <w:tab w:val="left" w:pos="1080"/>
        </w:tabs>
        <w:suppressAutoHyphens/>
        <w:ind w:left="1080"/>
      </w:pPr>
      <w:r w:rsidRPr="0072392C">
        <w:t xml:space="preserve">For example, widening a highway, adding a High Occupancy Vehicle (HOV) lane, or constructing a frontage road probably would have an adverse environmental impact and </w:t>
      </w:r>
      <w:r w:rsidR="002A645B" w:rsidRPr="0072392C">
        <w:t>may</w:t>
      </w:r>
      <w:r w:rsidR="004A78D2" w:rsidRPr="0072392C">
        <w:t xml:space="preserve"> qualify.</w:t>
      </w:r>
    </w:p>
    <w:p w:rsidR="00DF5428" w:rsidRPr="00C45FFB" w:rsidRDefault="00DF5428" w:rsidP="00E86855">
      <w:pPr>
        <w:tabs>
          <w:tab w:val="left" w:pos="720"/>
          <w:tab w:val="left" w:pos="840"/>
        </w:tabs>
        <w:suppressAutoHyphens/>
        <w:ind w:left="720" w:hanging="360"/>
        <w:rPr>
          <w:sz w:val="22"/>
        </w:rPr>
      </w:pPr>
    </w:p>
    <w:p w:rsidR="002A645B" w:rsidRPr="0072392C" w:rsidRDefault="00DF5428" w:rsidP="009149C9">
      <w:pPr>
        <w:numPr>
          <w:ilvl w:val="0"/>
          <w:numId w:val="56"/>
        </w:numPr>
        <w:suppressAutoHyphens/>
      </w:pPr>
      <w:r w:rsidRPr="0072392C">
        <w:t xml:space="preserve">Under circumstances where a transportation project received a Negative Declaration or Categorical Exemption and is not required to provide mitigation, the Applicant may be aware of cumulative impacts which had unforeseen </w:t>
      </w:r>
      <w:r w:rsidR="00A01132" w:rsidRPr="0072392C">
        <w:t>adverse</w:t>
      </w:r>
      <w:r w:rsidRPr="0072392C">
        <w:t xml:space="preserve"> environmental impacts. In t</w:t>
      </w:r>
      <w:r w:rsidR="002C15C8">
        <w:t xml:space="preserve">his case, </w:t>
      </w:r>
      <w:r w:rsidRPr="0072392C">
        <w:t xml:space="preserve">EEM </w:t>
      </w:r>
      <w:r w:rsidR="002E0A48" w:rsidRPr="0072392C">
        <w:t xml:space="preserve">program </w:t>
      </w:r>
      <w:r w:rsidRPr="0072392C">
        <w:t>funding might be feasible if certain conditions apply. It is the responsibility of the Applicant to:</w:t>
      </w:r>
    </w:p>
    <w:p w:rsidR="002A645B" w:rsidRPr="00C45FFB" w:rsidRDefault="002A645B" w:rsidP="00E86855">
      <w:pPr>
        <w:tabs>
          <w:tab w:val="left" w:pos="720"/>
        </w:tabs>
        <w:suppressAutoHyphens/>
        <w:ind w:left="720"/>
        <w:rPr>
          <w:sz w:val="22"/>
        </w:rPr>
      </w:pPr>
    </w:p>
    <w:p w:rsidR="002A645B" w:rsidRDefault="00DF5428" w:rsidP="009149C9">
      <w:pPr>
        <w:numPr>
          <w:ilvl w:val="1"/>
          <w:numId w:val="32"/>
        </w:numPr>
        <w:tabs>
          <w:tab w:val="left" w:pos="720"/>
        </w:tabs>
        <w:suppressAutoHyphens/>
      </w:pPr>
      <w:r w:rsidRPr="0072392C">
        <w:t xml:space="preserve">Establish the cumulative impacts of the </w:t>
      </w:r>
      <w:r w:rsidR="00683F11" w:rsidRPr="0072392C">
        <w:t>RTF</w:t>
      </w:r>
      <w:r w:rsidRPr="0072392C">
        <w:t xml:space="preserve">; and </w:t>
      </w:r>
    </w:p>
    <w:p w:rsidR="0069691E" w:rsidRPr="00C45FFB" w:rsidRDefault="0069691E" w:rsidP="0069691E">
      <w:pPr>
        <w:suppressAutoHyphens/>
        <w:ind w:left="1440"/>
        <w:rPr>
          <w:sz w:val="22"/>
        </w:rPr>
      </w:pPr>
    </w:p>
    <w:p w:rsidR="00DF5428" w:rsidRPr="0072392C" w:rsidRDefault="00DF5428" w:rsidP="009149C9">
      <w:pPr>
        <w:numPr>
          <w:ilvl w:val="1"/>
          <w:numId w:val="32"/>
        </w:numPr>
        <w:tabs>
          <w:tab w:val="left" w:pos="720"/>
        </w:tabs>
        <w:suppressAutoHyphens/>
      </w:pPr>
      <w:r w:rsidRPr="0072392C">
        <w:t xml:space="preserve">Demonstrate how the EEM project would mitigate them. </w:t>
      </w:r>
    </w:p>
    <w:p w:rsidR="00DF5428" w:rsidRPr="00C45FFB" w:rsidRDefault="00DF5428" w:rsidP="00E86855">
      <w:pPr>
        <w:tabs>
          <w:tab w:val="left" w:pos="720"/>
          <w:tab w:val="left" w:pos="840"/>
        </w:tabs>
        <w:suppressAutoHyphens/>
        <w:ind w:left="360" w:hanging="360"/>
        <w:rPr>
          <w:sz w:val="22"/>
        </w:rPr>
      </w:pPr>
    </w:p>
    <w:p w:rsidR="00DF5428" w:rsidRPr="0072392C" w:rsidRDefault="00DF5428" w:rsidP="00E86855">
      <w:pPr>
        <w:tabs>
          <w:tab w:val="left" w:pos="720"/>
          <w:tab w:val="left" w:pos="1080"/>
        </w:tabs>
        <w:suppressAutoHyphens/>
        <w:ind w:left="1080"/>
      </w:pPr>
      <w:r w:rsidRPr="0072392C">
        <w:t>For example, the EEM project may propose to offset the cumulative impacts of a transportation project which had an unforeseen increase in urban traffic or unforeseen increase in accidents with</w:t>
      </w:r>
      <w:r w:rsidR="000B0421" w:rsidRPr="0072392C">
        <w:t xml:space="preserve"> </w:t>
      </w:r>
      <w:r w:rsidR="00C01AA6" w:rsidRPr="0072392C">
        <w:t>animal</w:t>
      </w:r>
      <w:r w:rsidR="003A144C" w:rsidRPr="0072392C">
        <w:t xml:space="preserve">s in a wildlife corridor. </w:t>
      </w:r>
    </w:p>
    <w:p w:rsidR="00094A39" w:rsidRPr="00C45FFB" w:rsidRDefault="00094A39" w:rsidP="00E86855">
      <w:pPr>
        <w:tabs>
          <w:tab w:val="left" w:pos="720"/>
          <w:tab w:val="left" w:pos="840"/>
        </w:tabs>
        <w:suppressAutoHyphens/>
        <w:ind w:left="840"/>
        <w:rPr>
          <w:sz w:val="22"/>
        </w:rPr>
      </w:pPr>
    </w:p>
    <w:p w:rsidR="005F3296" w:rsidRPr="0072392C" w:rsidRDefault="005F3296" w:rsidP="009149C9">
      <w:pPr>
        <w:numPr>
          <w:ilvl w:val="0"/>
          <w:numId w:val="56"/>
        </w:numPr>
        <w:suppressAutoHyphens/>
      </w:pPr>
      <w:r w:rsidRPr="0072392C">
        <w:t>The applicant is</w:t>
      </w:r>
      <w:r w:rsidR="0069691E">
        <w:t xml:space="preserve"> required to demonstrate either:</w:t>
      </w:r>
    </w:p>
    <w:p w:rsidR="00F81AB7" w:rsidRPr="00C45FFB" w:rsidRDefault="00F81AB7" w:rsidP="00E86855">
      <w:pPr>
        <w:ind w:left="720"/>
        <w:rPr>
          <w:sz w:val="22"/>
        </w:rPr>
      </w:pPr>
    </w:p>
    <w:p w:rsidR="005F3296" w:rsidRDefault="005F3296" w:rsidP="009149C9">
      <w:pPr>
        <w:pStyle w:val="ListParagraph"/>
        <w:numPr>
          <w:ilvl w:val="3"/>
          <w:numId w:val="56"/>
        </w:numPr>
        <w:ind w:left="1440"/>
      </w:pPr>
      <w:r w:rsidRPr="0072392C">
        <w:t>Construction of the RTF has</w:t>
      </w:r>
      <w:r w:rsidR="0069691E">
        <w:t xml:space="preserve">, </w:t>
      </w:r>
      <w:r w:rsidR="00157FD1" w:rsidRPr="0072392C">
        <w:t>or will have</w:t>
      </w:r>
      <w:r w:rsidR="0069691E">
        <w:t xml:space="preserve">, </w:t>
      </w:r>
      <w:r w:rsidRPr="0072392C">
        <w:t xml:space="preserve">a significant, immediate adverse impact on the environment; or </w:t>
      </w:r>
      <w:r w:rsidR="00F81AB7" w:rsidRPr="0072392C">
        <w:t xml:space="preserve"> </w:t>
      </w:r>
    </w:p>
    <w:p w:rsidR="0069691E" w:rsidRPr="00C45FFB" w:rsidRDefault="0069691E" w:rsidP="0069691E">
      <w:pPr>
        <w:pStyle w:val="ListParagraph"/>
        <w:ind w:left="1440"/>
        <w:rPr>
          <w:sz w:val="22"/>
        </w:rPr>
      </w:pPr>
    </w:p>
    <w:p w:rsidR="007E5203" w:rsidRPr="0072392C" w:rsidRDefault="005F3296" w:rsidP="009149C9">
      <w:pPr>
        <w:pStyle w:val="ListParagraph"/>
        <w:numPr>
          <w:ilvl w:val="3"/>
          <w:numId w:val="56"/>
        </w:numPr>
        <w:ind w:left="1440"/>
      </w:pPr>
      <w:r w:rsidRPr="0072392C">
        <w:t xml:space="preserve">The RTF itself will have a long-term adverse impact on the environment. </w:t>
      </w:r>
      <w:r w:rsidR="007E5203" w:rsidRPr="0072392C">
        <w:t xml:space="preserve"> </w:t>
      </w:r>
    </w:p>
    <w:p w:rsidR="002458DE" w:rsidRPr="00C45FFB" w:rsidRDefault="002458DE" w:rsidP="00E86855">
      <w:pPr>
        <w:pStyle w:val="ListParagraph"/>
        <w:ind w:left="0"/>
        <w:rPr>
          <w:sz w:val="22"/>
          <w:u w:val="single"/>
        </w:rPr>
      </w:pPr>
    </w:p>
    <w:p w:rsidR="00DF5428" w:rsidRPr="0072392C" w:rsidRDefault="00B0088F" w:rsidP="00E86855">
      <w:pPr>
        <w:tabs>
          <w:tab w:val="left" w:pos="720"/>
        </w:tabs>
        <w:suppressAutoHyphens/>
        <w:rPr>
          <w:b/>
        </w:rPr>
      </w:pPr>
      <w:r w:rsidRPr="0072392C">
        <w:rPr>
          <w:b/>
        </w:rPr>
        <w:t>2</w:t>
      </w:r>
      <w:r w:rsidR="007B1D69" w:rsidRPr="0072392C">
        <w:rPr>
          <w:b/>
        </w:rPr>
        <w:t>.</w:t>
      </w:r>
      <w:r w:rsidR="00B82A7B" w:rsidRPr="0072392C">
        <w:rPr>
          <w:b/>
        </w:rPr>
        <w:t>3</w:t>
      </w:r>
      <w:r w:rsidRPr="0072392C">
        <w:rPr>
          <w:b/>
        </w:rPr>
        <w:tab/>
      </w:r>
      <w:r w:rsidR="00DF5428" w:rsidRPr="0072392C">
        <w:rPr>
          <w:b/>
        </w:rPr>
        <w:t xml:space="preserve">Minimum </w:t>
      </w:r>
      <w:r w:rsidR="00A445F0" w:rsidRPr="0072392C">
        <w:rPr>
          <w:b/>
        </w:rPr>
        <w:t xml:space="preserve">EEM </w:t>
      </w:r>
      <w:r w:rsidR="004C5703" w:rsidRPr="0072392C">
        <w:rPr>
          <w:b/>
        </w:rPr>
        <w:t xml:space="preserve">Project </w:t>
      </w:r>
      <w:r w:rsidR="00DF5428" w:rsidRPr="0072392C">
        <w:rPr>
          <w:b/>
        </w:rPr>
        <w:t>Requirements</w:t>
      </w:r>
    </w:p>
    <w:p w:rsidR="00DF5428" w:rsidRPr="00C45FFB" w:rsidRDefault="00DF5428" w:rsidP="00E86855">
      <w:pPr>
        <w:tabs>
          <w:tab w:val="left" w:pos="720"/>
        </w:tabs>
        <w:suppressAutoHyphens/>
        <w:rPr>
          <w:sz w:val="22"/>
        </w:rPr>
      </w:pPr>
    </w:p>
    <w:p w:rsidR="004C5703" w:rsidRPr="0069691E" w:rsidRDefault="00DF5428" w:rsidP="00E86855">
      <w:pPr>
        <w:pStyle w:val="BodyText2"/>
        <w:tabs>
          <w:tab w:val="left" w:pos="1200"/>
          <w:tab w:val="left" w:pos="1680"/>
        </w:tabs>
        <w:ind w:left="720"/>
        <w:rPr>
          <w:lang w:val="en-US"/>
        </w:rPr>
      </w:pPr>
      <w:r w:rsidRPr="0072392C">
        <w:t xml:space="preserve">EEM projects that fail to meet </w:t>
      </w:r>
      <w:r w:rsidR="00C039A2" w:rsidRPr="0072392C">
        <w:rPr>
          <w:b/>
        </w:rPr>
        <w:t>all</w:t>
      </w:r>
      <w:r w:rsidRPr="0072392C">
        <w:t xml:space="preserve"> of the following minimum requirements will </w:t>
      </w:r>
      <w:r w:rsidRPr="0072392C">
        <w:rPr>
          <w:u w:val="single"/>
        </w:rPr>
        <w:t>not</w:t>
      </w:r>
      <w:r w:rsidRPr="0072392C">
        <w:t xml:space="preserve"> be considered</w:t>
      </w:r>
      <w:r w:rsidR="004C5703" w:rsidRPr="0072392C">
        <w:t xml:space="preserve"> for funding</w:t>
      </w:r>
      <w:r w:rsidR="0069691E">
        <w:rPr>
          <w:lang w:val="en-US"/>
        </w:rPr>
        <w:t>.</w:t>
      </w:r>
    </w:p>
    <w:p w:rsidR="00DF5428" w:rsidRPr="00C45FFB" w:rsidRDefault="00DF5428" w:rsidP="00E86855">
      <w:pPr>
        <w:tabs>
          <w:tab w:val="left" w:pos="1200"/>
          <w:tab w:val="left" w:pos="1680"/>
        </w:tabs>
        <w:suppressAutoHyphens/>
        <w:rPr>
          <w:snapToGrid w:val="0"/>
          <w:sz w:val="22"/>
          <w:szCs w:val="20"/>
        </w:rPr>
      </w:pPr>
    </w:p>
    <w:p w:rsidR="00DF5428" w:rsidRPr="0072392C" w:rsidRDefault="003B4CF4" w:rsidP="008E2C19">
      <w:pPr>
        <w:numPr>
          <w:ilvl w:val="0"/>
          <w:numId w:val="11"/>
        </w:numPr>
        <w:tabs>
          <w:tab w:val="clear" w:pos="1560"/>
          <w:tab w:val="num" w:pos="1170"/>
          <w:tab w:val="left" w:pos="1200"/>
          <w:tab w:val="left" w:pos="1680"/>
        </w:tabs>
        <w:suppressAutoHyphens/>
        <w:ind w:left="1170" w:hanging="450"/>
      </w:pPr>
      <w:r>
        <w:t>The EEM project</w:t>
      </w:r>
      <w:r w:rsidR="00DF5428" w:rsidRPr="0072392C">
        <w:t xml:space="preserve"> must establish and demonstrate a direct or indirect relationship to the modification or construction of a RTF.</w:t>
      </w:r>
      <w:r w:rsidR="007B74EA" w:rsidRPr="0072392C">
        <w:t xml:space="preserve"> </w:t>
      </w:r>
    </w:p>
    <w:p w:rsidR="00DF5428" w:rsidRPr="00C45FFB" w:rsidRDefault="00DF5428" w:rsidP="00F27C19">
      <w:pPr>
        <w:tabs>
          <w:tab w:val="num" w:pos="1170"/>
          <w:tab w:val="left" w:pos="1200"/>
          <w:tab w:val="left" w:pos="1680"/>
        </w:tabs>
        <w:suppressAutoHyphens/>
        <w:ind w:left="1170" w:hanging="450"/>
        <w:rPr>
          <w:sz w:val="22"/>
        </w:rPr>
      </w:pPr>
    </w:p>
    <w:p w:rsidR="00DF5428" w:rsidRPr="0072392C" w:rsidRDefault="00DF5428" w:rsidP="008E2C19">
      <w:pPr>
        <w:numPr>
          <w:ilvl w:val="0"/>
          <w:numId w:val="11"/>
        </w:numPr>
        <w:tabs>
          <w:tab w:val="clear" w:pos="1560"/>
          <w:tab w:val="num" w:pos="1170"/>
          <w:tab w:val="left" w:pos="1200"/>
          <w:tab w:val="left" w:pos="1680"/>
        </w:tabs>
        <w:suppressAutoHyphens/>
        <w:ind w:left="1170" w:hanging="450"/>
      </w:pPr>
      <w:r w:rsidRPr="0072392C">
        <w:t>The RTF must have a</w:t>
      </w:r>
      <w:r w:rsidR="00766D28" w:rsidRPr="0072392C">
        <w:t>n</w:t>
      </w:r>
      <w:r w:rsidRPr="0072392C">
        <w:t xml:space="preserve"> </w:t>
      </w:r>
      <w:r w:rsidR="00A01132" w:rsidRPr="0072392C">
        <w:t>adverse</w:t>
      </w:r>
      <w:r w:rsidRPr="0072392C">
        <w:t xml:space="preserve"> impact on the environment. </w:t>
      </w:r>
    </w:p>
    <w:p w:rsidR="00DF5428" w:rsidRPr="00C45FFB" w:rsidRDefault="00DF5428" w:rsidP="00E86855">
      <w:pPr>
        <w:tabs>
          <w:tab w:val="num" w:pos="1170"/>
          <w:tab w:val="left" w:pos="1200"/>
          <w:tab w:val="left" w:pos="1680"/>
        </w:tabs>
        <w:suppressAutoHyphens/>
        <w:ind w:left="1170" w:hanging="450"/>
        <w:rPr>
          <w:sz w:val="22"/>
        </w:rPr>
      </w:pPr>
    </w:p>
    <w:p w:rsidR="00DF5428" w:rsidRPr="0072392C" w:rsidRDefault="00DF5428" w:rsidP="008E2C19">
      <w:pPr>
        <w:numPr>
          <w:ilvl w:val="0"/>
          <w:numId w:val="11"/>
        </w:numPr>
        <w:tabs>
          <w:tab w:val="clear" w:pos="1560"/>
          <w:tab w:val="num" w:pos="1170"/>
          <w:tab w:val="left" w:pos="1200"/>
          <w:tab w:val="left" w:pos="1680"/>
        </w:tabs>
        <w:suppressAutoHyphens/>
        <w:ind w:left="1170" w:hanging="450"/>
      </w:pPr>
      <w:r w:rsidRPr="0072392C">
        <w:t>The EEM project must be different from the RTF</w:t>
      </w:r>
      <w:r w:rsidR="0005200D" w:rsidRPr="0072392C">
        <w:t>.</w:t>
      </w:r>
    </w:p>
    <w:p w:rsidR="00DF5428" w:rsidRPr="00C45FFB" w:rsidRDefault="00DF5428" w:rsidP="00E86855">
      <w:pPr>
        <w:tabs>
          <w:tab w:val="num" w:pos="1170"/>
          <w:tab w:val="left" w:pos="1200"/>
          <w:tab w:val="left" w:pos="1680"/>
        </w:tabs>
        <w:suppressAutoHyphens/>
        <w:ind w:left="1170" w:hanging="450"/>
        <w:rPr>
          <w:sz w:val="22"/>
        </w:rPr>
      </w:pPr>
    </w:p>
    <w:p w:rsidR="00DF5428" w:rsidRPr="0072392C" w:rsidRDefault="00DF5428" w:rsidP="008E2C19">
      <w:pPr>
        <w:numPr>
          <w:ilvl w:val="0"/>
          <w:numId w:val="11"/>
        </w:numPr>
        <w:tabs>
          <w:tab w:val="clear" w:pos="1560"/>
          <w:tab w:val="num" w:pos="1170"/>
          <w:tab w:val="left" w:pos="1200"/>
          <w:tab w:val="left" w:pos="1680"/>
        </w:tabs>
        <w:suppressAutoHyphens/>
        <w:ind w:left="1170" w:hanging="450"/>
      </w:pPr>
      <w:r w:rsidRPr="0072392C">
        <w:t xml:space="preserve">The EEM project must mitigate the environmental damage caused by the RTF. </w:t>
      </w:r>
    </w:p>
    <w:p w:rsidR="00DF5428" w:rsidRPr="0072392C" w:rsidRDefault="00DF5428" w:rsidP="00E86855">
      <w:pPr>
        <w:tabs>
          <w:tab w:val="num" w:pos="1170"/>
          <w:tab w:val="left" w:pos="1200"/>
          <w:tab w:val="left" w:pos="1680"/>
        </w:tabs>
        <w:suppressAutoHyphens/>
        <w:ind w:left="1170" w:hanging="450"/>
      </w:pPr>
    </w:p>
    <w:p w:rsidR="00DF5428" w:rsidRPr="0072392C" w:rsidRDefault="00DF5428" w:rsidP="008E2C19">
      <w:pPr>
        <w:numPr>
          <w:ilvl w:val="0"/>
          <w:numId w:val="11"/>
        </w:numPr>
        <w:tabs>
          <w:tab w:val="clear" w:pos="1560"/>
          <w:tab w:val="num" w:pos="1170"/>
          <w:tab w:val="left" w:pos="1200"/>
          <w:tab w:val="left" w:pos="1680"/>
        </w:tabs>
        <w:suppressAutoHyphens/>
        <w:ind w:left="1170" w:hanging="450"/>
      </w:pPr>
      <w:r w:rsidRPr="0072392C">
        <w:t xml:space="preserve">The EEM </w:t>
      </w:r>
      <w:r w:rsidR="008D2FE5" w:rsidRPr="0072392C">
        <w:t>project</w:t>
      </w:r>
      <w:r w:rsidRPr="0072392C">
        <w:t xml:space="preserve">, if in or near the right-of-way, must be compatible with and not interfere with the operation or safety of the </w:t>
      </w:r>
      <w:r w:rsidR="0005200D" w:rsidRPr="0072392C">
        <w:t>RTF</w:t>
      </w:r>
      <w:r w:rsidR="00510996" w:rsidRPr="0072392C">
        <w:t>.</w:t>
      </w:r>
    </w:p>
    <w:p w:rsidR="00DF5428" w:rsidRPr="00C45FFB" w:rsidRDefault="00DF5428" w:rsidP="00E86855">
      <w:pPr>
        <w:tabs>
          <w:tab w:val="num" w:pos="1170"/>
          <w:tab w:val="left" w:pos="1200"/>
          <w:tab w:val="left" w:pos="1680"/>
        </w:tabs>
        <w:suppressAutoHyphens/>
        <w:ind w:left="1170" w:hanging="450"/>
        <w:rPr>
          <w:sz w:val="22"/>
        </w:rPr>
      </w:pPr>
    </w:p>
    <w:p w:rsidR="00DF5428" w:rsidRPr="0072392C" w:rsidRDefault="00D271DC" w:rsidP="008E2C19">
      <w:pPr>
        <w:numPr>
          <w:ilvl w:val="0"/>
          <w:numId w:val="11"/>
        </w:numPr>
        <w:tabs>
          <w:tab w:val="clear" w:pos="1560"/>
          <w:tab w:val="num" w:pos="1170"/>
          <w:tab w:val="left" w:pos="1200"/>
          <w:tab w:val="left" w:pos="1680"/>
        </w:tabs>
        <w:suppressAutoHyphens/>
        <w:ind w:left="1170" w:hanging="450"/>
      </w:pPr>
      <w:r w:rsidRPr="0072392C">
        <w:lastRenderedPageBreak/>
        <w:t>The EEM</w:t>
      </w:r>
      <w:r w:rsidR="00DF5428" w:rsidRPr="0072392C">
        <w:t xml:space="preserve"> </w:t>
      </w:r>
      <w:r w:rsidR="008D2FE5" w:rsidRPr="0072392C">
        <w:t xml:space="preserve">project </w:t>
      </w:r>
      <w:r w:rsidR="00DF5428" w:rsidRPr="0072392C">
        <w:t xml:space="preserve">must not limit currently planned or anticipated future improvements to the </w:t>
      </w:r>
      <w:r w:rsidR="00510996" w:rsidRPr="0072392C">
        <w:t>RTF.</w:t>
      </w:r>
    </w:p>
    <w:p w:rsidR="00DF5428" w:rsidRPr="00C45FFB" w:rsidRDefault="00DF5428" w:rsidP="00E86855">
      <w:pPr>
        <w:tabs>
          <w:tab w:val="num" w:pos="1170"/>
          <w:tab w:val="left" w:pos="1200"/>
          <w:tab w:val="left" w:pos="1680"/>
        </w:tabs>
        <w:suppressAutoHyphens/>
        <w:ind w:left="1170" w:hanging="450"/>
        <w:rPr>
          <w:sz w:val="22"/>
        </w:rPr>
      </w:pPr>
    </w:p>
    <w:p w:rsidR="00B0088F" w:rsidRPr="0072392C" w:rsidRDefault="00DF5428" w:rsidP="008E2C19">
      <w:pPr>
        <w:numPr>
          <w:ilvl w:val="0"/>
          <w:numId w:val="11"/>
        </w:numPr>
        <w:tabs>
          <w:tab w:val="clear" w:pos="1560"/>
          <w:tab w:val="num" w:pos="1170"/>
        </w:tabs>
        <w:suppressAutoHyphens/>
        <w:ind w:left="1170" w:hanging="450"/>
      </w:pPr>
      <w:r w:rsidRPr="0072392C">
        <w:t>If the EEM project is on State-owned right of way, applicable State design and construction stand</w:t>
      </w:r>
      <w:r w:rsidR="009E77AE">
        <w:t>ards and practices shall apply</w:t>
      </w:r>
      <w:r w:rsidRPr="0072392C">
        <w:t xml:space="preserve">. </w:t>
      </w:r>
    </w:p>
    <w:p w:rsidR="00B0088F" w:rsidRPr="00C45FFB" w:rsidRDefault="00B0088F" w:rsidP="00E86855">
      <w:pPr>
        <w:pStyle w:val="ListParagraph"/>
        <w:tabs>
          <w:tab w:val="num" w:pos="1170"/>
        </w:tabs>
        <w:ind w:left="1170" w:hanging="450"/>
        <w:rPr>
          <w:sz w:val="22"/>
        </w:rPr>
      </w:pPr>
    </w:p>
    <w:p w:rsidR="00D327E7" w:rsidRDefault="00DF5428" w:rsidP="008E2C19">
      <w:pPr>
        <w:numPr>
          <w:ilvl w:val="0"/>
          <w:numId w:val="11"/>
        </w:numPr>
        <w:tabs>
          <w:tab w:val="clear" w:pos="1560"/>
          <w:tab w:val="num" w:pos="1170"/>
        </w:tabs>
        <w:suppressAutoHyphens/>
        <w:ind w:left="1170" w:hanging="450"/>
      </w:pPr>
      <w:r w:rsidRPr="0072392C">
        <w:t xml:space="preserve">If the EEM project is off State-owned right of way, applicable design and construction standards and practices of the local government having jurisdiction over the project location shall apply. </w:t>
      </w:r>
    </w:p>
    <w:p w:rsidR="001230BD" w:rsidRPr="00C45FFB" w:rsidRDefault="001230BD" w:rsidP="001230BD">
      <w:pPr>
        <w:pStyle w:val="ListParagraph"/>
        <w:rPr>
          <w:sz w:val="22"/>
        </w:rPr>
      </w:pPr>
    </w:p>
    <w:p w:rsidR="007B74EA" w:rsidRPr="0072392C" w:rsidRDefault="00DF5428" w:rsidP="008E2C19">
      <w:pPr>
        <w:numPr>
          <w:ilvl w:val="0"/>
          <w:numId w:val="11"/>
        </w:numPr>
        <w:tabs>
          <w:tab w:val="clear" w:pos="1560"/>
          <w:tab w:val="num" w:pos="1170"/>
        </w:tabs>
        <w:suppressAutoHyphens/>
        <w:ind w:left="1170" w:hanging="450"/>
      </w:pPr>
      <w:r w:rsidRPr="0072392C">
        <w:t>All necessary</w:t>
      </w:r>
      <w:r w:rsidR="004C5703" w:rsidRPr="0072392C">
        <w:t xml:space="preserve"> </w:t>
      </w:r>
      <w:r w:rsidRPr="0072392C">
        <w:t xml:space="preserve">encroachment permits to access right of way </w:t>
      </w:r>
      <w:r w:rsidR="008D2FE5" w:rsidRPr="0072392C">
        <w:t xml:space="preserve">must </w:t>
      </w:r>
      <w:r w:rsidRPr="0072392C">
        <w:t>be obtained before const</w:t>
      </w:r>
      <w:r w:rsidR="00755A92" w:rsidRPr="0072392C">
        <w:t>ruction may begin on a project.</w:t>
      </w:r>
    </w:p>
    <w:p w:rsidR="00755A92" w:rsidRPr="00C45FFB" w:rsidRDefault="00755A92" w:rsidP="00E86855">
      <w:pPr>
        <w:pStyle w:val="ListParagraph"/>
        <w:rPr>
          <w:sz w:val="22"/>
        </w:rPr>
      </w:pPr>
    </w:p>
    <w:p w:rsidR="00755A92" w:rsidRPr="0072392C" w:rsidRDefault="00755A92" w:rsidP="00E86855">
      <w:pPr>
        <w:suppressAutoHyphens/>
        <w:ind w:left="1170"/>
      </w:pPr>
      <w:r w:rsidRPr="0072392C">
        <w:rPr>
          <w:b/>
        </w:rPr>
        <w:t>Letters of support must be</w:t>
      </w:r>
      <w:r w:rsidR="00E12B83" w:rsidRPr="0072392C">
        <w:rPr>
          <w:b/>
        </w:rPr>
        <w:t xml:space="preserve"> submitted with the application.</w:t>
      </w:r>
      <w:r w:rsidRPr="0072392C">
        <w:rPr>
          <w:b/>
        </w:rPr>
        <w:t xml:space="preserve"> </w:t>
      </w:r>
      <w:r w:rsidR="00A445F0" w:rsidRPr="0072392C">
        <w:rPr>
          <w:b/>
        </w:rPr>
        <w:t>For encroachment permits, evidence th</w:t>
      </w:r>
      <w:r w:rsidR="00BA0EEF">
        <w:rPr>
          <w:b/>
        </w:rPr>
        <w:t xml:space="preserve">at the entity with </w:t>
      </w:r>
      <w:r w:rsidR="00BA0EEF" w:rsidRPr="00113F88">
        <w:rPr>
          <w:b/>
        </w:rPr>
        <w:t xml:space="preserve">jurisdiction (including Caltrans) </w:t>
      </w:r>
      <w:r w:rsidR="00A445F0" w:rsidRPr="00113F88">
        <w:rPr>
          <w:b/>
        </w:rPr>
        <w:t>is</w:t>
      </w:r>
      <w:r w:rsidR="00A445F0" w:rsidRPr="0072392C">
        <w:rPr>
          <w:b/>
        </w:rPr>
        <w:t xml:space="preserve"> aware of the project and willing to work with the applicant to issue the permit, must be submitted with the application. </w:t>
      </w:r>
      <w:r w:rsidR="00F5762B" w:rsidRPr="0072392C">
        <w:rPr>
          <w:b/>
        </w:rPr>
        <w:t>(S</w:t>
      </w:r>
      <w:r w:rsidRPr="0072392C">
        <w:rPr>
          <w:b/>
        </w:rPr>
        <w:t xml:space="preserve">ee </w:t>
      </w:r>
      <w:r w:rsidR="00F5762B" w:rsidRPr="0072392C">
        <w:rPr>
          <w:rFonts w:cs="Arial"/>
          <w:b/>
        </w:rPr>
        <w:t xml:space="preserve">Section 7 - What to Submit - </w:t>
      </w:r>
      <w:r w:rsidRPr="0072392C">
        <w:rPr>
          <w:b/>
        </w:rPr>
        <w:t>Letters from or Agreements with other Agencies</w:t>
      </w:r>
      <w:r w:rsidR="00E12B83" w:rsidRPr="0072392C">
        <w:rPr>
          <w:b/>
        </w:rPr>
        <w:t>.</w:t>
      </w:r>
      <w:r w:rsidRPr="0072392C">
        <w:rPr>
          <w:b/>
        </w:rPr>
        <w:t>)</w:t>
      </w:r>
    </w:p>
    <w:p w:rsidR="007B74EA" w:rsidRPr="00C45FFB" w:rsidRDefault="007B74EA" w:rsidP="00E86855">
      <w:pPr>
        <w:pStyle w:val="ListParagraph"/>
        <w:tabs>
          <w:tab w:val="num" w:pos="1170"/>
        </w:tabs>
        <w:ind w:left="1170" w:hanging="450"/>
        <w:rPr>
          <w:b/>
          <w:sz w:val="22"/>
        </w:rPr>
      </w:pPr>
    </w:p>
    <w:p w:rsidR="00BA61A5" w:rsidRPr="00BA61A5" w:rsidRDefault="00BA61A5" w:rsidP="008E2C19">
      <w:pPr>
        <w:numPr>
          <w:ilvl w:val="0"/>
          <w:numId w:val="11"/>
        </w:numPr>
        <w:tabs>
          <w:tab w:val="clear" w:pos="1560"/>
          <w:tab w:val="num" w:pos="1170"/>
        </w:tabs>
        <w:suppressAutoHyphens/>
        <w:ind w:left="1170" w:hanging="450"/>
      </w:pPr>
      <w:r>
        <w:rPr>
          <w:b/>
        </w:rPr>
        <w:t xml:space="preserve">CEQA </w:t>
      </w:r>
      <w:r w:rsidR="00C26BB0" w:rsidRPr="00B636B6">
        <w:rPr>
          <w:b/>
        </w:rPr>
        <w:t>Compliance</w:t>
      </w:r>
      <w:r w:rsidR="00C26BB0" w:rsidRPr="0072392C">
        <w:rPr>
          <w:b/>
        </w:rPr>
        <w:t xml:space="preserve"> </w:t>
      </w:r>
      <w:r w:rsidR="003160D0" w:rsidRPr="0072392C">
        <w:rPr>
          <w:b/>
          <w:u w:val="single"/>
        </w:rPr>
        <w:t>must</w:t>
      </w:r>
      <w:r w:rsidR="003160D0" w:rsidRPr="0072392C">
        <w:t xml:space="preserve"> be complete for the proposed EEM</w:t>
      </w:r>
      <w:r w:rsidR="002B4257">
        <w:t xml:space="preserve"> project </w:t>
      </w:r>
      <w:r>
        <w:t xml:space="preserve">and final compliance documents submitted to the State </w:t>
      </w:r>
      <w:r w:rsidR="003160D0" w:rsidRPr="0072392C">
        <w:rPr>
          <w:b/>
          <w:u w:val="single"/>
        </w:rPr>
        <w:t xml:space="preserve">with the </w:t>
      </w:r>
      <w:r w:rsidR="002C458B">
        <w:rPr>
          <w:b/>
          <w:u w:val="single"/>
        </w:rPr>
        <w:t xml:space="preserve">grant </w:t>
      </w:r>
      <w:r w:rsidR="00E20269">
        <w:rPr>
          <w:b/>
          <w:u w:val="single"/>
        </w:rPr>
        <w:t>application</w:t>
      </w:r>
      <w:r w:rsidR="002C458B">
        <w:rPr>
          <w:b/>
          <w:u w:val="single"/>
        </w:rPr>
        <w:t xml:space="preserve"> </w:t>
      </w:r>
      <w:r w:rsidR="002C458B">
        <w:rPr>
          <w:b/>
        </w:rPr>
        <w:t xml:space="preserve"> </w:t>
      </w:r>
    </w:p>
    <w:p w:rsidR="00F97CCC" w:rsidRDefault="00B636B6" w:rsidP="00BA61A5">
      <w:pPr>
        <w:suppressAutoHyphens/>
        <w:ind w:left="1170"/>
      </w:pPr>
      <w:r w:rsidRPr="00B636B6">
        <w:t>(Appendix J)</w:t>
      </w:r>
      <w:r w:rsidR="00E20269">
        <w:t>.</w:t>
      </w:r>
      <w:r w:rsidR="00BA61A5">
        <w:t xml:space="preserve"> </w:t>
      </w:r>
    </w:p>
    <w:p w:rsidR="00BA61A5" w:rsidRDefault="00BA61A5" w:rsidP="00BA61A5">
      <w:pPr>
        <w:pStyle w:val="ListParagraph"/>
        <w:tabs>
          <w:tab w:val="left" w:pos="1200"/>
          <w:tab w:val="left" w:pos="1680"/>
        </w:tabs>
        <w:suppressAutoHyphens/>
        <w:ind w:left="1560"/>
      </w:pPr>
    </w:p>
    <w:p w:rsidR="00FC2C2F" w:rsidRPr="00EF60E9" w:rsidRDefault="00F97CCC" w:rsidP="009149C9">
      <w:pPr>
        <w:pStyle w:val="ListParagraph"/>
        <w:numPr>
          <w:ilvl w:val="0"/>
          <w:numId w:val="90"/>
        </w:numPr>
      </w:pPr>
      <w:r w:rsidRPr="0072392C">
        <w:rPr>
          <w:rFonts w:cs="Arial"/>
          <w:b/>
        </w:rPr>
        <w:t xml:space="preserve">Plant Palette </w:t>
      </w:r>
      <w:r w:rsidRPr="0072392C">
        <w:t xml:space="preserve">- </w:t>
      </w:r>
      <w:r w:rsidR="00FC2C2F" w:rsidRPr="0072392C">
        <w:t xml:space="preserve">Water use efficiency is an essential consideration in the design and management of California landscapes. Best Management Practices and strategies </w:t>
      </w:r>
      <w:r w:rsidR="00FC2C2F" w:rsidRPr="00EF60E9">
        <w:t xml:space="preserve">that increase </w:t>
      </w:r>
      <w:r w:rsidR="00D81469" w:rsidRPr="00EF60E9">
        <w:t xml:space="preserve">water conservation </w:t>
      </w:r>
      <w:r w:rsidR="00FC2C2F" w:rsidRPr="00EF60E9">
        <w:t>should be identified and implemented.</w:t>
      </w:r>
      <w:r w:rsidR="008F6CFB" w:rsidRPr="00EF60E9">
        <w:rPr>
          <w:rStyle w:val="FootnoteReference"/>
        </w:rPr>
        <w:footnoteReference w:id="3"/>
      </w:r>
      <w:r w:rsidR="00FC2C2F" w:rsidRPr="00EF60E9">
        <w:t xml:space="preserve"> </w:t>
      </w:r>
      <w:r w:rsidR="002301EA">
        <w:t xml:space="preserve">Examples include planting native, drought-tolerant and low water use vegetation, enabling groundwater recharge, and using recycled water for irrigation.  </w:t>
      </w:r>
      <w:r w:rsidR="00371F65" w:rsidRPr="002301EA">
        <w:rPr>
          <w:u w:val="single"/>
        </w:rPr>
        <w:t>P</w:t>
      </w:r>
      <w:r w:rsidR="00FC2C2F" w:rsidRPr="002301EA">
        <w:rPr>
          <w:u w:val="single"/>
        </w:rPr>
        <w:t xml:space="preserve">lant selection </w:t>
      </w:r>
      <w:r w:rsidR="00371F65" w:rsidRPr="002301EA">
        <w:rPr>
          <w:u w:val="single"/>
        </w:rPr>
        <w:t xml:space="preserve">should be </w:t>
      </w:r>
      <w:r w:rsidR="00FC2C2F" w:rsidRPr="002301EA">
        <w:rPr>
          <w:u w:val="single"/>
        </w:rPr>
        <w:t xml:space="preserve">based on the appropriate and approved planting </w:t>
      </w:r>
      <w:r w:rsidR="000840DC" w:rsidRPr="002301EA">
        <w:rPr>
          <w:u w:val="single"/>
        </w:rPr>
        <w:t>palette</w:t>
      </w:r>
      <w:r w:rsidR="00FC2C2F" w:rsidRPr="002301EA">
        <w:rPr>
          <w:u w:val="single"/>
        </w:rPr>
        <w:t>s for that specific California climate zone</w:t>
      </w:r>
      <w:r w:rsidR="006B0B2C" w:rsidRPr="00EF60E9">
        <w:t xml:space="preserve"> and </w:t>
      </w:r>
      <w:r w:rsidR="00717B01" w:rsidRPr="00EF60E9">
        <w:t xml:space="preserve">where applicable, </w:t>
      </w:r>
      <w:r w:rsidR="00E731CE" w:rsidRPr="00EF60E9">
        <w:t xml:space="preserve">not conflict with </w:t>
      </w:r>
      <w:r w:rsidR="006B0B2C" w:rsidRPr="00EF60E9">
        <w:t>CAL FIRE’s</w:t>
      </w:r>
      <w:r w:rsidR="00EA0ACC" w:rsidRPr="00EF60E9">
        <w:t xml:space="preserve"> </w:t>
      </w:r>
      <w:r w:rsidR="006B0B2C" w:rsidRPr="00EF60E9">
        <w:t>tre</w:t>
      </w:r>
      <w:r w:rsidR="00EA0ACC" w:rsidRPr="00EF60E9">
        <w:t>e</w:t>
      </w:r>
      <w:r w:rsidR="006B0B2C" w:rsidRPr="00EF60E9">
        <w:t xml:space="preserve"> planting standards and specifications.  </w:t>
      </w:r>
      <w:r w:rsidR="00FC2C2F" w:rsidRPr="00EF60E9">
        <w:t xml:space="preserve"> Temperature and moisture conditions, climate adaptation and long term water usage will be taken into consideration when evaluating proposed plantings. </w:t>
      </w:r>
      <w:r w:rsidR="00F80280" w:rsidRPr="00EF60E9">
        <w:t xml:space="preserve"> </w:t>
      </w:r>
      <w:r w:rsidR="00B13BB6" w:rsidRPr="00EF60E9">
        <w:rPr>
          <w:b/>
        </w:rPr>
        <w:t>Limited</w:t>
      </w:r>
      <w:r w:rsidR="00B13BB6" w:rsidRPr="00EF60E9">
        <w:t xml:space="preserve"> </w:t>
      </w:r>
      <w:r w:rsidR="00B13BB6" w:rsidRPr="00EF60E9">
        <w:rPr>
          <w:b/>
        </w:rPr>
        <w:t>i</w:t>
      </w:r>
      <w:r w:rsidR="00F80280" w:rsidRPr="00EF60E9">
        <w:rPr>
          <w:b/>
        </w:rPr>
        <w:t xml:space="preserve">nclusion of any non-natives (exotics) in the plant palette </w:t>
      </w:r>
      <w:r w:rsidR="00B13BB6" w:rsidRPr="00EF60E9">
        <w:rPr>
          <w:b/>
        </w:rPr>
        <w:t xml:space="preserve">may be allowed, but </w:t>
      </w:r>
      <w:r w:rsidR="00F80280" w:rsidRPr="00EF60E9">
        <w:rPr>
          <w:b/>
        </w:rPr>
        <w:t>must be approved by Agency.</w:t>
      </w:r>
    </w:p>
    <w:p w:rsidR="008C1452" w:rsidRPr="00C45FFB" w:rsidRDefault="008C1452" w:rsidP="00E86855">
      <w:pPr>
        <w:ind w:left="1170"/>
        <w:rPr>
          <w:sz w:val="22"/>
        </w:rPr>
      </w:pPr>
    </w:p>
    <w:p w:rsidR="00F97CCC" w:rsidRPr="005A1CC2" w:rsidRDefault="00FC2C2F" w:rsidP="00E86855">
      <w:pPr>
        <w:ind w:left="1170"/>
      </w:pPr>
      <w:r w:rsidRPr="00EF60E9">
        <w:t>Examples of approved regional planting palettes include: the “Shoreline Plants: A Guide for the San Francisco Bay,” published by the San Francisco Bay Conservation and Development Commission, or the “Landscaping Guidelines and Plant Palettes for the Los Angeles River and Tujunga Wash,” part of the Los Angeles River Master Plan. (For</w:t>
      </w:r>
      <w:r w:rsidR="00706D53">
        <w:t xml:space="preserve"> more information see Appendix S</w:t>
      </w:r>
      <w:r w:rsidRPr="00EF60E9">
        <w:t>, Resources for Sustainable Communities.)</w:t>
      </w:r>
      <w:r w:rsidRPr="005A1CC2">
        <w:t xml:space="preserve"> </w:t>
      </w:r>
    </w:p>
    <w:p w:rsidR="00E7127D" w:rsidRDefault="00E7127D" w:rsidP="00E86855">
      <w:pPr>
        <w:tabs>
          <w:tab w:val="left" w:pos="720"/>
          <w:tab w:val="left" w:pos="1350"/>
        </w:tabs>
        <w:suppressAutoHyphens/>
        <w:rPr>
          <w:rFonts w:cs="Arial"/>
          <w:b/>
        </w:rPr>
      </w:pPr>
    </w:p>
    <w:p w:rsidR="00E7127D" w:rsidRDefault="00E7127D">
      <w:pPr>
        <w:rPr>
          <w:rFonts w:cs="Arial"/>
          <w:b/>
        </w:rPr>
      </w:pPr>
      <w:r>
        <w:rPr>
          <w:rFonts w:cs="Arial"/>
          <w:b/>
        </w:rPr>
        <w:br w:type="page"/>
      </w:r>
    </w:p>
    <w:p w:rsidR="00B827B9" w:rsidRPr="005A1CC2" w:rsidRDefault="007B1D69" w:rsidP="00E86855">
      <w:pPr>
        <w:tabs>
          <w:tab w:val="left" w:pos="720"/>
          <w:tab w:val="left" w:pos="1350"/>
        </w:tabs>
        <w:suppressAutoHyphens/>
        <w:rPr>
          <w:b/>
        </w:rPr>
      </w:pPr>
      <w:r w:rsidRPr="005A1CC2">
        <w:rPr>
          <w:rFonts w:cs="Arial"/>
          <w:b/>
        </w:rPr>
        <w:lastRenderedPageBreak/>
        <w:t>2.</w:t>
      </w:r>
      <w:r w:rsidR="00B82A7B" w:rsidRPr="005A1CC2">
        <w:rPr>
          <w:rFonts w:cs="Arial"/>
          <w:b/>
        </w:rPr>
        <w:t>4</w:t>
      </w:r>
      <w:r w:rsidR="004E68C6" w:rsidRPr="005A1CC2">
        <w:rPr>
          <w:rFonts w:cs="Arial"/>
          <w:b/>
        </w:rPr>
        <w:tab/>
      </w:r>
      <w:r w:rsidR="00B827B9" w:rsidRPr="005A1CC2">
        <w:rPr>
          <w:rFonts w:cs="Arial"/>
          <w:b/>
        </w:rPr>
        <w:t xml:space="preserve">Eligibility Issues and Competitiveness </w:t>
      </w:r>
    </w:p>
    <w:p w:rsidR="00DF5428" w:rsidRPr="00FB0AA7" w:rsidRDefault="00DF5428" w:rsidP="00E86855">
      <w:pPr>
        <w:tabs>
          <w:tab w:val="left" w:pos="720"/>
          <w:tab w:val="left" w:pos="810"/>
        </w:tabs>
        <w:suppressAutoHyphens/>
        <w:ind w:hanging="360"/>
        <w:rPr>
          <w:rFonts w:cs="Arial"/>
          <w:b/>
          <w:sz w:val="22"/>
        </w:rPr>
      </w:pPr>
    </w:p>
    <w:p w:rsidR="00DF5428" w:rsidRPr="0072392C" w:rsidRDefault="00DF5428" w:rsidP="00E86855">
      <w:pPr>
        <w:autoSpaceDE w:val="0"/>
        <w:autoSpaceDN w:val="0"/>
        <w:adjustRightInd w:val="0"/>
        <w:ind w:left="720"/>
        <w:rPr>
          <w:rFonts w:cs="Arial"/>
        </w:rPr>
      </w:pPr>
      <w:r w:rsidRPr="0072392C">
        <w:rPr>
          <w:rFonts w:cs="Arial"/>
        </w:rPr>
        <w:t xml:space="preserve">Some EEM </w:t>
      </w:r>
      <w:r w:rsidR="00E7127D" w:rsidRPr="0072392C">
        <w:rPr>
          <w:rFonts w:cs="Arial"/>
        </w:rPr>
        <w:t xml:space="preserve">project </w:t>
      </w:r>
      <w:r w:rsidR="006566E3">
        <w:rPr>
          <w:rFonts w:cs="Arial"/>
        </w:rPr>
        <w:t xml:space="preserve">applications </w:t>
      </w:r>
      <w:r w:rsidRPr="0072392C">
        <w:rPr>
          <w:rFonts w:cs="Arial"/>
        </w:rPr>
        <w:t xml:space="preserve">may not pass the initial “minimum requirements” screening. Common </w:t>
      </w:r>
      <w:r w:rsidR="00A706EF" w:rsidRPr="0072392C">
        <w:rPr>
          <w:rFonts w:cs="Arial"/>
        </w:rPr>
        <w:t>deficiencies</w:t>
      </w:r>
      <w:r w:rsidRPr="0072392C">
        <w:rPr>
          <w:rFonts w:cs="Arial"/>
        </w:rPr>
        <w:t xml:space="preserve"> that cause </w:t>
      </w:r>
      <w:r w:rsidR="00ED46E3" w:rsidRPr="0072392C">
        <w:rPr>
          <w:rFonts w:cs="Arial"/>
        </w:rPr>
        <w:t>a</w:t>
      </w:r>
      <w:r w:rsidRPr="0072392C">
        <w:rPr>
          <w:rFonts w:cs="Arial"/>
        </w:rPr>
        <w:t>pplications to be disqualifie</w:t>
      </w:r>
      <w:r w:rsidR="00717B01" w:rsidRPr="0072392C">
        <w:rPr>
          <w:rFonts w:cs="Arial"/>
        </w:rPr>
        <w:t>d from further consideration include</w:t>
      </w:r>
      <w:r w:rsidRPr="0072392C">
        <w:rPr>
          <w:rFonts w:cs="Arial"/>
        </w:rPr>
        <w:t>:</w:t>
      </w:r>
    </w:p>
    <w:p w:rsidR="004C5703" w:rsidRPr="00FB0AA7" w:rsidRDefault="004C5703" w:rsidP="00E86855">
      <w:pPr>
        <w:autoSpaceDE w:val="0"/>
        <w:autoSpaceDN w:val="0"/>
        <w:adjustRightInd w:val="0"/>
        <w:ind w:left="360" w:hanging="600"/>
        <w:rPr>
          <w:rFonts w:cs="Arial"/>
          <w:sz w:val="22"/>
        </w:rPr>
      </w:pPr>
    </w:p>
    <w:p w:rsidR="00DF5428" w:rsidRPr="0072392C" w:rsidRDefault="00F81AB7" w:rsidP="00E86855">
      <w:pPr>
        <w:numPr>
          <w:ilvl w:val="0"/>
          <w:numId w:val="1"/>
        </w:numPr>
        <w:tabs>
          <w:tab w:val="clear" w:pos="720"/>
          <w:tab w:val="num" w:pos="540"/>
        </w:tabs>
        <w:autoSpaceDE w:val="0"/>
        <w:autoSpaceDN w:val="0"/>
        <w:adjustRightInd w:val="0"/>
        <w:ind w:left="1260" w:hanging="540"/>
      </w:pPr>
      <w:r w:rsidRPr="0072392C">
        <w:t>N</w:t>
      </w:r>
      <w:r w:rsidR="00DF5428" w:rsidRPr="0072392C">
        <w:t>o specific RTF</w:t>
      </w:r>
      <w:r w:rsidR="00FA0539" w:rsidRPr="0072392C">
        <w:t xml:space="preserve"> </w:t>
      </w:r>
      <w:r w:rsidR="00692B1F" w:rsidRPr="0072392C">
        <w:t xml:space="preserve">has </w:t>
      </w:r>
      <w:r w:rsidR="00692B1F" w:rsidRPr="00113F88">
        <w:t xml:space="preserve">been </w:t>
      </w:r>
      <w:r w:rsidR="00EB4FEF" w:rsidRPr="00113F88">
        <w:t>clearly i</w:t>
      </w:r>
      <w:r w:rsidR="00DF5428" w:rsidRPr="00113F88">
        <w:t>dentified.</w:t>
      </w:r>
      <w:r w:rsidR="00DF5428" w:rsidRPr="0072392C">
        <w:t xml:space="preserve"> </w:t>
      </w:r>
    </w:p>
    <w:p w:rsidR="00DF5428" w:rsidRPr="00895AD9" w:rsidRDefault="00DF5428" w:rsidP="00E86855">
      <w:pPr>
        <w:autoSpaceDE w:val="0"/>
        <w:autoSpaceDN w:val="0"/>
        <w:adjustRightInd w:val="0"/>
        <w:ind w:left="1260" w:hanging="540"/>
        <w:rPr>
          <w:sz w:val="22"/>
        </w:rPr>
      </w:pPr>
    </w:p>
    <w:p w:rsidR="00DF5428" w:rsidRPr="0072392C" w:rsidRDefault="00DF5428" w:rsidP="00E86855">
      <w:pPr>
        <w:numPr>
          <w:ilvl w:val="0"/>
          <w:numId w:val="1"/>
        </w:numPr>
        <w:tabs>
          <w:tab w:val="clear" w:pos="720"/>
          <w:tab w:val="num" w:pos="540"/>
        </w:tabs>
        <w:autoSpaceDE w:val="0"/>
        <w:autoSpaceDN w:val="0"/>
        <w:adjustRightInd w:val="0"/>
        <w:ind w:left="1260" w:hanging="540"/>
      </w:pPr>
      <w:r w:rsidRPr="0072392C">
        <w:t>The RTF is a planning projec</w:t>
      </w:r>
      <w:r w:rsidR="00692B1F" w:rsidRPr="0072392C">
        <w:t>t that, in and of itself, causes</w:t>
      </w:r>
      <w:r w:rsidRPr="0072392C">
        <w:t xml:space="preserve"> no </w:t>
      </w:r>
      <w:r w:rsidR="00A01132" w:rsidRPr="0072392C">
        <w:t>adverse</w:t>
      </w:r>
      <w:r w:rsidRPr="0072392C">
        <w:t xml:space="preserve"> environmental impacts. </w:t>
      </w:r>
      <w:r w:rsidR="00FA0539" w:rsidRPr="0072392C">
        <w:t>(</w:t>
      </w:r>
      <w:r w:rsidRPr="0072392C">
        <w:t>It is future projects based on the plan that may cause the environmental impacts</w:t>
      </w:r>
      <w:r w:rsidR="00FA0539" w:rsidRPr="0072392C">
        <w:t>).</w:t>
      </w:r>
      <w:r w:rsidRPr="0072392C">
        <w:t xml:space="preserve">  </w:t>
      </w:r>
    </w:p>
    <w:p w:rsidR="00DF5428" w:rsidRPr="00895AD9" w:rsidRDefault="00DF5428" w:rsidP="00E86855">
      <w:pPr>
        <w:autoSpaceDE w:val="0"/>
        <w:autoSpaceDN w:val="0"/>
        <w:adjustRightInd w:val="0"/>
        <w:ind w:left="1260" w:hanging="540"/>
        <w:rPr>
          <w:sz w:val="22"/>
        </w:rPr>
      </w:pPr>
    </w:p>
    <w:p w:rsidR="00DF5428" w:rsidRPr="0072392C" w:rsidRDefault="00692B1F" w:rsidP="00E86855">
      <w:pPr>
        <w:numPr>
          <w:ilvl w:val="0"/>
          <w:numId w:val="1"/>
        </w:numPr>
        <w:tabs>
          <w:tab w:val="clear" w:pos="720"/>
          <w:tab w:val="num" w:pos="540"/>
        </w:tabs>
        <w:autoSpaceDE w:val="0"/>
        <w:autoSpaceDN w:val="0"/>
        <w:adjustRightInd w:val="0"/>
        <w:ind w:left="1260" w:hanging="540"/>
      </w:pPr>
      <w:r w:rsidRPr="0072392C">
        <w:t>T</w:t>
      </w:r>
      <w:r w:rsidR="00DF5428" w:rsidRPr="0072392C">
        <w:t xml:space="preserve">he RTF received a Categorical Exemption or a Negative Declaration </w:t>
      </w:r>
      <w:r w:rsidRPr="0072392C">
        <w:t>and</w:t>
      </w:r>
      <w:r w:rsidR="00DF5428" w:rsidRPr="0072392C">
        <w:t xml:space="preserve"> does not appear to have caused any </w:t>
      </w:r>
      <w:r w:rsidR="00A01132" w:rsidRPr="0072392C">
        <w:t>adverse</w:t>
      </w:r>
      <w:r w:rsidR="00DF5428" w:rsidRPr="0072392C">
        <w:t xml:space="preserve"> environmental impacts either directly or cumulatively.  </w:t>
      </w:r>
    </w:p>
    <w:p w:rsidR="00DF5428" w:rsidRPr="00895AD9" w:rsidRDefault="00DF5428" w:rsidP="00E86855">
      <w:pPr>
        <w:autoSpaceDE w:val="0"/>
        <w:autoSpaceDN w:val="0"/>
        <w:adjustRightInd w:val="0"/>
        <w:ind w:left="1260" w:hanging="540"/>
        <w:rPr>
          <w:sz w:val="22"/>
        </w:rPr>
      </w:pPr>
    </w:p>
    <w:p w:rsidR="00DF5428" w:rsidRPr="0072392C" w:rsidRDefault="00DF5428" w:rsidP="00E86855">
      <w:pPr>
        <w:numPr>
          <w:ilvl w:val="0"/>
          <w:numId w:val="1"/>
        </w:numPr>
        <w:tabs>
          <w:tab w:val="clear" w:pos="720"/>
          <w:tab w:val="num" w:pos="540"/>
        </w:tabs>
        <w:autoSpaceDE w:val="0"/>
        <w:autoSpaceDN w:val="0"/>
        <w:adjustRightInd w:val="0"/>
        <w:ind w:left="1260" w:hanging="540"/>
      </w:pPr>
      <w:r w:rsidRPr="0072392C">
        <w:t xml:space="preserve">The RTF was </w:t>
      </w:r>
      <w:r w:rsidR="00C039A2" w:rsidRPr="0072392C">
        <w:t>started</w:t>
      </w:r>
      <w:r w:rsidRPr="0072392C">
        <w:t xml:space="preserve"> before 1990.</w:t>
      </w:r>
    </w:p>
    <w:p w:rsidR="00DF5428" w:rsidRPr="00895AD9" w:rsidRDefault="00DF5428" w:rsidP="00E86855">
      <w:pPr>
        <w:autoSpaceDE w:val="0"/>
        <w:autoSpaceDN w:val="0"/>
        <w:adjustRightInd w:val="0"/>
        <w:ind w:left="1260" w:hanging="540"/>
        <w:rPr>
          <w:sz w:val="22"/>
        </w:rPr>
      </w:pPr>
    </w:p>
    <w:p w:rsidR="00717B01" w:rsidRPr="0072392C" w:rsidRDefault="00B07E29" w:rsidP="00E86855">
      <w:pPr>
        <w:numPr>
          <w:ilvl w:val="0"/>
          <w:numId w:val="1"/>
        </w:numPr>
        <w:tabs>
          <w:tab w:val="left" w:pos="1260"/>
        </w:tabs>
        <w:autoSpaceDE w:val="0"/>
        <w:autoSpaceDN w:val="0"/>
        <w:adjustRightInd w:val="0"/>
        <w:ind w:firstLine="0"/>
      </w:pPr>
      <w:r w:rsidRPr="0072392C">
        <w:t>Environmental Review</w:t>
      </w:r>
      <w:r w:rsidR="00DF5428" w:rsidRPr="0072392C">
        <w:t xml:space="preserve"> has not been completed fo</w:t>
      </w:r>
      <w:r w:rsidR="00717B01" w:rsidRPr="0072392C">
        <w:t>r the RTF and therefore required</w:t>
      </w:r>
    </w:p>
    <w:p w:rsidR="009D77BC" w:rsidRPr="0072392C" w:rsidRDefault="00717B01" w:rsidP="00E86855">
      <w:pPr>
        <w:tabs>
          <w:tab w:val="left" w:pos="1260"/>
        </w:tabs>
        <w:autoSpaceDE w:val="0"/>
        <w:autoSpaceDN w:val="0"/>
        <w:adjustRightInd w:val="0"/>
        <w:ind w:left="720"/>
      </w:pPr>
      <w:r w:rsidRPr="0072392C">
        <w:tab/>
      </w:r>
      <w:r w:rsidR="00DF5428" w:rsidRPr="0072392C">
        <w:t>mitigation has yet to be established.</w:t>
      </w:r>
    </w:p>
    <w:p w:rsidR="009D77BC" w:rsidRPr="00895AD9" w:rsidRDefault="009D77BC" w:rsidP="00E86855">
      <w:pPr>
        <w:pStyle w:val="ListParagraph"/>
        <w:ind w:left="1260" w:hanging="540"/>
        <w:rPr>
          <w:sz w:val="22"/>
        </w:rPr>
      </w:pPr>
    </w:p>
    <w:p w:rsidR="00DF5428" w:rsidRPr="0072392C" w:rsidRDefault="004C5703" w:rsidP="00E86855">
      <w:pPr>
        <w:numPr>
          <w:ilvl w:val="0"/>
          <w:numId w:val="1"/>
        </w:numPr>
        <w:tabs>
          <w:tab w:val="clear" w:pos="720"/>
          <w:tab w:val="num" w:pos="540"/>
        </w:tabs>
        <w:autoSpaceDE w:val="0"/>
        <w:autoSpaceDN w:val="0"/>
        <w:adjustRightInd w:val="0"/>
        <w:ind w:left="1260" w:hanging="540"/>
      </w:pPr>
      <w:r w:rsidRPr="0072392C">
        <w:t>N</w:t>
      </w:r>
      <w:r w:rsidR="00B66946" w:rsidRPr="0072392C">
        <w:t>o specific EEM</w:t>
      </w:r>
      <w:r w:rsidR="00DF5428" w:rsidRPr="0072392C">
        <w:t xml:space="preserve"> project </w:t>
      </w:r>
      <w:r w:rsidRPr="0072392C">
        <w:t xml:space="preserve">is </w:t>
      </w:r>
      <w:r w:rsidR="00B66946" w:rsidRPr="0072392C">
        <w:t>identified or the EEM</w:t>
      </w:r>
      <w:r w:rsidR="00DF5428" w:rsidRPr="0072392C">
        <w:t xml:space="preserve"> project lacks detail and specificity. </w:t>
      </w:r>
    </w:p>
    <w:p w:rsidR="00361F99" w:rsidRPr="00895AD9" w:rsidRDefault="00361F99" w:rsidP="00E86855">
      <w:pPr>
        <w:pStyle w:val="ListParagraph"/>
        <w:ind w:left="1260" w:hanging="540"/>
        <w:rPr>
          <w:sz w:val="22"/>
        </w:rPr>
      </w:pPr>
    </w:p>
    <w:p w:rsidR="00361F99" w:rsidRDefault="00B07E29" w:rsidP="00E86855">
      <w:pPr>
        <w:numPr>
          <w:ilvl w:val="0"/>
          <w:numId w:val="1"/>
        </w:numPr>
        <w:tabs>
          <w:tab w:val="clear" w:pos="720"/>
          <w:tab w:val="num" w:pos="540"/>
        </w:tabs>
        <w:autoSpaceDE w:val="0"/>
        <w:autoSpaceDN w:val="0"/>
        <w:adjustRightInd w:val="0"/>
        <w:ind w:left="1260" w:hanging="540"/>
      </w:pPr>
      <w:r w:rsidRPr="0072392C">
        <w:t>Environmental Review</w:t>
      </w:r>
      <w:r w:rsidR="00361F99" w:rsidRPr="0072392C">
        <w:t xml:space="preserve"> for the proposed EEM project </w:t>
      </w:r>
      <w:r w:rsidR="00F76E49" w:rsidRPr="0072392C">
        <w:t>is not complete</w:t>
      </w:r>
      <w:r w:rsidR="00B66946" w:rsidRPr="0072392C">
        <w:t xml:space="preserve">.  </w:t>
      </w:r>
    </w:p>
    <w:p w:rsidR="007F1CCA" w:rsidRPr="00895AD9" w:rsidRDefault="007F1CCA" w:rsidP="007F1CCA">
      <w:pPr>
        <w:pStyle w:val="ListParagraph"/>
        <w:rPr>
          <w:sz w:val="22"/>
        </w:rPr>
      </w:pPr>
    </w:p>
    <w:p w:rsidR="007F1CCA" w:rsidRPr="0081461C" w:rsidRDefault="007F1CCA" w:rsidP="00E86855">
      <w:pPr>
        <w:numPr>
          <w:ilvl w:val="0"/>
          <w:numId w:val="1"/>
        </w:numPr>
        <w:tabs>
          <w:tab w:val="clear" w:pos="720"/>
          <w:tab w:val="num" w:pos="540"/>
        </w:tabs>
        <w:autoSpaceDE w:val="0"/>
        <w:autoSpaceDN w:val="0"/>
        <w:adjustRightInd w:val="0"/>
        <w:ind w:left="1260" w:hanging="540"/>
      </w:pPr>
      <w:r w:rsidRPr="0081461C">
        <w:t xml:space="preserve">The EEM project is </w:t>
      </w:r>
      <w:r w:rsidR="003603C0" w:rsidRPr="0081461C">
        <w:t>a planning project.</w:t>
      </w:r>
    </w:p>
    <w:p w:rsidR="00F770E3" w:rsidRPr="00895AD9" w:rsidRDefault="00F770E3" w:rsidP="00F770E3">
      <w:pPr>
        <w:pStyle w:val="ListParagraph"/>
        <w:rPr>
          <w:sz w:val="22"/>
          <w:highlight w:val="yellow"/>
        </w:rPr>
      </w:pPr>
    </w:p>
    <w:p w:rsidR="007D367A" w:rsidRPr="0081461C" w:rsidRDefault="007D367A" w:rsidP="00E86855">
      <w:pPr>
        <w:numPr>
          <w:ilvl w:val="0"/>
          <w:numId w:val="1"/>
        </w:numPr>
        <w:tabs>
          <w:tab w:val="clear" w:pos="720"/>
          <w:tab w:val="num" w:pos="540"/>
        </w:tabs>
        <w:autoSpaceDE w:val="0"/>
        <w:autoSpaceDN w:val="0"/>
        <w:adjustRightInd w:val="0"/>
        <w:ind w:left="1260" w:hanging="540"/>
      </w:pPr>
      <w:r w:rsidRPr="0081461C">
        <w:t>T</w:t>
      </w:r>
      <w:r w:rsidR="00337D40" w:rsidRPr="0081461C">
        <w:t xml:space="preserve">he EEM project is a development </w:t>
      </w:r>
      <w:r w:rsidRPr="0081461C">
        <w:t>project contingent on future acquisition for project implementation.</w:t>
      </w:r>
    </w:p>
    <w:p w:rsidR="007D367A" w:rsidRPr="00895AD9" w:rsidRDefault="007D367A" w:rsidP="007D367A">
      <w:pPr>
        <w:pStyle w:val="ListParagraph"/>
        <w:rPr>
          <w:sz w:val="22"/>
          <w:highlight w:val="yellow"/>
        </w:rPr>
      </w:pPr>
    </w:p>
    <w:p w:rsidR="007D367A" w:rsidRPr="0081461C" w:rsidRDefault="007D367A" w:rsidP="00E86855">
      <w:pPr>
        <w:numPr>
          <w:ilvl w:val="0"/>
          <w:numId w:val="1"/>
        </w:numPr>
        <w:tabs>
          <w:tab w:val="clear" w:pos="720"/>
          <w:tab w:val="num" w:pos="540"/>
        </w:tabs>
        <w:autoSpaceDE w:val="0"/>
        <w:autoSpaceDN w:val="0"/>
        <w:adjustRightInd w:val="0"/>
        <w:ind w:left="1260" w:hanging="540"/>
      </w:pPr>
      <w:r w:rsidRPr="0081461C">
        <w:t>The EEM project includes both acquisition and development (project must be one or the other, not both.)</w:t>
      </w:r>
    </w:p>
    <w:p w:rsidR="00DF5428" w:rsidRPr="00895AD9" w:rsidRDefault="00DF5428" w:rsidP="00E86855">
      <w:pPr>
        <w:autoSpaceDE w:val="0"/>
        <w:autoSpaceDN w:val="0"/>
        <w:adjustRightInd w:val="0"/>
        <w:ind w:left="1260" w:hanging="540"/>
        <w:rPr>
          <w:sz w:val="22"/>
        </w:rPr>
      </w:pPr>
    </w:p>
    <w:p w:rsidR="00361F99" w:rsidRPr="0072392C" w:rsidRDefault="00057286" w:rsidP="00E86855">
      <w:pPr>
        <w:numPr>
          <w:ilvl w:val="0"/>
          <w:numId w:val="1"/>
        </w:numPr>
        <w:tabs>
          <w:tab w:val="clear" w:pos="720"/>
          <w:tab w:val="num" w:pos="540"/>
        </w:tabs>
        <w:autoSpaceDE w:val="0"/>
        <w:autoSpaceDN w:val="0"/>
        <w:adjustRightInd w:val="0"/>
        <w:ind w:left="1260" w:hanging="540"/>
      </w:pPr>
      <w:r w:rsidRPr="0072392C">
        <w:t>For Resource</w:t>
      </w:r>
      <w:r w:rsidR="00DF5428" w:rsidRPr="0072392C">
        <w:t xml:space="preserve"> Lands Applications –</w:t>
      </w:r>
      <w:r w:rsidR="00746F59" w:rsidRPr="0072392C">
        <w:t xml:space="preserve"> T</w:t>
      </w:r>
      <w:r w:rsidR="00DF5428" w:rsidRPr="0072392C">
        <w:t>he RTF does no</w:t>
      </w:r>
      <w:r w:rsidR="00162AD9" w:rsidRPr="0072392C">
        <w:t>t specifically impact “Resource</w:t>
      </w:r>
      <w:r w:rsidR="00DF5428" w:rsidRPr="0072392C">
        <w:t xml:space="preserve"> Lands</w:t>
      </w:r>
      <w:r w:rsidR="00746F59" w:rsidRPr="0072392C">
        <w:t>.</w:t>
      </w:r>
      <w:r w:rsidR="00DF5428" w:rsidRPr="0072392C">
        <w:t xml:space="preserve">” </w:t>
      </w:r>
    </w:p>
    <w:p w:rsidR="00361F99" w:rsidRPr="00895AD9" w:rsidRDefault="00361F99" w:rsidP="00E86855">
      <w:pPr>
        <w:pStyle w:val="ListParagraph"/>
        <w:ind w:left="1260" w:hanging="540"/>
        <w:rPr>
          <w:sz w:val="22"/>
        </w:rPr>
      </w:pPr>
    </w:p>
    <w:p w:rsidR="00361F99" w:rsidRPr="0072392C" w:rsidRDefault="00361F99" w:rsidP="00E86855">
      <w:pPr>
        <w:numPr>
          <w:ilvl w:val="0"/>
          <w:numId w:val="1"/>
        </w:numPr>
        <w:tabs>
          <w:tab w:val="clear" w:pos="720"/>
          <w:tab w:val="num" w:pos="540"/>
        </w:tabs>
        <w:autoSpaceDE w:val="0"/>
        <w:autoSpaceDN w:val="0"/>
        <w:adjustRightInd w:val="0"/>
        <w:ind w:left="1260" w:hanging="540"/>
      </w:pPr>
      <w:r w:rsidRPr="0072392C">
        <w:t xml:space="preserve">Application package </w:t>
      </w:r>
      <w:r w:rsidRPr="00113F88">
        <w:t xml:space="preserve">lacks </w:t>
      </w:r>
      <w:r w:rsidR="00EB4FEF" w:rsidRPr="00113F88">
        <w:t xml:space="preserve">one or more </w:t>
      </w:r>
      <w:r w:rsidRPr="00113F88">
        <w:t>critical</w:t>
      </w:r>
      <w:r w:rsidRPr="0072392C">
        <w:t xml:space="preserve"> elements</w:t>
      </w:r>
      <w:r w:rsidR="00F47F46" w:rsidRPr="0072392C">
        <w:t xml:space="preserve"> </w:t>
      </w:r>
      <w:r w:rsidR="00FB60A2" w:rsidRPr="0072392C">
        <w:t xml:space="preserve">such as signed Application Form, Authorizing Resolution, </w:t>
      </w:r>
      <w:r w:rsidR="00895AD9">
        <w:t xml:space="preserve">County clerk </w:t>
      </w:r>
      <w:r w:rsidR="00C05AA6" w:rsidRPr="0072392C">
        <w:t xml:space="preserve">stamped and filed copies of environmental review documents for the EEM project, </w:t>
      </w:r>
      <w:r w:rsidR="00FB60A2" w:rsidRPr="0072392C">
        <w:t xml:space="preserve">evidence of Land Tenure and Site Control, </w:t>
      </w:r>
      <w:r w:rsidR="00B0209D" w:rsidRPr="0072392C">
        <w:t xml:space="preserve">Signed Purchase Option Agreement or </w:t>
      </w:r>
      <w:r w:rsidR="00895AD9">
        <w:t>Willing Seller L</w:t>
      </w:r>
      <w:r w:rsidR="00FB60A2" w:rsidRPr="0072392C">
        <w:t>etter, proof of nonprofit status, etc</w:t>
      </w:r>
      <w:r w:rsidR="00F47F46" w:rsidRPr="0072392C">
        <w:t>. (</w:t>
      </w:r>
      <w:r w:rsidRPr="0072392C">
        <w:t xml:space="preserve">Section </w:t>
      </w:r>
      <w:r w:rsidR="008441B4" w:rsidRPr="0072392C">
        <w:t>7</w:t>
      </w:r>
      <w:r w:rsidRPr="0072392C">
        <w:t xml:space="preserve">, What </w:t>
      </w:r>
      <w:r w:rsidR="00E12B83" w:rsidRPr="0072392C">
        <w:t>to Submit</w:t>
      </w:r>
      <w:r w:rsidRPr="0072392C">
        <w:t>)</w:t>
      </w:r>
      <w:r w:rsidR="00E12B83" w:rsidRPr="0072392C">
        <w:t>.</w:t>
      </w:r>
      <w:r w:rsidRPr="0072392C">
        <w:t xml:space="preserve"> </w:t>
      </w:r>
    </w:p>
    <w:p w:rsidR="00B827B9" w:rsidRPr="0072392C" w:rsidRDefault="00B827B9" w:rsidP="00E86855">
      <w:pPr>
        <w:pStyle w:val="ListParagraph"/>
        <w:ind w:left="1260" w:hanging="540"/>
        <w:rPr>
          <w:rFonts w:cs="Arial"/>
          <w:sz w:val="22"/>
        </w:rPr>
      </w:pPr>
    </w:p>
    <w:p w:rsidR="00DF5428" w:rsidRPr="0072392C" w:rsidRDefault="002D03F3" w:rsidP="00E86855">
      <w:pPr>
        <w:autoSpaceDE w:val="0"/>
        <w:autoSpaceDN w:val="0"/>
        <w:adjustRightInd w:val="0"/>
        <w:ind w:left="720"/>
        <w:rPr>
          <w:rFonts w:cs="Arial"/>
        </w:rPr>
      </w:pPr>
      <w:r w:rsidRPr="0072392C">
        <w:rPr>
          <w:rFonts w:cs="Arial"/>
        </w:rPr>
        <w:t xml:space="preserve">Some </w:t>
      </w:r>
      <w:r w:rsidR="00DF5428" w:rsidRPr="0072392C">
        <w:rPr>
          <w:rFonts w:cs="Arial"/>
        </w:rPr>
        <w:t xml:space="preserve">EEM </w:t>
      </w:r>
      <w:r w:rsidR="00C05AA6" w:rsidRPr="0072392C">
        <w:rPr>
          <w:rFonts w:cs="Arial"/>
        </w:rPr>
        <w:t xml:space="preserve">project </w:t>
      </w:r>
      <w:r w:rsidR="006566E3">
        <w:rPr>
          <w:rFonts w:cs="Arial"/>
        </w:rPr>
        <w:t>applications</w:t>
      </w:r>
      <w:r w:rsidR="00DF5428" w:rsidRPr="0072392C">
        <w:rPr>
          <w:rFonts w:cs="Arial"/>
        </w:rPr>
        <w:t xml:space="preserve"> may not be competitive when compared to the pool of Applicants. Deficiencies</w:t>
      </w:r>
      <w:r w:rsidR="00864FE1" w:rsidRPr="0072392C">
        <w:rPr>
          <w:rFonts w:cs="Arial"/>
        </w:rPr>
        <w:t xml:space="preserve"> may</w:t>
      </w:r>
      <w:r w:rsidR="00DF5428" w:rsidRPr="0072392C">
        <w:rPr>
          <w:rFonts w:cs="Arial"/>
        </w:rPr>
        <w:t xml:space="preserve"> include:</w:t>
      </w:r>
    </w:p>
    <w:p w:rsidR="00DF5428" w:rsidRPr="00895AD9" w:rsidRDefault="00DF5428" w:rsidP="00E86855">
      <w:pPr>
        <w:tabs>
          <w:tab w:val="left" w:pos="0"/>
        </w:tabs>
        <w:autoSpaceDE w:val="0"/>
        <w:autoSpaceDN w:val="0"/>
        <w:adjustRightInd w:val="0"/>
        <w:ind w:left="1260" w:hanging="540"/>
        <w:rPr>
          <w:rFonts w:cs="Arial"/>
          <w:sz w:val="22"/>
        </w:rPr>
      </w:pPr>
    </w:p>
    <w:p w:rsidR="00DF5428" w:rsidRPr="0072392C" w:rsidRDefault="00DF5428" w:rsidP="008E2C19">
      <w:pPr>
        <w:numPr>
          <w:ilvl w:val="0"/>
          <w:numId w:val="7"/>
        </w:numPr>
        <w:autoSpaceDE w:val="0"/>
        <w:autoSpaceDN w:val="0"/>
        <w:adjustRightInd w:val="0"/>
        <w:ind w:left="1260" w:hanging="540"/>
        <w:rPr>
          <w:rFonts w:cs="Arial"/>
        </w:rPr>
      </w:pPr>
      <w:r w:rsidRPr="0072392C">
        <w:rPr>
          <w:rFonts w:cs="Arial"/>
        </w:rPr>
        <w:t xml:space="preserve">The Applicant does not </w:t>
      </w:r>
      <w:r w:rsidR="00C851E2" w:rsidRPr="0072392C">
        <w:rPr>
          <w:rFonts w:cs="Arial"/>
        </w:rPr>
        <w:t xml:space="preserve">clearly </w:t>
      </w:r>
      <w:r w:rsidRPr="0072392C">
        <w:rPr>
          <w:rFonts w:cs="Arial"/>
        </w:rPr>
        <w:t>demonstrate a connection between environmental damage caused by the RTF and the proposed EEM project.</w:t>
      </w:r>
      <w:r w:rsidR="00D92C8F" w:rsidRPr="0072392C">
        <w:rPr>
          <w:rFonts w:cs="Arial"/>
        </w:rPr>
        <w:t xml:space="preserve"> </w:t>
      </w:r>
    </w:p>
    <w:p w:rsidR="00DF5428" w:rsidRPr="00B95EC3" w:rsidRDefault="00DF5428" w:rsidP="00E86855">
      <w:pPr>
        <w:tabs>
          <w:tab w:val="num" w:pos="1080"/>
        </w:tabs>
        <w:autoSpaceDE w:val="0"/>
        <w:autoSpaceDN w:val="0"/>
        <w:adjustRightInd w:val="0"/>
        <w:ind w:left="1260" w:hanging="540"/>
        <w:rPr>
          <w:rFonts w:cs="Arial"/>
          <w:sz w:val="22"/>
        </w:rPr>
      </w:pPr>
    </w:p>
    <w:p w:rsidR="00DF5428" w:rsidRPr="0072392C" w:rsidRDefault="00DF5428" w:rsidP="008E2C19">
      <w:pPr>
        <w:numPr>
          <w:ilvl w:val="0"/>
          <w:numId w:val="7"/>
        </w:numPr>
        <w:autoSpaceDE w:val="0"/>
        <w:autoSpaceDN w:val="0"/>
        <w:adjustRightInd w:val="0"/>
        <w:ind w:left="1260" w:hanging="540"/>
        <w:rPr>
          <w:rFonts w:cs="Arial"/>
        </w:rPr>
      </w:pPr>
      <w:r w:rsidRPr="0072392C">
        <w:rPr>
          <w:rFonts w:cs="Arial"/>
        </w:rPr>
        <w:t>The Applicant does not demonstrate that the EEM project will mitigate the environmental damage caused by the RTF.</w:t>
      </w:r>
    </w:p>
    <w:p w:rsidR="00DF5428" w:rsidRPr="00B95EC3" w:rsidRDefault="00DF5428" w:rsidP="00E86855">
      <w:pPr>
        <w:tabs>
          <w:tab w:val="num" w:pos="1080"/>
        </w:tabs>
        <w:autoSpaceDE w:val="0"/>
        <w:autoSpaceDN w:val="0"/>
        <w:adjustRightInd w:val="0"/>
        <w:ind w:left="1260" w:hanging="540"/>
        <w:rPr>
          <w:rFonts w:cs="Arial"/>
          <w:sz w:val="22"/>
        </w:rPr>
      </w:pPr>
    </w:p>
    <w:p w:rsidR="00DF5428" w:rsidRPr="0072392C" w:rsidRDefault="00DF5428" w:rsidP="008E2C19">
      <w:pPr>
        <w:numPr>
          <w:ilvl w:val="0"/>
          <w:numId w:val="7"/>
        </w:numPr>
        <w:autoSpaceDE w:val="0"/>
        <w:autoSpaceDN w:val="0"/>
        <w:adjustRightInd w:val="0"/>
        <w:ind w:left="1260" w:hanging="540"/>
        <w:rPr>
          <w:rFonts w:cs="Arial"/>
        </w:rPr>
      </w:pPr>
      <w:r w:rsidRPr="0072392C">
        <w:rPr>
          <w:rFonts w:cs="Arial"/>
        </w:rPr>
        <w:t xml:space="preserve">The Applicant is aware that the RTF </w:t>
      </w:r>
      <w:r w:rsidRPr="0072392C">
        <w:rPr>
          <w:rFonts w:cs="Arial"/>
          <w:i/>
        </w:rPr>
        <w:t>has</w:t>
      </w:r>
      <w:r w:rsidRPr="0072392C">
        <w:rPr>
          <w:rFonts w:cs="Arial"/>
        </w:rPr>
        <w:t xml:space="preserve"> caused significant, </w:t>
      </w:r>
      <w:r w:rsidR="00A01132" w:rsidRPr="0072392C">
        <w:rPr>
          <w:rFonts w:cs="Arial"/>
        </w:rPr>
        <w:t>adverse</w:t>
      </w:r>
      <w:r w:rsidRPr="0072392C">
        <w:rPr>
          <w:rFonts w:cs="Arial"/>
        </w:rPr>
        <w:t xml:space="preserve"> environmental impacts even though it received a Categorical Exemption or a Negative Declaration, but fails to sufficiently explain the cumulative or late-occurring </w:t>
      </w:r>
      <w:r w:rsidR="00A01132" w:rsidRPr="0072392C">
        <w:rPr>
          <w:rFonts w:cs="Arial"/>
        </w:rPr>
        <w:t>adverse</w:t>
      </w:r>
      <w:r w:rsidRPr="0072392C">
        <w:rPr>
          <w:rFonts w:cs="Arial"/>
        </w:rPr>
        <w:t xml:space="preserve"> impacts, or describe how the RTF caused them. </w:t>
      </w:r>
    </w:p>
    <w:p w:rsidR="002D03F3" w:rsidRPr="00B95EC3" w:rsidRDefault="002D03F3" w:rsidP="0072392C">
      <w:pPr>
        <w:autoSpaceDE w:val="0"/>
        <w:autoSpaceDN w:val="0"/>
        <w:adjustRightInd w:val="0"/>
        <w:rPr>
          <w:strike/>
          <w:sz w:val="22"/>
        </w:rPr>
      </w:pPr>
    </w:p>
    <w:p w:rsidR="00361F99" w:rsidRPr="0072392C" w:rsidRDefault="00361F99" w:rsidP="008E2C19">
      <w:pPr>
        <w:numPr>
          <w:ilvl w:val="0"/>
          <w:numId w:val="7"/>
        </w:numPr>
        <w:autoSpaceDE w:val="0"/>
        <w:autoSpaceDN w:val="0"/>
        <w:adjustRightInd w:val="0"/>
        <w:ind w:left="1260" w:hanging="540"/>
      </w:pPr>
      <w:r w:rsidRPr="0072392C">
        <w:t xml:space="preserve">Timeline for completion of EEM project conflicts with the funding timeline. </w:t>
      </w:r>
    </w:p>
    <w:p w:rsidR="00535175" w:rsidRPr="00B95EC3" w:rsidRDefault="00535175" w:rsidP="00E86855">
      <w:pPr>
        <w:pStyle w:val="ListParagraph"/>
        <w:rPr>
          <w:sz w:val="22"/>
        </w:rPr>
      </w:pPr>
    </w:p>
    <w:p w:rsidR="00535175" w:rsidRPr="00980406" w:rsidRDefault="00535175" w:rsidP="008E2C19">
      <w:pPr>
        <w:numPr>
          <w:ilvl w:val="0"/>
          <w:numId w:val="7"/>
        </w:numPr>
        <w:autoSpaceDE w:val="0"/>
        <w:autoSpaceDN w:val="0"/>
        <w:adjustRightInd w:val="0"/>
        <w:ind w:left="1260" w:hanging="540"/>
      </w:pPr>
      <w:r w:rsidRPr="00980406">
        <w:t xml:space="preserve">Projects that </w:t>
      </w:r>
      <w:r w:rsidRPr="00B95EC3">
        <w:t>do not</w:t>
      </w:r>
      <w:r w:rsidRPr="00980406">
        <w:t xml:space="preserve"> promote water conservation and efficiencies</w:t>
      </w:r>
      <w:r w:rsidR="006D37EF" w:rsidRPr="00980406">
        <w:t xml:space="preserve">. </w:t>
      </w:r>
    </w:p>
    <w:p w:rsidR="007073F2" w:rsidRPr="00B95EC3" w:rsidRDefault="007073F2" w:rsidP="00E86855">
      <w:pPr>
        <w:pStyle w:val="ListParagraph"/>
        <w:rPr>
          <w:sz w:val="22"/>
        </w:rPr>
      </w:pPr>
    </w:p>
    <w:p w:rsidR="00361F99" w:rsidRPr="005A1CC2" w:rsidRDefault="007073F2" w:rsidP="008E2C19">
      <w:pPr>
        <w:numPr>
          <w:ilvl w:val="0"/>
          <w:numId w:val="7"/>
        </w:numPr>
        <w:autoSpaceDE w:val="0"/>
        <w:autoSpaceDN w:val="0"/>
        <w:adjustRightInd w:val="0"/>
        <w:ind w:left="1260" w:hanging="540"/>
      </w:pPr>
      <w:r w:rsidRPr="005A1CC2">
        <w:t>Projects that are less sustainable and</w:t>
      </w:r>
      <w:r w:rsidR="008C08DD" w:rsidRPr="005A1CC2">
        <w:t xml:space="preserve">/or </w:t>
      </w:r>
      <w:r w:rsidRPr="005A1CC2">
        <w:t>less cost effective</w:t>
      </w:r>
      <w:r w:rsidR="00EE0800" w:rsidRPr="005A1CC2">
        <w:t>.</w:t>
      </w:r>
      <w:r w:rsidRPr="005A1CC2">
        <w:t xml:space="preserve"> </w:t>
      </w:r>
    </w:p>
    <w:p w:rsidR="00EE0800" w:rsidRPr="00B95EC3" w:rsidRDefault="00EE0800" w:rsidP="00E86855">
      <w:pPr>
        <w:pStyle w:val="ListParagraph"/>
        <w:rPr>
          <w:sz w:val="22"/>
        </w:rPr>
      </w:pPr>
    </w:p>
    <w:p w:rsidR="00EB4FEF" w:rsidRDefault="00361F99" w:rsidP="008E2C19">
      <w:pPr>
        <w:numPr>
          <w:ilvl w:val="0"/>
          <w:numId w:val="7"/>
        </w:numPr>
        <w:tabs>
          <w:tab w:val="left" w:pos="720"/>
          <w:tab w:val="left" w:pos="1260"/>
        </w:tabs>
        <w:suppressAutoHyphens/>
        <w:autoSpaceDE w:val="0"/>
        <w:autoSpaceDN w:val="0"/>
        <w:adjustRightInd w:val="0"/>
        <w:ind w:left="1260" w:hanging="540"/>
        <w:outlineLvl w:val="0"/>
      </w:pPr>
      <w:r w:rsidRPr="00EB736E">
        <w:t>Applicant does not demonstrate significant public benefit from this expenditure of public funds</w:t>
      </w:r>
      <w:r w:rsidR="008F1249">
        <w:t>.</w:t>
      </w:r>
    </w:p>
    <w:p w:rsidR="00EB4FEF" w:rsidRPr="00B95EC3" w:rsidRDefault="00EB4FEF" w:rsidP="00EB4FEF">
      <w:pPr>
        <w:pStyle w:val="ListParagraph"/>
        <w:rPr>
          <w:sz w:val="22"/>
        </w:rPr>
      </w:pPr>
    </w:p>
    <w:p w:rsidR="00EB4FEF" w:rsidRPr="00113F88" w:rsidRDefault="00EB4FEF" w:rsidP="008E2C19">
      <w:pPr>
        <w:numPr>
          <w:ilvl w:val="0"/>
          <w:numId w:val="7"/>
        </w:numPr>
        <w:tabs>
          <w:tab w:val="left" w:pos="720"/>
          <w:tab w:val="left" w:pos="1260"/>
        </w:tabs>
        <w:suppressAutoHyphens/>
        <w:autoSpaceDE w:val="0"/>
        <w:autoSpaceDN w:val="0"/>
        <w:adjustRightInd w:val="0"/>
        <w:ind w:left="1260" w:hanging="540"/>
        <w:outlineLvl w:val="0"/>
      </w:pPr>
      <w:r w:rsidRPr="00113F88">
        <w:t>Applicant does not d</w:t>
      </w:r>
      <w:r w:rsidR="008D7C6F" w:rsidRPr="00113F88">
        <w:t>emonstrate fiscal and</w:t>
      </w:r>
      <w:r w:rsidR="00B95EC3">
        <w:t xml:space="preserve"> </w:t>
      </w:r>
      <w:r w:rsidR="008D7C6F" w:rsidRPr="00113F88">
        <w:t>organizational capacity.</w:t>
      </w:r>
    </w:p>
    <w:p w:rsidR="00690F0B" w:rsidRDefault="00A07560" w:rsidP="008E2C19">
      <w:pPr>
        <w:numPr>
          <w:ilvl w:val="0"/>
          <w:numId w:val="7"/>
        </w:numPr>
        <w:tabs>
          <w:tab w:val="left" w:pos="720"/>
          <w:tab w:val="left" w:pos="1260"/>
        </w:tabs>
        <w:suppressAutoHyphens/>
        <w:autoSpaceDE w:val="0"/>
        <w:autoSpaceDN w:val="0"/>
        <w:adjustRightInd w:val="0"/>
        <w:ind w:left="1260" w:hanging="540"/>
        <w:outlineLvl w:val="0"/>
      </w:pPr>
      <w:r w:rsidRPr="00EB736E">
        <w:br w:type="page"/>
      </w:r>
    </w:p>
    <w:p w:rsidR="00EB4FEF" w:rsidRDefault="00EB4FEF" w:rsidP="00EB4FEF">
      <w:pPr>
        <w:pStyle w:val="ListParagraph"/>
      </w:pPr>
    </w:p>
    <w:p w:rsidR="00690F0B" w:rsidRPr="00EB736E" w:rsidRDefault="00690F0B" w:rsidP="00690F0B">
      <w:pPr>
        <w:pStyle w:val="BodyTextIndent"/>
        <w:tabs>
          <w:tab w:val="left" w:pos="720"/>
          <w:tab w:val="left" w:pos="1080"/>
          <w:tab w:val="left" w:pos="1200"/>
        </w:tabs>
        <w:suppressAutoHyphens/>
        <w:ind w:left="900"/>
        <w:jc w:val="center"/>
        <w:outlineLvl w:val="0"/>
        <w:rPr>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DA715A" w:rsidRDefault="00690F0B" w:rsidP="00690F0B">
      <w:pPr>
        <w:pStyle w:val="BodyTextIndent"/>
        <w:tabs>
          <w:tab w:val="left" w:pos="720"/>
          <w:tab w:val="left" w:pos="1080"/>
          <w:tab w:val="left" w:pos="1200"/>
        </w:tabs>
        <w:suppressAutoHyphens/>
        <w:ind w:left="900"/>
        <w:jc w:val="center"/>
        <w:outlineLvl w:val="0"/>
        <w:rPr>
          <w:b/>
          <w:caps/>
          <w:sz w:val="56"/>
          <w:szCs w:val="56"/>
          <w:lang w:val="en-US"/>
        </w:rPr>
      </w:pPr>
      <w:r w:rsidRPr="00DA715A">
        <w:rPr>
          <w:b/>
          <w:caps/>
          <w:sz w:val="56"/>
          <w:szCs w:val="56"/>
          <w:lang w:val="en-US"/>
        </w:rPr>
        <w:t>Section 3</w:t>
      </w:r>
    </w:p>
    <w:p w:rsidR="00690F0B" w:rsidRPr="00DA715A" w:rsidRDefault="00690F0B" w:rsidP="00690F0B">
      <w:pPr>
        <w:pStyle w:val="BodyTextIndent"/>
        <w:tabs>
          <w:tab w:val="left" w:pos="720"/>
          <w:tab w:val="left" w:pos="1080"/>
          <w:tab w:val="left" w:pos="1200"/>
        </w:tabs>
        <w:suppressAutoHyphens/>
        <w:ind w:left="900"/>
        <w:jc w:val="center"/>
        <w:outlineLvl w:val="0"/>
        <w:rPr>
          <w:b/>
          <w:caps/>
          <w:sz w:val="56"/>
          <w:szCs w:val="56"/>
          <w:lang w:val="en-US"/>
        </w:rPr>
      </w:pPr>
      <w:r w:rsidRPr="00DA715A">
        <w:rPr>
          <w:b/>
          <w:caps/>
          <w:sz w:val="56"/>
          <w:szCs w:val="56"/>
          <w:lang w:val="en-US"/>
        </w:rPr>
        <w:t>Project Administration</w:t>
      </w:r>
    </w:p>
    <w:p w:rsidR="00A07560" w:rsidRPr="00134E38" w:rsidRDefault="00A07560" w:rsidP="00E86855">
      <w:pPr>
        <w:jc w:val="center"/>
        <w:rPr>
          <w:b/>
        </w:rPr>
      </w:pPr>
    </w:p>
    <w:p w:rsidR="00CF6A95" w:rsidRPr="00134E38" w:rsidRDefault="00A07560" w:rsidP="00E86855">
      <w:pPr>
        <w:rPr>
          <w:rFonts w:cs="Arial"/>
          <w:b/>
        </w:rPr>
      </w:pPr>
      <w:r w:rsidRPr="00134E38">
        <w:rPr>
          <w:b/>
        </w:rPr>
        <w:br w:type="page"/>
      </w:r>
      <w:r w:rsidR="00FF7F18" w:rsidRPr="00134E38">
        <w:rPr>
          <w:rFonts w:cs="Arial"/>
          <w:b/>
        </w:rPr>
        <w:lastRenderedPageBreak/>
        <w:t>3</w:t>
      </w:r>
      <w:r w:rsidR="00CF6A95" w:rsidRPr="00134E38">
        <w:rPr>
          <w:rFonts w:cs="Arial"/>
          <w:b/>
        </w:rPr>
        <w:t>.</w:t>
      </w:r>
      <w:r w:rsidR="00CF6A95" w:rsidRPr="00134E38">
        <w:rPr>
          <w:rFonts w:cs="Arial"/>
          <w:b/>
        </w:rPr>
        <w:tab/>
      </w:r>
      <w:r w:rsidR="00A8046F" w:rsidRPr="00134E38">
        <w:rPr>
          <w:rFonts w:cs="Arial"/>
          <w:b/>
        </w:rPr>
        <w:t>PROJECT</w:t>
      </w:r>
      <w:r w:rsidR="00CF6A95" w:rsidRPr="00134E38">
        <w:rPr>
          <w:rFonts w:cs="Arial"/>
          <w:b/>
        </w:rPr>
        <w:t xml:space="preserve"> ADMINISTRATION </w:t>
      </w:r>
    </w:p>
    <w:p w:rsidR="00CF6A95" w:rsidRPr="00134E38" w:rsidRDefault="00CF6A95" w:rsidP="00E86855">
      <w:pPr>
        <w:suppressAutoHyphens/>
        <w:rPr>
          <w:rFonts w:cs="Arial"/>
        </w:rPr>
      </w:pPr>
    </w:p>
    <w:p w:rsidR="00A8046F" w:rsidRPr="00134E38" w:rsidRDefault="00FF7F18" w:rsidP="00E86855">
      <w:pPr>
        <w:pStyle w:val="Heading2"/>
        <w:rPr>
          <w:rFonts w:ascii="Arial" w:hAnsi="Arial" w:cs="Arial"/>
          <w:bCs w:val="0"/>
          <w:i w:val="0"/>
          <w:sz w:val="24"/>
          <w:szCs w:val="24"/>
        </w:rPr>
      </w:pPr>
      <w:bookmarkStart w:id="0" w:name="_Toc108410704"/>
      <w:bookmarkStart w:id="1" w:name="_Toc109441818"/>
      <w:r w:rsidRPr="00134E38">
        <w:rPr>
          <w:rFonts w:ascii="Arial" w:hAnsi="Arial" w:cs="Arial"/>
          <w:bCs w:val="0"/>
          <w:i w:val="0"/>
          <w:sz w:val="24"/>
          <w:szCs w:val="24"/>
        </w:rPr>
        <w:t>3</w:t>
      </w:r>
      <w:r w:rsidR="007B1D69">
        <w:rPr>
          <w:rFonts w:ascii="Arial" w:hAnsi="Arial" w:cs="Arial"/>
          <w:bCs w:val="0"/>
          <w:i w:val="0"/>
          <w:sz w:val="24"/>
          <w:szCs w:val="24"/>
          <w:lang w:val="en-US"/>
        </w:rPr>
        <w:t>.</w:t>
      </w:r>
      <w:r w:rsidR="00A8046F" w:rsidRPr="00134E38">
        <w:rPr>
          <w:rFonts w:ascii="Arial" w:hAnsi="Arial" w:cs="Arial"/>
          <w:bCs w:val="0"/>
          <w:i w:val="0"/>
          <w:sz w:val="24"/>
          <w:szCs w:val="24"/>
        </w:rPr>
        <w:t>1</w:t>
      </w:r>
      <w:r w:rsidR="00A8046F" w:rsidRPr="00134E38">
        <w:rPr>
          <w:rFonts w:ascii="Arial" w:hAnsi="Arial" w:cs="Arial"/>
          <w:bCs w:val="0"/>
          <w:i w:val="0"/>
          <w:sz w:val="24"/>
          <w:szCs w:val="24"/>
        </w:rPr>
        <w:tab/>
        <w:t>General Overview of Grant Process</w:t>
      </w:r>
      <w:bookmarkEnd w:id="0"/>
      <w:bookmarkEnd w:id="1"/>
      <w:r w:rsidR="00A8046F" w:rsidRPr="00134E38">
        <w:rPr>
          <w:rFonts w:ascii="Arial" w:hAnsi="Arial" w:cs="Arial"/>
          <w:bCs w:val="0"/>
          <w:i w:val="0"/>
          <w:sz w:val="24"/>
          <w:szCs w:val="24"/>
        </w:rPr>
        <w:t xml:space="preserve"> </w:t>
      </w:r>
      <w:r w:rsidR="00205382" w:rsidRPr="00134E38">
        <w:rPr>
          <w:rFonts w:ascii="Arial" w:hAnsi="Arial" w:cs="Arial"/>
          <w:bCs w:val="0"/>
          <w:i w:val="0"/>
          <w:sz w:val="24"/>
          <w:szCs w:val="24"/>
        </w:rPr>
        <w:t xml:space="preserve">if </w:t>
      </w:r>
      <w:r w:rsidR="00A8046F" w:rsidRPr="00134E38">
        <w:rPr>
          <w:rFonts w:ascii="Arial" w:hAnsi="Arial" w:cs="Arial"/>
          <w:bCs w:val="0"/>
          <w:i w:val="0"/>
          <w:sz w:val="24"/>
          <w:szCs w:val="24"/>
        </w:rPr>
        <w:t>Awarded</w:t>
      </w:r>
      <w:r w:rsidR="00205382" w:rsidRPr="00134E38">
        <w:rPr>
          <w:rFonts w:ascii="Arial" w:hAnsi="Arial" w:cs="Arial"/>
          <w:bCs w:val="0"/>
          <w:i w:val="0"/>
          <w:sz w:val="24"/>
          <w:szCs w:val="24"/>
        </w:rPr>
        <w:t xml:space="preserve"> Funding</w:t>
      </w:r>
    </w:p>
    <w:p w:rsidR="00A8046F" w:rsidRPr="00134E38" w:rsidRDefault="00A8046F" w:rsidP="00E86855">
      <w:pPr>
        <w:rPr>
          <w:rFonts w:cs="Arial"/>
          <w:sz w:val="16"/>
          <w:szCs w:val="16"/>
        </w:rPr>
      </w:pPr>
    </w:p>
    <w:p w:rsidR="0037106C" w:rsidRDefault="00A8046F" w:rsidP="009149C9">
      <w:pPr>
        <w:numPr>
          <w:ilvl w:val="0"/>
          <w:numId w:val="77"/>
        </w:numPr>
        <w:suppressAutoHyphens/>
      </w:pPr>
      <w:r w:rsidRPr="0054163E">
        <w:t xml:space="preserve">State sends </w:t>
      </w:r>
      <w:r w:rsidR="00C96DD7" w:rsidRPr="0054163E">
        <w:t>G</w:t>
      </w:r>
      <w:r w:rsidRPr="0054163E">
        <w:t xml:space="preserve">rant </w:t>
      </w:r>
      <w:r w:rsidR="00C96DD7" w:rsidRPr="0054163E">
        <w:t>A</w:t>
      </w:r>
      <w:r w:rsidRPr="0054163E">
        <w:t>greement and materials for p</w:t>
      </w:r>
      <w:r w:rsidR="006F3CBE" w:rsidRPr="0054163E">
        <w:t>roject grant administration to G</w:t>
      </w:r>
      <w:r w:rsidRPr="0054163E">
        <w:t>rantee.</w:t>
      </w:r>
    </w:p>
    <w:p w:rsidR="00A8046F" w:rsidRPr="0054163E" w:rsidRDefault="00A8046F" w:rsidP="0037106C">
      <w:pPr>
        <w:suppressAutoHyphens/>
        <w:ind w:left="1080"/>
      </w:pPr>
      <w:r w:rsidRPr="0054163E">
        <w:t xml:space="preserve">  </w:t>
      </w:r>
    </w:p>
    <w:p w:rsidR="00A8046F" w:rsidRDefault="00A8046F" w:rsidP="009149C9">
      <w:pPr>
        <w:numPr>
          <w:ilvl w:val="0"/>
          <w:numId w:val="77"/>
        </w:numPr>
        <w:suppressAutoHyphens/>
      </w:pPr>
      <w:r w:rsidRPr="0054163E">
        <w:t>Grantee signs and returns all required copies to the State (one fully executed or</w:t>
      </w:r>
      <w:r w:rsidR="006D37EF" w:rsidRPr="0054163E">
        <w:t xml:space="preserve">iginal will be returned to the </w:t>
      </w:r>
      <w:r w:rsidR="006F3CBE" w:rsidRPr="0054163E">
        <w:t>G</w:t>
      </w:r>
      <w:r w:rsidRPr="0054163E">
        <w:t xml:space="preserve">rantee). </w:t>
      </w:r>
    </w:p>
    <w:p w:rsidR="0037106C" w:rsidRDefault="0037106C" w:rsidP="0037106C">
      <w:pPr>
        <w:pStyle w:val="ListParagraph"/>
      </w:pPr>
    </w:p>
    <w:p w:rsidR="00A8046F" w:rsidRDefault="006F3CBE" w:rsidP="009149C9">
      <w:pPr>
        <w:numPr>
          <w:ilvl w:val="0"/>
          <w:numId w:val="77"/>
        </w:numPr>
        <w:suppressAutoHyphens/>
      </w:pPr>
      <w:r w:rsidRPr="0054163E">
        <w:t>For acquisitions, G</w:t>
      </w:r>
      <w:r w:rsidR="00A8046F" w:rsidRPr="0054163E">
        <w:t xml:space="preserve">rantee submits appraisal, purchase documents, </w:t>
      </w:r>
      <w:r w:rsidR="00B91CE5" w:rsidRPr="0054163E">
        <w:t xml:space="preserve">preliminary title report, </w:t>
      </w:r>
      <w:r w:rsidR="00A8046F" w:rsidRPr="0054163E">
        <w:t>etc., for Department of General Service</w:t>
      </w:r>
      <w:r w:rsidR="006D37EF" w:rsidRPr="0054163E">
        <w:t>s</w:t>
      </w:r>
      <w:r w:rsidR="00A50711" w:rsidRPr="0054163E">
        <w:t xml:space="preserve"> (DGS) </w:t>
      </w:r>
      <w:r w:rsidR="00A8046F" w:rsidRPr="0054163E">
        <w:t xml:space="preserve">review. Applicable State appraisal review fees are an eligible cost (for estimating purposes, </w:t>
      </w:r>
      <w:r w:rsidR="00334579" w:rsidRPr="0054163E">
        <w:t>A</w:t>
      </w:r>
      <w:r w:rsidR="00A8046F" w:rsidRPr="0054163E">
        <w:t xml:space="preserve">pplicants </w:t>
      </w:r>
      <w:r w:rsidR="00721283" w:rsidRPr="008F1249">
        <w:t xml:space="preserve">must budget </w:t>
      </w:r>
      <w:r w:rsidR="00A8046F" w:rsidRPr="008F1249">
        <w:t xml:space="preserve">$10,000 per escrow as an estimate in their grant </w:t>
      </w:r>
      <w:r w:rsidR="006566E3">
        <w:t xml:space="preserve">application </w:t>
      </w:r>
      <w:r w:rsidR="00A8046F" w:rsidRPr="008F1249">
        <w:t>to cover the</w:t>
      </w:r>
      <w:r w:rsidR="00A8046F" w:rsidRPr="0054163E">
        <w:t>se fees).  </w:t>
      </w:r>
    </w:p>
    <w:p w:rsidR="0037106C" w:rsidRDefault="0037106C" w:rsidP="0037106C">
      <w:pPr>
        <w:pStyle w:val="ListParagraph"/>
      </w:pPr>
    </w:p>
    <w:p w:rsidR="00A8046F" w:rsidRDefault="006F3CBE" w:rsidP="009149C9">
      <w:pPr>
        <w:numPr>
          <w:ilvl w:val="0"/>
          <w:numId w:val="77"/>
        </w:numPr>
        <w:suppressAutoHyphens/>
      </w:pPr>
      <w:r w:rsidRPr="0054163E">
        <w:t>For development projects, G</w:t>
      </w:r>
      <w:r w:rsidR="00A8046F" w:rsidRPr="0054163E">
        <w:t>rantee submit</w:t>
      </w:r>
      <w:r w:rsidR="00E770F0" w:rsidRPr="0054163E">
        <w:t>s</w:t>
      </w:r>
      <w:r w:rsidR="00A8046F" w:rsidRPr="0054163E">
        <w:t xml:space="preserve"> final site control documents adequate to the State before ANY reimbursement will be made.</w:t>
      </w:r>
    </w:p>
    <w:p w:rsidR="0037106C" w:rsidRDefault="0037106C" w:rsidP="0037106C">
      <w:pPr>
        <w:pStyle w:val="ListParagraph"/>
      </w:pPr>
    </w:p>
    <w:p w:rsidR="00A8046F" w:rsidRDefault="00A8046F" w:rsidP="009149C9">
      <w:pPr>
        <w:numPr>
          <w:ilvl w:val="0"/>
          <w:numId w:val="77"/>
        </w:numPr>
        <w:suppressAutoHyphens/>
      </w:pPr>
      <w:r w:rsidRPr="0054163E">
        <w:t xml:space="preserve">Grantee commences preliminary work (planning, design, permitting, etc.) on the project and submits requests for reimbursements, as applicable. </w:t>
      </w:r>
    </w:p>
    <w:p w:rsidR="0037106C" w:rsidRDefault="0037106C" w:rsidP="0037106C">
      <w:pPr>
        <w:pStyle w:val="ListParagraph"/>
      </w:pPr>
    </w:p>
    <w:p w:rsidR="00A8046F" w:rsidRDefault="00A8046F" w:rsidP="009149C9">
      <w:pPr>
        <w:numPr>
          <w:ilvl w:val="0"/>
          <w:numId w:val="77"/>
        </w:numPr>
        <w:suppressAutoHyphens/>
      </w:pPr>
      <w:r w:rsidRPr="0054163E">
        <w:t xml:space="preserve">Grantee submits final site plan, timeline and cost/budget estimate (as applicable) for State review prior to commencing with construction. </w:t>
      </w:r>
    </w:p>
    <w:p w:rsidR="0037106C" w:rsidRDefault="0037106C" w:rsidP="0037106C">
      <w:pPr>
        <w:pStyle w:val="ListParagraph"/>
      </w:pPr>
    </w:p>
    <w:p w:rsidR="008E0F73" w:rsidRDefault="008E0F73" w:rsidP="009149C9">
      <w:pPr>
        <w:numPr>
          <w:ilvl w:val="0"/>
          <w:numId w:val="77"/>
        </w:numPr>
        <w:suppressAutoHyphens/>
      </w:pPr>
      <w:r w:rsidRPr="0054163E">
        <w:t>Grantee post</w:t>
      </w:r>
      <w:r w:rsidR="00E770F0" w:rsidRPr="0054163E">
        <w:t>s</w:t>
      </w:r>
      <w:r w:rsidR="0037106C">
        <w:t xml:space="preserve"> a funding a</w:t>
      </w:r>
      <w:r w:rsidRPr="0054163E">
        <w:t>cknowledge</w:t>
      </w:r>
      <w:r w:rsidR="0037106C">
        <w:t>ment s</w:t>
      </w:r>
      <w:r w:rsidR="00E12B83" w:rsidRPr="0054163E">
        <w:t>ign at the project site</w:t>
      </w:r>
      <w:r w:rsidR="00E770F0" w:rsidRPr="0054163E">
        <w:t xml:space="preserve"> </w:t>
      </w:r>
      <w:r w:rsidR="003D7CBC" w:rsidRPr="0054163E">
        <w:t>(s</w:t>
      </w:r>
      <w:r w:rsidRPr="0054163E">
        <w:t xml:space="preserve">ee Appendix </w:t>
      </w:r>
      <w:r w:rsidR="00805D9A">
        <w:t>P</w:t>
      </w:r>
      <w:r w:rsidRPr="0054163E">
        <w:t>)</w:t>
      </w:r>
      <w:r w:rsidR="00E12B83" w:rsidRPr="0054163E">
        <w:t>.</w:t>
      </w:r>
      <w:r w:rsidRPr="0054163E">
        <w:t xml:space="preserve"> </w:t>
      </w:r>
    </w:p>
    <w:p w:rsidR="0037106C" w:rsidRDefault="0037106C" w:rsidP="0037106C">
      <w:pPr>
        <w:pStyle w:val="ListParagraph"/>
      </w:pPr>
    </w:p>
    <w:p w:rsidR="00A8046F" w:rsidRDefault="00A8046F" w:rsidP="009149C9">
      <w:pPr>
        <w:numPr>
          <w:ilvl w:val="0"/>
          <w:numId w:val="77"/>
        </w:numPr>
        <w:suppressAutoHyphens/>
      </w:pPr>
      <w:r w:rsidRPr="0054163E">
        <w:t>Grantee commences construction work on the project and may submit payment requests for reimbursement of eligible project expenditures.</w:t>
      </w:r>
    </w:p>
    <w:p w:rsidR="0037106C" w:rsidRDefault="0037106C" w:rsidP="0037106C">
      <w:pPr>
        <w:pStyle w:val="ListParagraph"/>
      </w:pPr>
    </w:p>
    <w:p w:rsidR="00A8046F" w:rsidRDefault="000B54B7" w:rsidP="009149C9">
      <w:pPr>
        <w:numPr>
          <w:ilvl w:val="0"/>
          <w:numId w:val="77"/>
        </w:numPr>
        <w:suppressAutoHyphens/>
      </w:pPr>
      <w:r w:rsidRPr="005A1CC2">
        <w:t xml:space="preserve">At its discretion, </w:t>
      </w:r>
      <w:r w:rsidR="00A8046F" w:rsidRPr="005A1CC2">
        <w:t xml:space="preserve">State </w:t>
      </w:r>
      <w:r w:rsidRPr="005A1CC2">
        <w:t>s</w:t>
      </w:r>
      <w:r w:rsidR="00A8046F" w:rsidRPr="005A1CC2">
        <w:t>chedule</w:t>
      </w:r>
      <w:r w:rsidRPr="005A1CC2">
        <w:t>s</w:t>
      </w:r>
      <w:r w:rsidR="00A8046F" w:rsidRPr="005A1CC2">
        <w:t xml:space="preserve"> periodic </w:t>
      </w:r>
      <w:r w:rsidR="00741E1E" w:rsidRPr="005A1CC2">
        <w:t xml:space="preserve">project </w:t>
      </w:r>
      <w:r w:rsidR="00A8046F" w:rsidRPr="005A1CC2">
        <w:t>site visits and request</w:t>
      </w:r>
      <w:r w:rsidRPr="005A1CC2">
        <w:t>s</w:t>
      </w:r>
      <w:r w:rsidR="00A8046F" w:rsidRPr="005A1CC2">
        <w:t xml:space="preserve"> periodic progress reports from the Grantee.</w:t>
      </w:r>
    </w:p>
    <w:p w:rsidR="0037106C" w:rsidRDefault="0037106C" w:rsidP="0037106C">
      <w:pPr>
        <w:pStyle w:val="ListParagraph"/>
      </w:pPr>
    </w:p>
    <w:p w:rsidR="00A8046F" w:rsidRDefault="00A8046F" w:rsidP="009149C9">
      <w:pPr>
        <w:numPr>
          <w:ilvl w:val="0"/>
          <w:numId w:val="77"/>
        </w:numPr>
        <w:suppressAutoHyphens/>
      </w:pPr>
      <w:r w:rsidRPr="005A1CC2">
        <w:t>Grantee completes project and submits</w:t>
      </w:r>
      <w:r w:rsidRPr="0054163E">
        <w:t xml:space="preserve"> project completion packet (to be provided under separate cover) to the State. </w:t>
      </w:r>
    </w:p>
    <w:p w:rsidR="0037106C" w:rsidRDefault="0037106C" w:rsidP="0037106C">
      <w:pPr>
        <w:pStyle w:val="ListParagraph"/>
      </w:pPr>
    </w:p>
    <w:p w:rsidR="00A8046F" w:rsidRPr="0054163E" w:rsidRDefault="00A8046F" w:rsidP="009149C9">
      <w:pPr>
        <w:numPr>
          <w:ilvl w:val="0"/>
          <w:numId w:val="77"/>
        </w:numPr>
        <w:suppressAutoHyphens/>
      </w:pPr>
      <w:r w:rsidRPr="0054163E">
        <w:t>State makes final project inspection and approves final payment.</w:t>
      </w:r>
    </w:p>
    <w:p w:rsidR="00184048" w:rsidRPr="0054163E" w:rsidRDefault="00184048" w:rsidP="00E86855">
      <w:pPr>
        <w:tabs>
          <w:tab w:val="left" w:pos="-720"/>
          <w:tab w:val="left" w:pos="0"/>
        </w:tabs>
        <w:suppressAutoHyphens/>
        <w:overflowPunct w:val="0"/>
        <w:autoSpaceDE w:val="0"/>
        <w:autoSpaceDN w:val="0"/>
        <w:adjustRightInd w:val="0"/>
        <w:ind w:left="720"/>
        <w:textAlignment w:val="baseline"/>
        <w:rPr>
          <w:rFonts w:cs="Arial"/>
        </w:rPr>
      </w:pPr>
    </w:p>
    <w:p w:rsidR="00A8046F" w:rsidRPr="0054163E" w:rsidRDefault="00FF7F18" w:rsidP="00E86855">
      <w:pPr>
        <w:pStyle w:val="Heading2"/>
        <w:rPr>
          <w:rFonts w:ascii="Arial" w:hAnsi="Arial" w:cs="Arial"/>
          <w:b w:val="0"/>
          <w:bCs w:val="0"/>
          <w:i w:val="0"/>
          <w:spacing w:val="-2"/>
          <w:sz w:val="24"/>
          <w:szCs w:val="24"/>
        </w:rPr>
      </w:pPr>
      <w:bookmarkStart w:id="2" w:name="_Toc88642883"/>
      <w:bookmarkStart w:id="3" w:name="_Toc88904078"/>
      <w:bookmarkStart w:id="4" w:name="_Toc108410707"/>
      <w:bookmarkStart w:id="5" w:name="_Toc109441821"/>
      <w:r w:rsidRPr="0054163E">
        <w:rPr>
          <w:rFonts w:ascii="Arial" w:hAnsi="Arial" w:cs="Arial"/>
          <w:bCs w:val="0"/>
          <w:i w:val="0"/>
          <w:sz w:val="24"/>
          <w:szCs w:val="24"/>
        </w:rPr>
        <w:t>3</w:t>
      </w:r>
      <w:r w:rsidR="007B1D69" w:rsidRPr="0054163E">
        <w:rPr>
          <w:rFonts w:ascii="Arial" w:hAnsi="Arial" w:cs="Arial"/>
          <w:bCs w:val="0"/>
          <w:i w:val="0"/>
          <w:sz w:val="24"/>
          <w:szCs w:val="24"/>
          <w:lang w:val="en-US"/>
        </w:rPr>
        <w:t>.</w:t>
      </w:r>
      <w:r w:rsidR="00A8046F" w:rsidRPr="0054163E">
        <w:rPr>
          <w:rFonts w:ascii="Arial" w:hAnsi="Arial" w:cs="Arial"/>
          <w:bCs w:val="0"/>
          <w:i w:val="0"/>
          <w:sz w:val="24"/>
          <w:szCs w:val="24"/>
        </w:rPr>
        <w:t>2</w:t>
      </w:r>
      <w:r w:rsidR="00A8046F" w:rsidRPr="0054163E">
        <w:rPr>
          <w:rFonts w:ascii="Arial" w:hAnsi="Arial" w:cs="Arial"/>
          <w:bCs w:val="0"/>
          <w:i w:val="0"/>
          <w:sz w:val="24"/>
          <w:szCs w:val="24"/>
        </w:rPr>
        <w:tab/>
      </w:r>
      <w:r w:rsidR="00A8046F" w:rsidRPr="0054163E">
        <w:rPr>
          <w:rFonts w:ascii="Arial" w:hAnsi="Arial" w:cs="Arial"/>
          <w:bCs w:val="0"/>
          <w:i w:val="0"/>
          <w:spacing w:val="-2"/>
          <w:sz w:val="24"/>
          <w:szCs w:val="24"/>
        </w:rPr>
        <w:t>Changes to Approved Project</w:t>
      </w:r>
    </w:p>
    <w:p w:rsidR="00A8046F" w:rsidRPr="0054163E" w:rsidRDefault="00A8046F" w:rsidP="00E86855">
      <w:pPr>
        <w:rPr>
          <w:rFonts w:cs="Arial"/>
        </w:rPr>
      </w:pPr>
    </w:p>
    <w:p w:rsidR="00A8046F" w:rsidRPr="0054163E" w:rsidRDefault="006F3CBE" w:rsidP="00E86855">
      <w:pPr>
        <w:pStyle w:val="Heading2"/>
        <w:ind w:left="720"/>
        <w:rPr>
          <w:rFonts w:ascii="Arial" w:hAnsi="Arial" w:cs="Arial"/>
          <w:b w:val="0"/>
          <w:bCs w:val="0"/>
          <w:i w:val="0"/>
          <w:spacing w:val="-2"/>
          <w:sz w:val="24"/>
          <w:szCs w:val="24"/>
        </w:rPr>
      </w:pPr>
      <w:r w:rsidRPr="0054163E">
        <w:rPr>
          <w:rFonts w:ascii="Arial" w:hAnsi="Arial" w:cs="Arial"/>
          <w:b w:val="0"/>
          <w:bCs w:val="0"/>
          <w:i w:val="0"/>
          <w:spacing w:val="-2"/>
          <w:sz w:val="24"/>
          <w:szCs w:val="24"/>
        </w:rPr>
        <w:t xml:space="preserve">A </w:t>
      </w:r>
      <w:r w:rsidRPr="0054163E">
        <w:rPr>
          <w:rFonts w:ascii="Arial" w:hAnsi="Arial" w:cs="Arial"/>
          <w:b w:val="0"/>
          <w:bCs w:val="0"/>
          <w:i w:val="0"/>
          <w:spacing w:val="-2"/>
          <w:sz w:val="24"/>
          <w:szCs w:val="24"/>
          <w:lang w:val="en-US"/>
        </w:rPr>
        <w:t>G</w:t>
      </w:r>
      <w:r w:rsidR="00A8046F" w:rsidRPr="0054163E">
        <w:rPr>
          <w:rFonts w:ascii="Arial" w:hAnsi="Arial" w:cs="Arial"/>
          <w:b w:val="0"/>
          <w:bCs w:val="0"/>
          <w:i w:val="0"/>
          <w:spacing w:val="-2"/>
          <w:sz w:val="24"/>
          <w:szCs w:val="24"/>
        </w:rPr>
        <w:t>rantee seeking changes or amendments to an approved project must first obtain approval from the State.  Changes in the project scope must continue to meet the need cited in the original app</w:t>
      </w:r>
      <w:r w:rsidRPr="0054163E">
        <w:rPr>
          <w:rFonts w:ascii="Arial" w:hAnsi="Arial" w:cs="Arial"/>
          <w:b w:val="0"/>
          <w:bCs w:val="0"/>
          <w:i w:val="0"/>
          <w:spacing w:val="-2"/>
          <w:sz w:val="24"/>
          <w:szCs w:val="24"/>
        </w:rPr>
        <w:t xml:space="preserve">lication to be approved.   The </w:t>
      </w:r>
      <w:r w:rsidRPr="0054163E">
        <w:rPr>
          <w:rFonts w:ascii="Arial" w:hAnsi="Arial" w:cs="Arial"/>
          <w:b w:val="0"/>
          <w:bCs w:val="0"/>
          <w:i w:val="0"/>
          <w:spacing w:val="-2"/>
          <w:sz w:val="24"/>
          <w:szCs w:val="24"/>
          <w:lang w:val="en-US"/>
        </w:rPr>
        <w:t>G</w:t>
      </w:r>
      <w:r w:rsidR="00A8046F" w:rsidRPr="0054163E">
        <w:rPr>
          <w:rFonts w:ascii="Arial" w:hAnsi="Arial" w:cs="Arial"/>
          <w:b w:val="0"/>
          <w:bCs w:val="0"/>
          <w:i w:val="0"/>
          <w:spacing w:val="-2"/>
          <w:sz w:val="24"/>
          <w:szCs w:val="24"/>
        </w:rPr>
        <w:t>rantee jeopardizes funding should changes be made without approval.</w:t>
      </w:r>
      <w:r w:rsidR="00E4643E" w:rsidRPr="0054163E">
        <w:rPr>
          <w:rFonts w:ascii="Arial" w:hAnsi="Arial" w:cs="Arial"/>
          <w:b w:val="0"/>
          <w:bCs w:val="0"/>
          <w:i w:val="0"/>
          <w:spacing w:val="-2"/>
          <w:sz w:val="24"/>
          <w:szCs w:val="24"/>
        </w:rPr>
        <w:t xml:space="preserve"> Substitution of parcels to be acquired is not permitted.</w:t>
      </w:r>
    </w:p>
    <w:p w:rsidR="00377271" w:rsidRPr="0054163E" w:rsidRDefault="00377271" w:rsidP="00E86855">
      <w:pPr>
        <w:rPr>
          <w:rFonts w:cs="Arial"/>
        </w:rPr>
      </w:pPr>
    </w:p>
    <w:p w:rsidR="00377271" w:rsidRPr="0054163E" w:rsidRDefault="00FF7F18" w:rsidP="00E86855">
      <w:pPr>
        <w:pStyle w:val="Heading2"/>
        <w:rPr>
          <w:rFonts w:ascii="Arial" w:hAnsi="Arial" w:cs="Arial"/>
          <w:b w:val="0"/>
          <w:bCs w:val="0"/>
          <w:i w:val="0"/>
          <w:spacing w:val="-2"/>
          <w:sz w:val="24"/>
          <w:szCs w:val="24"/>
        </w:rPr>
      </w:pPr>
      <w:r w:rsidRPr="0054163E">
        <w:rPr>
          <w:rFonts w:ascii="Arial" w:hAnsi="Arial" w:cs="Arial"/>
          <w:bCs w:val="0"/>
          <w:i w:val="0"/>
          <w:sz w:val="24"/>
          <w:szCs w:val="24"/>
        </w:rPr>
        <w:t>3</w:t>
      </w:r>
      <w:r w:rsidR="007B1D69" w:rsidRPr="0054163E">
        <w:rPr>
          <w:rFonts w:ascii="Arial" w:hAnsi="Arial" w:cs="Arial"/>
          <w:bCs w:val="0"/>
          <w:i w:val="0"/>
          <w:sz w:val="24"/>
          <w:szCs w:val="24"/>
          <w:lang w:val="en-US"/>
        </w:rPr>
        <w:t>.</w:t>
      </w:r>
      <w:r w:rsidR="00B827B9" w:rsidRPr="0054163E">
        <w:rPr>
          <w:rFonts w:ascii="Arial" w:hAnsi="Arial" w:cs="Arial"/>
          <w:bCs w:val="0"/>
          <w:i w:val="0"/>
          <w:sz w:val="24"/>
          <w:szCs w:val="24"/>
        </w:rPr>
        <w:t>3</w:t>
      </w:r>
      <w:r w:rsidR="00377271" w:rsidRPr="0054163E">
        <w:rPr>
          <w:rFonts w:ascii="Arial" w:hAnsi="Arial" w:cs="Arial"/>
          <w:bCs w:val="0"/>
          <w:i w:val="0"/>
          <w:sz w:val="24"/>
          <w:szCs w:val="24"/>
        </w:rPr>
        <w:tab/>
      </w:r>
      <w:r w:rsidR="00377271" w:rsidRPr="0054163E">
        <w:rPr>
          <w:rFonts w:ascii="Arial" w:hAnsi="Arial" w:cs="Arial"/>
          <w:bCs w:val="0"/>
          <w:i w:val="0"/>
          <w:spacing w:val="-2"/>
          <w:sz w:val="24"/>
          <w:szCs w:val="24"/>
        </w:rPr>
        <w:t>Site Visits</w:t>
      </w:r>
    </w:p>
    <w:p w:rsidR="00377271" w:rsidRPr="0054163E" w:rsidRDefault="00377271" w:rsidP="00E86855">
      <w:pPr>
        <w:rPr>
          <w:rFonts w:cs="Arial"/>
          <w:sz w:val="12"/>
          <w:szCs w:val="12"/>
        </w:rPr>
      </w:pPr>
    </w:p>
    <w:p w:rsidR="00377271" w:rsidRPr="0054163E" w:rsidRDefault="00377271" w:rsidP="00E86855">
      <w:pPr>
        <w:tabs>
          <w:tab w:val="left" w:pos="-720"/>
        </w:tabs>
        <w:suppressAutoHyphens/>
        <w:ind w:left="720"/>
        <w:rPr>
          <w:rFonts w:cs="Arial"/>
          <w:iCs/>
          <w:spacing w:val="-2"/>
          <w:lang w:val="x-none" w:eastAsia="x-none"/>
        </w:rPr>
      </w:pPr>
      <w:r w:rsidRPr="0054163E">
        <w:rPr>
          <w:rFonts w:cs="Arial"/>
          <w:iCs/>
          <w:spacing w:val="-2"/>
          <w:lang w:val="x-none" w:eastAsia="x-none"/>
        </w:rPr>
        <w:t>The State may make periodic visits to the project site, including a final inspection of the project. The State will determine if the work is consistent with the approved project scope and ensure compliance with the signage requirements.</w:t>
      </w:r>
    </w:p>
    <w:p w:rsidR="00377271" w:rsidRPr="0054163E" w:rsidRDefault="00377271" w:rsidP="00E86855"/>
    <w:p w:rsidR="00A8046F" w:rsidRPr="0054163E" w:rsidRDefault="00FF7F18" w:rsidP="00E86855">
      <w:pPr>
        <w:pStyle w:val="Heading2"/>
        <w:rPr>
          <w:rFonts w:ascii="Arial" w:hAnsi="Arial" w:cs="Arial"/>
          <w:b w:val="0"/>
          <w:bCs w:val="0"/>
          <w:i w:val="0"/>
          <w:sz w:val="24"/>
          <w:szCs w:val="24"/>
        </w:rPr>
      </w:pPr>
      <w:bookmarkStart w:id="6" w:name="_Toc88642884"/>
      <w:bookmarkStart w:id="7" w:name="_Toc88904079"/>
      <w:bookmarkStart w:id="8" w:name="_Toc108410708"/>
      <w:bookmarkStart w:id="9" w:name="_Toc109441822"/>
      <w:bookmarkEnd w:id="2"/>
      <w:bookmarkEnd w:id="3"/>
      <w:bookmarkEnd w:id="4"/>
      <w:bookmarkEnd w:id="5"/>
      <w:r w:rsidRPr="0054163E">
        <w:rPr>
          <w:rFonts w:ascii="Arial" w:hAnsi="Arial" w:cs="Arial"/>
          <w:bCs w:val="0"/>
          <w:i w:val="0"/>
          <w:sz w:val="24"/>
          <w:szCs w:val="24"/>
        </w:rPr>
        <w:t>3</w:t>
      </w:r>
      <w:r w:rsidR="007B1D69" w:rsidRPr="0054163E">
        <w:rPr>
          <w:rFonts w:ascii="Arial" w:hAnsi="Arial" w:cs="Arial"/>
          <w:bCs w:val="0"/>
          <w:i w:val="0"/>
          <w:sz w:val="24"/>
          <w:szCs w:val="24"/>
          <w:lang w:val="en-US"/>
        </w:rPr>
        <w:t>.</w:t>
      </w:r>
      <w:r w:rsidR="00B827B9" w:rsidRPr="0054163E">
        <w:rPr>
          <w:rFonts w:ascii="Arial" w:hAnsi="Arial" w:cs="Arial"/>
          <w:bCs w:val="0"/>
          <w:i w:val="0"/>
          <w:sz w:val="24"/>
          <w:szCs w:val="24"/>
        </w:rPr>
        <w:t>4</w:t>
      </w:r>
      <w:r w:rsidR="00A8046F" w:rsidRPr="0054163E">
        <w:rPr>
          <w:rFonts w:ascii="Arial" w:hAnsi="Arial" w:cs="Arial"/>
          <w:bCs w:val="0"/>
          <w:i w:val="0"/>
          <w:sz w:val="24"/>
          <w:szCs w:val="24"/>
        </w:rPr>
        <w:tab/>
      </w:r>
      <w:bookmarkEnd w:id="6"/>
      <w:bookmarkEnd w:id="7"/>
      <w:bookmarkEnd w:id="8"/>
      <w:bookmarkEnd w:id="9"/>
      <w:r w:rsidR="00465A6A" w:rsidRPr="0054163E">
        <w:rPr>
          <w:rFonts w:ascii="Arial" w:hAnsi="Arial" w:cs="Arial"/>
          <w:bCs w:val="0"/>
          <w:i w:val="0"/>
          <w:sz w:val="24"/>
          <w:szCs w:val="24"/>
        </w:rPr>
        <w:t xml:space="preserve">Payment Process – </w:t>
      </w:r>
      <w:r w:rsidR="008751B5" w:rsidRPr="0054163E">
        <w:rPr>
          <w:rFonts w:ascii="Arial" w:hAnsi="Arial" w:cs="Arial"/>
          <w:bCs w:val="0"/>
          <w:i w:val="0"/>
          <w:sz w:val="24"/>
          <w:szCs w:val="24"/>
        </w:rPr>
        <w:t>Reimbursement</w:t>
      </w:r>
      <w:r w:rsidR="00465A6A" w:rsidRPr="0054163E">
        <w:rPr>
          <w:rFonts w:ascii="Arial" w:hAnsi="Arial" w:cs="Arial"/>
          <w:bCs w:val="0"/>
          <w:i w:val="0"/>
          <w:sz w:val="24"/>
          <w:szCs w:val="24"/>
        </w:rPr>
        <w:t xml:space="preserve"> for </w:t>
      </w:r>
      <w:r w:rsidR="00741E1E" w:rsidRPr="0054163E">
        <w:rPr>
          <w:rFonts w:ascii="Arial" w:hAnsi="Arial" w:cs="Arial"/>
          <w:bCs w:val="0"/>
          <w:i w:val="0"/>
          <w:sz w:val="24"/>
          <w:szCs w:val="24"/>
        </w:rPr>
        <w:t xml:space="preserve">Eligible </w:t>
      </w:r>
      <w:r w:rsidR="00465A6A" w:rsidRPr="0054163E">
        <w:rPr>
          <w:rFonts w:ascii="Arial" w:hAnsi="Arial" w:cs="Arial"/>
          <w:bCs w:val="0"/>
          <w:i w:val="0"/>
          <w:sz w:val="24"/>
          <w:szCs w:val="24"/>
        </w:rPr>
        <w:t xml:space="preserve">Expenditures </w:t>
      </w:r>
      <w:r w:rsidR="00A8046F" w:rsidRPr="0054163E">
        <w:rPr>
          <w:rFonts w:ascii="Arial" w:hAnsi="Arial" w:cs="Arial"/>
          <w:bCs w:val="0"/>
          <w:i w:val="0"/>
          <w:sz w:val="24"/>
          <w:szCs w:val="24"/>
        </w:rPr>
        <w:tab/>
      </w:r>
    </w:p>
    <w:p w:rsidR="00A8046F" w:rsidRPr="0054163E" w:rsidRDefault="00A8046F" w:rsidP="00E86855">
      <w:pPr>
        <w:rPr>
          <w:rFonts w:cs="Arial"/>
          <w:sz w:val="16"/>
          <w:szCs w:val="16"/>
        </w:rPr>
      </w:pPr>
    </w:p>
    <w:p w:rsidR="00465A6A" w:rsidRPr="0054163E" w:rsidRDefault="00C23216" w:rsidP="00E86855">
      <w:pPr>
        <w:pStyle w:val="BodyTextIndent"/>
        <w:suppressAutoHyphens/>
        <w:rPr>
          <w:rFonts w:cs="Arial"/>
          <w:spacing w:val="-2"/>
        </w:rPr>
      </w:pPr>
      <w:r w:rsidRPr="0054163E">
        <w:rPr>
          <w:rFonts w:cs="Arial"/>
        </w:rPr>
        <w:t>All payments are made on a reimbursement basis</w:t>
      </w:r>
      <w:r w:rsidR="00134E38" w:rsidRPr="0054163E">
        <w:rPr>
          <w:rFonts w:cs="Arial"/>
        </w:rPr>
        <w:t>. T</w:t>
      </w:r>
      <w:r w:rsidR="00465A6A" w:rsidRPr="0054163E">
        <w:rPr>
          <w:rFonts w:cs="Arial"/>
        </w:rPr>
        <w:t xml:space="preserve">hat is, </w:t>
      </w:r>
      <w:r w:rsidRPr="0054163E">
        <w:rPr>
          <w:rFonts w:cs="Arial"/>
        </w:rPr>
        <w:t xml:space="preserve">the </w:t>
      </w:r>
      <w:r w:rsidR="006F3CBE" w:rsidRPr="0054163E">
        <w:rPr>
          <w:rFonts w:cs="Arial"/>
          <w:lang w:val="en-US"/>
        </w:rPr>
        <w:t>G</w:t>
      </w:r>
      <w:r w:rsidRPr="0054163E">
        <w:rPr>
          <w:rFonts w:cs="Arial"/>
        </w:rPr>
        <w:t>rantee pays for the services, products or supplies and is reimbursed by the State</w:t>
      </w:r>
      <w:r w:rsidR="00465A6A" w:rsidRPr="0054163E">
        <w:rPr>
          <w:rFonts w:cs="Arial"/>
        </w:rPr>
        <w:t xml:space="preserve"> (</w:t>
      </w:r>
      <w:r w:rsidRPr="0054163E">
        <w:rPr>
          <w:rFonts w:cs="Arial"/>
        </w:rPr>
        <w:t>with the exception of advances to escrow</w:t>
      </w:r>
      <w:r w:rsidR="0037106C">
        <w:rPr>
          <w:rFonts w:cs="Arial"/>
          <w:lang w:val="en-US"/>
        </w:rPr>
        <w:t xml:space="preserve"> </w:t>
      </w:r>
      <w:r w:rsidR="006B5FAA" w:rsidRPr="0054163E">
        <w:rPr>
          <w:rFonts w:cs="Arial"/>
        </w:rPr>
        <w:t>for acquisition projects</w:t>
      </w:r>
      <w:r w:rsidR="00465A6A" w:rsidRPr="0054163E">
        <w:rPr>
          <w:rFonts w:cs="Arial"/>
        </w:rPr>
        <w:t>)</w:t>
      </w:r>
      <w:r w:rsidR="00E12B83" w:rsidRPr="0054163E">
        <w:rPr>
          <w:rFonts w:cs="Arial"/>
          <w:lang w:val="en-US"/>
        </w:rPr>
        <w:t>.</w:t>
      </w:r>
      <w:r w:rsidRPr="0054163E">
        <w:rPr>
          <w:rFonts w:cs="Arial"/>
          <w:spacing w:val="-2"/>
        </w:rPr>
        <w:t xml:space="preserve"> </w:t>
      </w:r>
    </w:p>
    <w:p w:rsidR="00465A6A" w:rsidRPr="0054163E" w:rsidRDefault="00465A6A" w:rsidP="00E86855">
      <w:pPr>
        <w:pStyle w:val="BodyTextIndent"/>
        <w:suppressAutoHyphens/>
        <w:rPr>
          <w:rFonts w:cs="Arial"/>
          <w:spacing w:val="-2"/>
        </w:rPr>
      </w:pPr>
    </w:p>
    <w:p w:rsidR="00C23216" w:rsidRPr="0037106C" w:rsidRDefault="00465A6A" w:rsidP="00E86855">
      <w:pPr>
        <w:pStyle w:val="BodyTextIndent"/>
        <w:suppressAutoHyphens/>
        <w:rPr>
          <w:rFonts w:cs="Arial"/>
          <w:spacing w:val="-2"/>
          <w:lang w:val="en-US"/>
        </w:rPr>
      </w:pPr>
      <w:r w:rsidRPr="0054163E">
        <w:rPr>
          <w:rFonts w:cs="Arial"/>
          <w:spacing w:val="-2"/>
        </w:rPr>
        <w:t xml:space="preserve">For detailed description of the </w:t>
      </w:r>
      <w:r w:rsidR="00040824" w:rsidRPr="0054163E">
        <w:rPr>
          <w:rFonts w:cs="Arial"/>
          <w:spacing w:val="-2"/>
        </w:rPr>
        <w:t xml:space="preserve">Reimbursement </w:t>
      </w:r>
      <w:r w:rsidRPr="0054163E">
        <w:rPr>
          <w:rFonts w:cs="Arial"/>
          <w:spacing w:val="-2"/>
        </w:rPr>
        <w:t>Payment Process</w:t>
      </w:r>
      <w:r w:rsidR="00040824" w:rsidRPr="0054163E">
        <w:rPr>
          <w:rFonts w:cs="Arial"/>
          <w:spacing w:val="-2"/>
        </w:rPr>
        <w:t>, see</w:t>
      </w:r>
      <w:r w:rsidRPr="0054163E">
        <w:rPr>
          <w:rFonts w:cs="Arial"/>
          <w:spacing w:val="-2"/>
        </w:rPr>
        <w:t xml:space="preserve"> </w:t>
      </w:r>
      <w:r w:rsidR="00C23216" w:rsidRPr="0054163E">
        <w:rPr>
          <w:rFonts w:cs="Arial"/>
          <w:spacing w:val="-2"/>
        </w:rPr>
        <w:t xml:space="preserve">Appendix </w:t>
      </w:r>
      <w:r w:rsidR="00805D9A">
        <w:rPr>
          <w:rFonts w:cs="Arial"/>
          <w:spacing w:val="-2"/>
          <w:lang w:val="en-US"/>
        </w:rPr>
        <w:t>N</w:t>
      </w:r>
      <w:r w:rsidR="0037106C">
        <w:rPr>
          <w:rFonts w:cs="Arial"/>
          <w:spacing w:val="-2"/>
          <w:lang w:val="en-US"/>
        </w:rPr>
        <w:t>.</w:t>
      </w:r>
    </w:p>
    <w:p w:rsidR="00C23216" w:rsidRPr="0054163E" w:rsidRDefault="00C23216" w:rsidP="00E86855">
      <w:pPr>
        <w:rPr>
          <w:rFonts w:cs="Arial"/>
          <w:sz w:val="16"/>
          <w:szCs w:val="16"/>
        </w:rPr>
      </w:pPr>
    </w:p>
    <w:p w:rsidR="00C23216" w:rsidRPr="0054163E" w:rsidRDefault="00C23216" w:rsidP="00E86855">
      <w:pPr>
        <w:rPr>
          <w:rFonts w:cs="Arial"/>
          <w:sz w:val="16"/>
          <w:szCs w:val="16"/>
        </w:rPr>
      </w:pPr>
    </w:p>
    <w:p w:rsidR="008751B5" w:rsidRDefault="00C23216" w:rsidP="009149C9">
      <w:pPr>
        <w:numPr>
          <w:ilvl w:val="0"/>
          <w:numId w:val="78"/>
        </w:numPr>
        <w:suppressAutoHyphens/>
      </w:pPr>
      <w:r w:rsidRPr="0054163E">
        <w:t>Only d</w:t>
      </w:r>
      <w:r w:rsidR="00E86DA7" w:rsidRPr="0054163E">
        <w:t>irect project-</w:t>
      </w:r>
      <w:r w:rsidR="00C96DD7" w:rsidRPr="0054163E">
        <w:t>related costs specified in the Grant A</w:t>
      </w:r>
      <w:r w:rsidR="00E86DA7" w:rsidRPr="0054163E">
        <w:t>greement will be eligible for reimbursement</w:t>
      </w:r>
      <w:r w:rsidR="00606E14" w:rsidRPr="0054163E">
        <w:t xml:space="preserve">. </w:t>
      </w:r>
      <w:r w:rsidR="00AC5080" w:rsidRPr="0054163E">
        <w:t>Indirect /overhead costs are not reimbursable.</w:t>
      </w:r>
    </w:p>
    <w:p w:rsidR="0037106C" w:rsidRPr="0054163E" w:rsidRDefault="0037106C" w:rsidP="0037106C">
      <w:pPr>
        <w:suppressAutoHyphens/>
        <w:ind w:left="1080"/>
      </w:pPr>
    </w:p>
    <w:p w:rsidR="00606E14" w:rsidRDefault="00E86DA7" w:rsidP="009149C9">
      <w:pPr>
        <w:numPr>
          <w:ilvl w:val="0"/>
          <w:numId w:val="78"/>
        </w:numPr>
        <w:suppressAutoHyphens/>
      </w:pPr>
      <w:r w:rsidRPr="0054163E">
        <w:t xml:space="preserve">Costs incurred outside of the </w:t>
      </w:r>
      <w:r w:rsidR="00C96DD7" w:rsidRPr="0054163E">
        <w:t>Grant A</w:t>
      </w:r>
      <w:r w:rsidR="00741E1E" w:rsidRPr="0054163E">
        <w:t>greement’s p</w:t>
      </w:r>
      <w:r w:rsidRPr="0054163E">
        <w:t xml:space="preserve">roject </w:t>
      </w:r>
      <w:r w:rsidR="00741E1E" w:rsidRPr="0054163E">
        <w:t>p</w:t>
      </w:r>
      <w:r w:rsidRPr="0054163E">
        <w:t xml:space="preserve">erformance </w:t>
      </w:r>
      <w:r w:rsidR="00741E1E" w:rsidRPr="0054163E">
        <w:t>p</w:t>
      </w:r>
      <w:r w:rsidRPr="0054163E">
        <w:t xml:space="preserve">eriod </w:t>
      </w:r>
      <w:r w:rsidR="002F1C8C" w:rsidRPr="0054163E">
        <w:t xml:space="preserve">will not be reimbursed. </w:t>
      </w:r>
    </w:p>
    <w:p w:rsidR="0037106C" w:rsidRDefault="0037106C" w:rsidP="0037106C">
      <w:pPr>
        <w:pStyle w:val="ListParagraph"/>
      </w:pPr>
    </w:p>
    <w:p w:rsidR="00606E14" w:rsidRDefault="002F1C8C" w:rsidP="009149C9">
      <w:pPr>
        <w:numPr>
          <w:ilvl w:val="0"/>
          <w:numId w:val="78"/>
        </w:numPr>
        <w:suppressAutoHyphens/>
      </w:pPr>
      <w:r w:rsidRPr="0054163E">
        <w:t>All requests for reimbursement must be supported by appropriate documentation</w:t>
      </w:r>
      <w:r w:rsidR="00C23216" w:rsidRPr="0054163E">
        <w:t>.</w:t>
      </w:r>
    </w:p>
    <w:p w:rsidR="0037106C" w:rsidRDefault="0037106C" w:rsidP="0037106C">
      <w:pPr>
        <w:pStyle w:val="ListParagraph"/>
      </w:pPr>
    </w:p>
    <w:p w:rsidR="00E86DA7" w:rsidRPr="0054163E" w:rsidRDefault="00E86DA7" w:rsidP="009149C9">
      <w:pPr>
        <w:numPr>
          <w:ilvl w:val="0"/>
          <w:numId w:val="78"/>
        </w:numPr>
        <w:suppressAutoHyphens/>
      </w:pPr>
      <w:r w:rsidRPr="0054163E">
        <w:t xml:space="preserve">Agency may recommend projects to the CTC with unallocated reductions in grant funding or with specific line item reductions. In such cases, the Applicant may elect to use non-grant sources of funding if it is deemed necessary to complete the project as planned.  </w:t>
      </w:r>
    </w:p>
    <w:p w:rsidR="00E86DA7" w:rsidRPr="0054163E" w:rsidRDefault="00E86DA7" w:rsidP="00E86855">
      <w:pPr>
        <w:ind w:left="360"/>
        <w:rPr>
          <w:rFonts w:cs="Arial"/>
        </w:rPr>
      </w:pPr>
    </w:p>
    <w:p w:rsidR="00A8046F" w:rsidRPr="0054163E" w:rsidRDefault="00FF7F18" w:rsidP="00E86855">
      <w:pPr>
        <w:pStyle w:val="Heading2"/>
        <w:rPr>
          <w:rFonts w:ascii="Arial" w:hAnsi="Arial" w:cs="Arial"/>
          <w:b w:val="0"/>
          <w:bCs w:val="0"/>
          <w:i w:val="0"/>
          <w:sz w:val="24"/>
        </w:rPr>
      </w:pPr>
      <w:bookmarkStart w:id="10" w:name="_Toc88642887"/>
      <w:bookmarkStart w:id="11" w:name="_Toc88904084"/>
      <w:bookmarkStart w:id="12" w:name="_Toc108410710"/>
      <w:bookmarkStart w:id="13" w:name="_Toc109441824"/>
      <w:r w:rsidRPr="0054163E">
        <w:rPr>
          <w:rFonts w:ascii="Arial" w:hAnsi="Arial" w:cs="Arial"/>
          <w:bCs w:val="0"/>
          <w:i w:val="0"/>
          <w:sz w:val="24"/>
          <w:szCs w:val="24"/>
        </w:rPr>
        <w:t>3</w:t>
      </w:r>
      <w:r w:rsidR="007B1D69" w:rsidRPr="0054163E">
        <w:rPr>
          <w:rFonts w:ascii="Arial" w:hAnsi="Arial" w:cs="Arial"/>
          <w:bCs w:val="0"/>
          <w:i w:val="0"/>
          <w:sz w:val="24"/>
          <w:szCs w:val="24"/>
          <w:lang w:val="en-US"/>
        </w:rPr>
        <w:t>.</w:t>
      </w:r>
      <w:r w:rsidR="00F7231F" w:rsidRPr="0054163E">
        <w:rPr>
          <w:rFonts w:ascii="Arial" w:hAnsi="Arial" w:cs="Arial"/>
          <w:bCs w:val="0"/>
          <w:i w:val="0"/>
          <w:sz w:val="24"/>
          <w:szCs w:val="24"/>
        </w:rPr>
        <w:t xml:space="preserve">5 </w:t>
      </w:r>
      <w:r w:rsidR="00F7231F" w:rsidRPr="0054163E">
        <w:rPr>
          <w:rFonts w:ascii="Arial" w:hAnsi="Arial" w:cs="Arial"/>
          <w:bCs w:val="0"/>
          <w:i w:val="0"/>
          <w:sz w:val="24"/>
          <w:szCs w:val="24"/>
        </w:rPr>
        <w:tab/>
      </w:r>
      <w:r w:rsidR="00A8046F" w:rsidRPr="0054163E">
        <w:rPr>
          <w:rFonts w:ascii="Arial" w:hAnsi="Arial" w:cs="Arial"/>
          <w:bCs w:val="0"/>
          <w:i w:val="0"/>
          <w:sz w:val="24"/>
        </w:rPr>
        <w:t>Loss of Funding</w:t>
      </w:r>
      <w:bookmarkEnd w:id="10"/>
      <w:bookmarkEnd w:id="11"/>
      <w:r w:rsidR="00A8046F" w:rsidRPr="0054163E">
        <w:rPr>
          <w:rFonts w:ascii="Arial" w:hAnsi="Arial" w:cs="Arial"/>
          <w:bCs w:val="0"/>
          <w:i w:val="0"/>
          <w:sz w:val="24"/>
        </w:rPr>
        <w:t xml:space="preserve"> (Not a complete list)</w:t>
      </w:r>
      <w:bookmarkEnd w:id="12"/>
      <w:bookmarkEnd w:id="13"/>
    </w:p>
    <w:p w:rsidR="00A8046F" w:rsidRPr="0054163E" w:rsidRDefault="00A8046F" w:rsidP="00E86855">
      <w:pPr>
        <w:pStyle w:val="BodyText"/>
        <w:widowControl/>
        <w:rPr>
          <w:rFonts w:cs="Arial"/>
        </w:rPr>
      </w:pPr>
    </w:p>
    <w:p w:rsidR="00A8046F" w:rsidRPr="0054163E" w:rsidRDefault="00A8046F" w:rsidP="00E86855">
      <w:pPr>
        <w:pStyle w:val="BodyText"/>
        <w:widowControl/>
        <w:ind w:firstLine="720"/>
        <w:rPr>
          <w:rFonts w:cs="Arial"/>
        </w:rPr>
      </w:pPr>
      <w:r w:rsidRPr="0054163E">
        <w:rPr>
          <w:rFonts w:cs="Arial"/>
        </w:rPr>
        <w:t xml:space="preserve">The following are examples of actions that may result </w:t>
      </w:r>
      <w:r w:rsidR="00F7231F" w:rsidRPr="0054163E">
        <w:rPr>
          <w:rFonts w:cs="Arial"/>
        </w:rPr>
        <w:t>in a Grantee’s loss of funding:</w:t>
      </w:r>
    </w:p>
    <w:p w:rsidR="00F7231F" w:rsidRPr="0054163E" w:rsidRDefault="00F7231F" w:rsidP="00E86855">
      <w:pPr>
        <w:pStyle w:val="BodyText"/>
        <w:widowControl/>
        <w:rPr>
          <w:rFonts w:cs="Arial"/>
        </w:rPr>
      </w:pPr>
    </w:p>
    <w:p w:rsidR="00A8046F" w:rsidRDefault="00A8046F" w:rsidP="009149C9">
      <w:pPr>
        <w:numPr>
          <w:ilvl w:val="0"/>
          <w:numId w:val="79"/>
        </w:numPr>
        <w:suppressAutoHyphens/>
      </w:pPr>
      <w:r w:rsidRPr="0054163E">
        <w:t>Grantee fails to obtain a Grant Agreement.</w:t>
      </w:r>
    </w:p>
    <w:p w:rsidR="0037106C" w:rsidRPr="0054163E" w:rsidRDefault="0037106C" w:rsidP="0037106C">
      <w:pPr>
        <w:suppressAutoHyphens/>
        <w:ind w:left="1080"/>
      </w:pPr>
    </w:p>
    <w:p w:rsidR="00A8046F" w:rsidRDefault="00A8046F" w:rsidP="009149C9">
      <w:pPr>
        <w:numPr>
          <w:ilvl w:val="0"/>
          <w:numId w:val="79"/>
        </w:numPr>
        <w:suppressAutoHyphens/>
      </w:pPr>
      <w:r w:rsidRPr="0054163E">
        <w:t>Grantee withdraws from the grant program.</w:t>
      </w:r>
    </w:p>
    <w:p w:rsidR="0037106C" w:rsidRDefault="0037106C" w:rsidP="0037106C">
      <w:pPr>
        <w:pStyle w:val="ListParagraph"/>
      </w:pPr>
    </w:p>
    <w:p w:rsidR="00A8046F" w:rsidRDefault="00A8046F" w:rsidP="009149C9">
      <w:pPr>
        <w:numPr>
          <w:ilvl w:val="0"/>
          <w:numId w:val="79"/>
        </w:numPr>
        <w:suppressAutoHyphens/>
      </w:pPr>
      <w:r w:rsidRPr="0054163E">
        <w:t>Grantee loses willing seller(s).</w:t>
      </w:r>
    </w:p>
    <w:p w:rsidR="0037106C" w:rsidRDefault="0037106C" w:rsidP="0037106C">
      <w:pPr>
        <w:pStyle w:val="ListParagraph"/>
      </w:pPr>
    </w:p>
    <w:p w:rsidR="00A8046F" w:rsidRDefault="00A8046F" w:rsidP="009149C9">
      <w:pPr>
        <w:numPr>
          <w:ilvl w:val="0"/>
          <w:numId w:val="79"/>
        </w:numPr>
        <w:suppressAutoHyphens/>
      </w:pPr>
      <w:r w:rsidRPr="0054163E">
        <w:t xml:space="preserve">Grantee fails to complete the funded project.  </w:t>
      </w:r>
    </w:p>
    <w:p w:rsidR="0037106C" w:rsidRDefault="0037106C" w:rsidP="0037106C">
      <w:pPr>
        <w:pStyle w:val="ListParagraph"/>
      </w:pPr>
    </w:p>
    <w:p w:rsidR="00A8046F" w:rsidRDefault="00A8046F" w:rsidP="009149C9">
      <w:pPr>
        <w:numPr>
          <w:ilvl w:val="0"/>
          <w:numId w:val="79"/>
        </w:numPr>
        <w:suppressAutoHyphens/>
      </w:pPr>
      <w:r w:rsidRPr="0054163E">
        <w:t>Grantee fails to submit all documentation within th</w:t>
      </w:r>
      <w:r w:rsidR="00C96DD7" w:rsidRPr="0054163E">
        <w:t>e time period specified in the Grant A</w:t>
      </w:r>
      <w:r w:rsidRPr="0054163E">
        <w:t>greement.</w:t>
      </w:r>
    </w:p>
    <w:p w:rsidR="0037106C" w:rsidRDefault="0037106C" w:rsidP="0037106C">
      <w:pPr>
        <w:pStyle w:val="ListParagraph"/>
      </w:pPr>
    </w:p>
    <w:p w:rsidR="00A8046F" w:rsidRDefault="00A8046F" w:rsidP="009149C9">
      <w:pPr>
        <w:numPr>
          <w:ilvl w:val="0"/>
          <w:numId w:val="79"/>
        </w:numPr>
        <w:suppressAutoHyphens/>
      </w:pPr>
      <w:r w:rsidRPr="0054163E">
        <w:t xml:space="preserve">Property cannot be acquired at or below approved fair market value (pursuant to appraisal review by the Department of General Services). </w:t>
      </w:r>
    </w:p>
    <w:p w:rsidR="0037106C" w:rsidRDefault="0037106C" w:rsidP="0037106C">
      <w:pPr>
        <w:pStyle w:val="ListParagraph"/>
      </w:pPr>
    </w:p>
    <w:p w:rsidR="00A8046F" w:rsidRDefault="00A8046F" w:rsidP="009149C9">
      <w:pPr>
        <w:numPr>
          <w:ilvl w:val="0"/>
          <w:numId w:val="79"/>
        </w:numPr>
        <w:suppressAutoHyphens/>
      </w:pPr>
      <w:r w:rsidRPr="0054163E">
        <w:t xml:space="preserve">Grantee fails to demonstrate project sustainability </w:t>
      </w:r>
      <w:r w:rsidR="00480BCF" w:rsidRPr="0054163E">
        <w:t xml:space="preserve">to </w:t>
      </w:r>
      <w:r w:rsidRPr="0054163E">
        <w:t>meet minimum required useful life.</w:t>
      </w:r>
      <w:r w:rsidR="00F7231F" w:rsidRPr="0054163E">
        <w:t xml:space="preserve"> </w:t>
      </w:r>
    </w:p>
    <w:p w:rsidR="0037106C" w:rsidRDefault="0037106C" w:rsidP="0037106C">
      <w:pPr>
        <w:pStyle w:val="ListParagraph"/>
      </w:pPr>
    </w:p>
    <w:p w:rsidR="00A8046F" w:rsidRDefault="00A8046F" w:rsidP="009149C9">
      <w:pPr>
        <w:numPr>
          <w:ilvl w:val="0"/>
          <w:numId w:val="79"/>
        </w:numPr>
        <w:suppressAutoHyphens/>
      </w:pPr>
      <w:r w:rsidRPr="0054163E">
        <w:t>Grantee is unable to secure ad</w:t>
      </w:r>
      <w:r w:rsidR="00F7231F" w:rsidRPr="0054163E">
        <w:t>equate land tenure/site control.</w:t>
      </w:r>
    </w:p>
    <w:p w:rsidR="0037106C" w:rsidRDefault="0037106C" w:rsidP="0037106C">
      <w:pPr>
        <w:pStyle w:val="ListParagraph"/>
      </w:pPr>
    </w:p>
    <w:p w:rsidR="00A8046F" w:rsidRDefault="00A8046F" w:rsidP="009149C9">
      <w:pPr>
        <w:numPr>
          <w:ilvl w:val="0"/>
          <w:numId w:val="79"/>
        </w:numPr>
        <w:suppressAutoHyphens/>
      </w:pPr>
      <w:r w:rsidRPr="0054163E">
        <w:t>Grantee changes project scope without approval of the State</w:t>
      </w:r>
      <w:r w:rsidR="00F7231F" w:rsidRPr="0054163E">
        <w:t>,</w:t>
      </w:r>
      <w:r w:rsidRPr="0054163E">
        <w:t xml:space="preserve"> or</w:t>
      </w:r>
      <w:r w:rsidR="00F7231F" w:rsidRPr="0054163E">
        <w:t>,</w:t>
      </w:r>
      <w:r w:rsidRPr="0054163E">
        <w:t xml:space="preserve"> the modified project doesn’t meet intent of award</w:t>
      </w:r>
      <w:r w:rsidR="00F7231F" w:rsidRPr="0054163E">
        <w:t>.</w:t>
      </w:r>
    </w:p>
    <w:p w:rsidR="0037106C" w:rsidRDefault="0037106C" w:rsidP="0037106C">
      <w:pPr>
        <w:pStyle w:val="ListParagraph"/>
      </w:pPr>
    </w:p>
    <w:p w:rsidR="00A8046F" w:rsidRPr="002174BB" w:rsidRDefault="00625A04" w:rsidP="009149C9">
      <w:pPr>
        <w:numPr>
          <w:ilvl w:val="0"/>
          <w:numId w:val="79"/>
        </w:numPr>
        <w:suppressAutoHyphens/>
        <w:rPr>
          <w:strike/>
        </w:rPr>
      </w:pPr>
      <w:r w:rsidRPr="0054163E">
        <w:lastRenderedPageBreak/>
        <w:t xml:space="preserve">Grantee </w:t>
      </w:r>
      <w:r w:rsidR="00AC5080" w:rsidRPr="0054163E">
        <w:t>cannot</w:t>
      </w:r>
      <w:r w:rsidRPr="0054163E">
        <w:t xml:space="preserve"> provide </w:t>
      </w:r>
      <w:r w:rsidR="002F1C8C" w:rsidRPr="0054163E">
        <w:t xml:space="preserve">ongoing </w:t>
      </w:r>
      <w:r w:rsidRPr="0054163E">
        <w:t>assurance that the project will be completed prior to</w:t>
      </w:r>
      <w:r w:rsidR="002174BB">
        <w:t xml:space="preserve"> </w:t>
      </w:r>
      <w:r w:rsidR="006F69E4" w:rsidRPr="00431547">
        <w:t>May</w:t>
      </w:r>
      <w:r w:rsidR="002174BB" w:rsidRPr="00431547">
        <w:t xml:space="preserve"> 202</w:t>
      </w:r>
      <w:r w:rsidR="006F69E4" w:rsidRPr="00431547">
        <w:t>2</w:t>
      </w:r>
      <w:r w:rsidRPr="00431547">
        <w:t xml:space="preserve">.  Assurance includes but is not limited to:  bid advertisement schedule, escrow schedule for acquisitions, or award letter from other funding sources, etc.  If the project </w:t>
      </w:r>
      <w:r w:rsidR="002F1C8C" w:rsidRPr="00431547">
        <w:t xml:space="preserve">cannot </w:t>
      </w:r>
      <w:r w:rsidRPr="00431547">
        <w:t xml:space="preserve">completed by </w:t>
      </w:r>
      <w:r w:rsidR="006F69E4" w:rsidRPr="00431547">
        <w:t>May</w:t>
      </w:r>
      <w:r w:rsidRPr="00431547">
        <w:t xml:space="preserve"> 20</w:t>
      </w:r>
      <w:r w:rsidR="006F69E4" w:rsidRPr="00431547">
        <w:t>22</w:t>
      </w:r>
      <w:r w:rsidRPr="00431547">
        <w:t>, the</w:t>
      </w:r>
      <w:r w:rsidRPr="0072392C">
        <w:t xml:space="preserve"> grant</w:t>
      </w:r>
      <w:r w:rsidRPr="0054163E">
        <w:t xml:space="preserve"> </w:t>
      </w:r>
      <w:r w:rsidR="00F56222" w:rsidRPr="0054163E">
        <w:t>may</w:t>
      </w:r>
      <w:r w:rsidRPr="0054163E">
        <w:t xml:space="preserve"> be retracted</w:t>
      </w:r>
      <w:r w:rsidR="002174BB">
        <w:t>.</w:t>
      </w:r>
      <w:r w:rsidRPr="0054163E">
        <w:t xml:space="preserve"> </w:t>
      </w:r>
    </w:p>
    <w:p w:rsidR="00C460A9" w:rsidRPr="0054163E" w:rsidRDefault="00C460A9" w:rsidP="00E86855">
      <w:pPr>
        <w:tabs>
          <w:tab w:val="left" w:pos="720"/>
        </w:tabs>
        <w:suppressAutoHyphens/>
        <w:outlineLvl w:val="0"/>
        <w:rPr>
          <w:b/>
        </w:rPr>
      </w:pPr>
    </w:p>
    <w:p w:rsidR="00BC76C6" w:rsidRPr="00BC76C6" w:rsidRDefault="006D37EF" w:rsidP="00E86855">
      <w:pPr>
        <w:tabs>
          <w:tab w:val="left" w:pos="720"/>
        </w:tabs>
        <w:suppressAutoHyphens/>
        <w:ind w:left="720"/>
        <w:outlineLvl w:val="0"/>
      </w:pPr>
      <w:r w:rsidRPr="0054163E">
        <w:t>Prior to the completion of p</w:t>
      </w:r>
      <w:r w:rsidR="00BC76C6" w:rsidRPr="0054163E">
        <w:t>roject construction, either party may terminate the Grant Agreement by providing the other party with thirty (3</w:t>
      </w:r>
      <w:r w:rsidRPr="0054163E">
        <w:t>0</w:t>
      </w:r>
      <w:r w:rsidR="00BC76C6" w:rsidRPr="0054163E">
        <w:t>) days written notice of such termination.</w:t>
      </w:r>
      <w:r w:rsidR="00BF2AD6" w:rsidRPr="0054163E">
        <w:t xml:space="preserve"> </w:t>
      </w:r>
      <w:r w:rsidR="00BC76C6" w:rsidRPr="0054163E">
        <w:t xml:space="preserve"> The State may also terminate the Grant Agreement for any reason at any time if it learns of or otherwise discovers that there </w:t>
      </w:r>
      <w:r w:rsidR="00F175B6">
        <w:t xml:space="preserve">are allegations supported by some reasonable evidence that a </w:t>
      </w:r>
      <w:r w:rsidR="00BC76C6" w:rsidRPr="0054163E">
        <w:t xml:space="preserve">violation of any state or federal law or policy by the Grantee which affects performance of this or any other </w:t>
      </w:r>
      <w:r w:rsidR="00C96DD7" w:rsidRPr="0054163E">
        <w:t>G</w:t>
      </w:r>
      <w:r w:rsidR="00BC76C6" w:rsidRPr="0054163E">
        <w:t xml:space="preserve">rant </w:t>
      </w:r>
      <w:r w:rsidR="00C96DD7" w:rsidRPr="0054163E">
        <w:t>A</w:t>
      </w:r>
      <w:r w:rsidR="00BC76C6" w:rsidRPr="0054163E">
        <w:t>greement or contract entered into with the State.</w:t>
      </w:r>
      <w:r w:rsidR="00BC76C6" w:rsidRPr="00BC76C6">
        <w:t xml:space="preserve"> </w:t>
      </w:r>
    </w:p>
    <w:p w:rsidR="00690F0B" w:rsidRPr="00690F0B" w:rsidRDefault="00520B7F" w:rsidP="00690F0B">
      <w:pPr>
        <w:pStyle w:val="BodyTextIndent"/>
        <w:tabs>
          <w:tab w:val="left" w:pos="720"/>
          <w:tab w:val="left" w:pos="1080"/>
          <w:tab w:val="left" w:pos="1200"/>
        </w:tabs>
        <w:suppressAutoHyphens/>
        <w:ind w:left="900"/>
        <w:jc w:val="center"/>
        <w:outlineLvl w:val="0"/>
        <w:rPr>
          <w:b/>
          <w:sz w:val="56"/>
          <w:szCs w:val="56"/>
          <w:lang w:val="en-US"/>
        </w:rPr>
      </w:pPr>
      <w:r w:rsidRPr="00766D28">
        <w:rPr>
          <w:b/>
        </w:rPr>
        <w:br w:type="page"/>
      </w: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DA715A" w:rsidRDefault="00690F0B" w:rsidP="00690F0B">
      <w:pPr>
        <w:pStyle w:val="BodyTextIndent"/>
        <w:tabs>
          <w:tab w:val="left" w:pos="720"/>
          <w:tab w:val="left" w:pos="1080"/>
          <w:tab w:val="left" w:pos="1200"/>
        </w:tabs>
        <w:suppressAutoHyphens/>
        <w:ind w:left="900"/>
        <w:jc w:val="center"/>
        <w:outlineLvl w:val="0"/>
        <w:rPr>
          <w:b/>
          <w:caps/>
          <w:sz w:val="56"/>
          <w:szCs w:val="56"/>
          <w:lang w:val="en-US"/>
        </w:rPr>
      </w:pPr>
      <w:r w:rsidRPr="00DA715A">
        <w:rPr>
          <w:b/>
          <w:caps/>
          <w:sz w:val="56"/>
          <w:szCs w:val="56"/>
          <w:lang w:val="en-US"/>
        </w:rPr>
        <w:t>Section 4</w:t>
      </w:r>
    </w:p>
    <w:p w:rsidR="00690F0B" w:rsidRPr="00DA715A" w:rsidRDefault="00690F0B" w:rsidP="00690F0B">
      <w:pPr>
        <w:pStyle w:val="BodyTextIndent"/>
        <w:tabs>
          <w:tab w:val="left" w:pos="720"/>
          <w:tab w:val="left" w:pos="1080"/>
          <w:tab w:val="left" w:pos="1200"/>
        </w:tabs>
        <w:suppressAutoHyphens/>
        <w:ind w:left="900"/>
        <w:jc w:val="center"/>
        <w:outlineLvl w:val="0"/>
        <w:rPr>
          <w:b/>
          <w:caps/>
          <w:sz w:val="56"/>
          <w:szCs w:val="56"/>
          <w:lang w:val="en-US"/>
        </w:rPr>
      </w:pPr>
      <w:r w:rsidRPr="00DA715A">
        <w:rPr>
          <w:b/>
          <w:caps/>
          <w:sz w:val="56"/>
          <w:szCs w:val="56"/>
          <w:lang w:val="en-US"/>
        </w:rPr>
        <w:t>Preparing Your</w:t>
      </w:r>
    </w:p>
    <w:p w:rsidR="00690F0B" w:rsidRPr="00DA715A" w:rsidRDefault="00690F0B" w:rsidP="00690F0B">
      <w:pPr>
        <w:pStyle w:val="BodyTextIndent"/>
        <w:tabs>
          <w:tab w:val="left" w:pos="720"/>
          <w:tab w:val="left" w:pos="1080"/>
          <w:tab w:val="left" w:pos="1200"/>
        </w:tabs>
        <w:suppressAutoHyphens/>
        <w:ind w:left="900"/>
        <w:jc w:val="center"/>
        <w:outlineLvl w:val="0"/>
        <w:rPr>
          <w:b/>
          <w:caps/>
          <w:sz w:val="56"/>
          <w:szCs w:val="56"/>
          <w:lang w:val="en-US"/>
        </w:rPr>
      </w:pPr>
      <w:r w:rsidRPr="00DA715A">
        <w:rPr>
          <w:b/>
          <w:caps/>
          <w:sz w:val="56"/>
          <w:szCs w:val="56"/>
          <w:lang w:val="en-US"/>
        </w:rPr>
        <w:t>Grant Application Package</w:t>
      </w:r>
    </w:p>
    <w:p w:rsidR="00E86855" w:rsidRPr="0054163E" w:rsidRDefault="00772CF8" w:rsidP="009149C9">
      <w:pPr>
        <w:pStyle w:val="ListParagraph"/>
        <w:numPr>
          <w:ilvl w:val="0"/>
          <w:numId w:val="59"/>
        </w:numPr>
        <w:ind w:left="720" w:hanging="720"/>
        <w:rPr>
          <w:b/>
        </w:rPr>
      </w:pPr>
      <w:r w:rsidRPr="00E86855">
        <w:rPr>
          <w:b/>
        </w:rPr>
        <w:br w:type="page"/>
      </w:r>
      <w:r w:rsidRPr="0054163E">
        <w:rPr>
          <w:b/>
        </w:rPr>
        <w:lastRenderedPageBreak/>
        <w:t>PREPARING YOUR</w:t>
      </w:r>
      <w:r w:rsidR="00EC2823">
        <w:rPr>
          <w:b/>
        </w:rPr>
        <w:t xml:space="preserve"> </w:t>
      </w:r>
      <w:r w:rsidRPr="0054163E">
        <w:rPr>
          <w:b/>
        </w:rPr>
        <w:t>GRANT APPLICATION PACKAGE</w:t>
      </w:r>
    </w:p>
    <w:p w:rsidR="00E86855" w:rsidRPr="0054163E" w:rsidRDefault="00E86855" w:rsidP="00E86855">
      <w:pPr>
        <w:rPr>
          <w:b/>
        </w:rPr>
      </w:pPr>
      <w:r w:rsidRPr="0054163E">
        <w:rPr>
          <w:b/>
        </w:rPr>
        <w:t xml:space="preserve"> </w:t>
      </w:r>
      <w:r w:rsidRPr="0054163E">
        <w:rPr>
          <w:b/>
        </w:rPr>
        <w:tab/>
      </w:r>
      <w:r w:rsidRPr="0054163E">
        <w:rPr>
          <w:b/>
        </w:rPr>
        <w:tab/>
      </w:r>
    </w:p>
    <w:p w:rsidR="00DF5428" w:rsidRPr="0054163E" w:rsidRDefault="00DF5428" w:rsidP="00E86855">
      <w:pPr>
        <w:tabs>
          <w:tab w:val="left" w:pos="720"/>
        </w:tabs>
        <w:suppressAutoHyphens/>
        <w:outlineLvl w:val="0"/>
        <w:rPr>
          <w:b/>
        </w:rPr>
      </w:pPr>
    </w:p>
    <w:p w:rsidR="00A336E7" w:rsidRPr="0054163E" w:rsidRDefault="007B1D69" w:rsidP="00E86855">
      <w:pPr>
        <w:tabs>
          <w:tab w:val="num" w:pos="720"/>
        </w:tabs>
        <w:autoSpaceDE w:val="0"/>
        <w:autoSpaceDN w:val="0"/>
        <w:adjustRightInd w:val="0"/>
        <w:rPr>
          <w:rFonts w:cs="Arial"/>
        </w:rPr>
      </w:pPr>
      <w:r w:rsidRPr="0054163E">
        <w:rPr>
          <w:rFonts w:cs="Arial"/>
          <w:b/>
        </w:rPr>
        <w:t>4.</w:t>
      </w:r>
      <w:r w:rsidR="00E86855" w:rsidRPr="0054163E">
        <w:rPr>
          <w:rFonts w:cs="Arial"/>
          <w:b/>
        </w:rPr>
        <w:t>1</w:t>
      </w:r>
      <w:r w:rsidR="00A336E7" w:rsidRPr="0054163E">
        <w:rPr>
          <w:rFonts w:cs="Arial"/>
          <w:b/>
        </w:rPr>
        <w:tab/>
      </w:r>
      <w:r w:rsidR="00DF5428" w:rsidRPr="0054163E">
        <w:rPr>
          <w:rFonts w:cs="Arial"/>
          <w:b/>
        </w:rPr>
        <w:t>Grant Application Package</w:t>
      </w:r>
      <w:r w:rsidR="00DF5428" w:rsidRPr="0054163E">
        <w:rPr>
          <w:rFonts w:cs="Arial"/>
        </w:rPr>
        <w:t xml:space="preserve"> contains four sections</w:t>
      </w:r>
      <w:r w:rsidR="00E34863" w:rsidRPr="0054163E">
        <w:rPr>
          <w:rFonts w:cs="Arial"/>
        </w:rPr>
        <w:t xml:space="preserve"> </w:t>
      </w:r>
      <w:r w:rsidR="00040824" w:rsidRPr="0054163E">
        <w:rPr>
          <w:rFonts w:cs="Arial"/>
        </w:rPr>
        <w:t xml:space="preserve">(see </w:t>
      </w:r>
      <w:r w:rsidR="00E34863" w:rsidRPr="0054163E">
        <w:rPr>
          <w:rFonts w:cs="Arial"/>
        </w:rPr>
        <w:t xml:space="preserve">Section </w:t>
      </w:r>
      <w:r w:rsidR="002555D3" w:rsidRPr="0054163E">
        <w:rPr>
          <w:rFonts w:cs="Arial"/>
        </w:rPr>
        <w:t>7</w:t>
      </w:r>
      <w:r w:rsidR="00A336E7" w:rsidRPr="0054163E">
        <w:rPr>
          <w:rFonts w:cs="Arial"/>
        </w:rPr>
        <w:t xml:space="preserve"> - </w:t>
      </w:r>
      <w:r w:rsidR="0017302E" w:rsidRPr="0054163E">
        <w:rPr>
          <w:rFonts w:cs="Arial"/>
        </w:rPr>
        <w:t>What to Submit</w:t>
      </w:r>
    </w:p>
    <w:p w:rsidR="00DF5428" w:rsidRPr="0054163E" w:rsidRDefault="00A336E7" w:rsidP="009F425D">
      <w:pPr>
        <w:tabs>
          <w:tab w:val="num" w:pos="720"/>
        </w:tabs>
        <w:autoSpaceDE w:val="0"/>
        <w:autoSpaceDN w:val="0"/>
        <w:adjustRightInd w:val="0"/>
        <w:rPr>
          <w:rFonts w:cs="Arial"/>
        </w:rPr>
      </w:pPr>
      <w:r w:rsidRPr="0054163E">
        <w:rPr>
          <w:rFonts w:cs="Arial"/>
        </w:rPr>
        <w:tab/>
      </w:r>
      <w:r w:rsidR="00E34863" w:rsidRPr="0054163E">
        <w:rPr>
          <w:rFonts w:cs="Arial"/>
        </w:rPr>
        <w:t xml:space="preserve">and Appendix </w:t>
      </w:r>
      <w:r w:rsidR="002555D3" w:rsidRPr="0054163E">
        <w:rPr>
          <w:rFonts w:cs="Arial"/>
        </w:rPr>
        <w:t>A</w:t>
      </w:r>
      <w:r w:rsidR="00E34863" w:rsidRPr="0054163E">
        <w:rPr>
          <w:rFonts w:cs="Arial"/>
        </w:rPr>
        <w:t xml:space="preserve"> – Checklist for What to Submit)</w:t>
      </w:r>
      <w:r w:rsidR="001E782C" w:rsidRPr="0054163E">
        <w:rPr>
          <w:rFonts w:cs="Arial"/>
        </w:rPr>
        <w:t>.</w:t>
      </w:r>
    </w:p>
    <w:p w:rsidR="00E34863" w:rsidRPr="0054163E" w:rsidRDefault="00E34863" w:rsidP="00E86855">
      <w:pPr>
        <w:tabs>
          <w:tab w:val="num" w:pos="720"/>
        </w:tabs>
        <w:autoSpaceDE w:val="0"/>
        <w:autoSpaceDN w:val="0"/>
        <w:adjustRightInd w:val="0"/>
        <w:ind w:left="360" w:hanging="720"/>
        <w:rPr>
          <w:rFonts w:cs="Arial"/>
        </w:rPr>
      </w:pPr>
    </w:p>
    <w:p w:rsidR="003567A0" w:rsidRDefault="00FF7F18" w:rsidP="009149C9">
      <w:pPr>
        <w:pStyle w:val="ListParagraph"/>
        <w:numPr>
          <w:ilvl w:val="0"/>
          <w:numId w:val="60"/>
        </w:numPr>
        <w:tabs>
          <w:tab w:val="left" w:pos="270"/>
          <w:tab w:val="left" w:pos="720"/>
          <w:tab w:val="left" w:pos="1170"/>
        </w:tabs>
        <w:autoSpaceDE w:val="0"/>
        <w:autoSpaceDN w:val="0"/>
        <w:adjustRightInd w:val="0"/>
        <w:rPr>
          <w:rFonts w:cs="Arial"/>
        </w:rPr>
      </w:pPr>
      <w:r w:rsidRPr="0054163E">
        <w:rPr>
          <w:rFonts w:cs="Arial"/>
        </w:rPr>
        <w:t>Application Form</w:t>
      </w:r>
      <w:r w:rsidR="0087201A">
        <w:rPr>
          <w:rFonts w:cs="Arial"/>
        </w:rPr>
        <w:t xml:space="preserve"> – The application cover page containing Applicant, RTF and EEM project information</w:t>
      </w:r>
      <w:r w:rsidR="002E6FA2">
        <w:rPr>
          <w:rFonts w:cs="Arial"/>
        </w:rPr>
        <w:t xml:space="preserve"> and authorized A</w:t>
      </w:r>
      <w:r w:rsidR="0087201A">
        <w:rPr>
          <w:rFonts w:cs="Arial"/>
        </w:rPr>
        <w:t>pplicant certification.</w:t>
      </w:r>
    </w:p>
    <w:p w:rsidR="0087201A" w:rsidRPr="0054163E" w:rsidRDefault="0087201A" w:rsidP="0087201A">
      <w:pPr>
        <w:pStyle w:val="ListParagraph"/>
        <w:tabs>
          <w:tab w:val="left" w:pos="270"/>
          <w:tab w:val="left" w:pos="720"/>
          <w:tab w:val="left" w:pos="1170"/>
        </w:tabs>
        <w:autoSpaceDE w:val="0"/>
        <w:autoSpaceDN w:val="0"/>
        <w:adjustRightInd w:val="0"/>
        <w:ind w:left="1080"/>
        <w:rPr>
          <w:rFonts w:cs="Arial"/>
        </w:rPr>
      </w:pPr>
    </w:p>
    <w:p w:rsidR="0087201A" w:rsidRDefault="00DF5428" w:rsidP="009149C9">
      <w:pPr>
        <w:pStyle w:val="ListParagraph"/>
        <w:numPr>
          <w:ilvl w:val="0"/>
          <w:numId w:val="60"/>
        </w:numPr>
        <w:tabs>
          <w:tab w:val="left" w:pos="270"/>
          <w:tab w:val="left" w:pos="720"/>
          <w:tab w:val="left" w:pos="1170"/>
        </w:tabs>
        <w:autoSpaceDE w:val="0"/>
        <w:autoSpaceDN w:val="0"/>
        <w:adjustRightInd w:val="0"/>
        <w:rPr>
          <w:rFonts w:cs="Arial"/>
        </w:rPr>
      </w:pPr>
      <w:r w:rsidRPr="0054163E">
        <w:rPr>
          <w:rFonts w:cs="Arial"/>
        </w:rPr>
        <w:t>One Page Summary</w:t>
      </w:r>
      <w:r w:rsidR="0087201A">
        <w:rPr>
          <w:rFonts w:cs="Arial"/>
        </w:rPr>
        <w:t xml:space="preserve"> – A description of the EEM project scope, location, purpose, relationship to the RTF and amount of request.</w:t>
      </w:r>
    </w:p>
    <w:p w:rsidR="0087201A" w:rsidRPr="0087201A" w:rsidRDefault="0087201A" w:rsidP="0087201A">
      <w:pPr>
        <w:pStyle w:val="ListParagraph"/>
        <w:rPr>
          <w:rFonts w:cs="Arial"/>
        </w:rPr>
      </w:pPr>
    </w:p>
    <w:p w:rsidR="0017302E" w:rsidRDefault="0087201A" w:rsidP="009149C9">
      <w:pPr>
        <w:pStyle w:val="ListParagraph"/>
        <w:numPr>
          <w:ilvl w:val="0"/>
          <w:numId w:val="60"/>
        </w:numPr>
        <w:tabs>
          <w:tab w:val="left" w:pos="270"/>
          <w:tab w:val="left" w:pos="720"/>
          <w:tab w:val="left" w:pos="1170"/>
        </w:tabs>
        <w:autoSpaceDE w:val="0"/>
        <w:autoSpaceDN w:val="0"/>
        <w:adjustRightInd w:val="0"/>
        <w:rPr>
          <w:rFonts w:cs="Arial"/>
        </w:rPr>
      </w:pPr>
      <w:r>
        <w:rPr>
          <w:rFonts w:cs="Arial"/>
        </w:rPr>
        <w:t>Project Narrative – The narrative provides details on the RTF and the EEM project and contains two sections of questions to respond to:</w:t>
      </w:r>
    </w:p>
    <w:p w:rsidR="0087201A" w:rsidRPr="0087201A" w:rsidRDefault="0087201A" w:rsidP="0087201A">
      <w:pPr>
        <w:pStyle w:val="ListParagraph"/>
        <w:rPr>
          <w:rFonts w:cs="Arial"/>
        </w:rPr>
      </w:pPr>
    </w:p>
    <w:p w:rsidR="0087201A" w:rsidRDefault="0087201A" w:rsidP="0087201A">
      <w:pPr>
        <w:pStyle w:val="ListParagraph"/>
        <w:numPr>
          <w:ilvl w:val="0"/>
          <w:numId w:val="104"/>
        </w:numPr>
        <w:tabs>
          <w:tab w:val="left" w:pos="270"/>
          <w:tab w:val="left" w:pos="720"/>
          <w:tab w:val="left" w:pos="1170"/>
        </w:tabs>
        <w:autoSpaceDE w:val="0"/>
        <w:autoSpaceDN w:val="0"/>
        <w:adjustRightInd w:val="0"/>
        <w:rPr>
          <w:rFonts w:cs="Arial"/>
        </w:rPr>
      </w:pPr>
      <w:r>
        <w:rPr>
          <w:rFonts w:cs="Arial"/>
        </w:rPr>
        <w:t>General Criteria</w:t>
      </w:r>
    </w:p>
    <w:p w:rsidR="0087201A" w:rsidRDefault="0087201A" w:rsidP="0087201A">
      <w:pPr>
        <w:pStyle w:val="ListParagraph"/>
        <w:numPr>
          <w:ilvl w:val="0"/>
          <w:numId w:val="104"/>
        </w:numPr>
        <w:tabs>
          <w:tab w:val="left" w:pos="270"/>
          <w:tab w:val="left" w:pos="720"/>
          <w:tab w:val="left" w:pos="1170"/>
        </w:tabs>
        <w:autoSpaceDE w:val="0"/>
        <w:autoSpaceDN w:val="0"/>
        <w:adjustRightInd w:val="0"/>
        <w:rPr>
          <w:rFonts w:cs="Arial"/>
        </w:rPr>
      </w:pPr>
      <w:r>
        <w:rPr>
          <w:rFonts w:cs="Arial"/>
        </w:rPr>
        <w:t xml:space="preserve">Project </w:t>
      </w:r>
      <w:r w:rsidR="005A622C">
        <w:rPr>
          <w:rFonts w:cs="Arial"/>
        </w:rPr>
        <w:t xml:space="preserve">Category </w:t>
      </w:r>
      <w:r>
        <w:rPr>
          <w:rFonts w:cs="Arial"/>
        </w:rPr>
        <w:t>Criteria</w:t>
      </w:r>
    </w:p>
    <w:p w:rsidR="0087201A" w:rsidRPr="0087201A" w:rsidRDefault="0087201A" w:rsidP="0087201A">
      <w:pPr>
        <w:pStyle w:val="ListParagraph"/>
        <w:rPr>
          <w:rFonts w:cs="Arial"/>
        </w:rPr>
      </w:pPr>
    </w:p>
    <w:p w:rsidR="0017302E" w:rsidRPr="0054163E" w:rsidRDefault="0017302E" w:rsidP="009149C9">
      <w:pPr>
        <w:pStyle w:val="ListParagraph"/>
        <w:numPr>
          <w:ilvl w:val="0"/>
          <w:numId w:val="60"/>
        </w:numPr>
        <w:tabs>
          <w:tab w:val="left" w:pos="270"/>
          <w:tab w:val="left" w:pos="720"/>
          <w:tab w:val="left" w:pos="1170"/>
        </w:tabs>
        <w:autoSpaceDE w:val="0"/>
        <w:autoSpaceDN w:val="0"/>
        <w:adjustRightInd w:val="0"/>
        <w:rPr>
          <w:rFonts w:cs="Arial"/>
        </w:rPr>
      </w:pPr>
      <w:r w:rsidRPr="0054163E">
        <w:rPr>
          <w:rFonts w:cs="Arial"/>
        </w:rPr>
        <w:t>Exhibits and Supporting Documents</w:t>
      </w:r>
      <w:r w:rsidR="002E6FA2">
        <w:rPr>
          <w:rFonts w:cs="Arial"/>
        </w:rPr>
        <w:t xml:space="preserve"> – Required forms, documents and letters.</w:t>
      </w:r>
    </w:p>
    <w:p w:rsidR="002A645B" w:rsidRPr="0054163E" w:rsidRDefault="009F425D" w:rsidP="00E86855">
      <w:pPr>
        <w:tabs>
          <w:tab w:val="num" w:pos="720"/>
        </w:tabs>
        <w:autoSpaceDE w:val="0"/>
        <w:autoSpaceDN w:val="0"/>
        <w:adjustRightInd w:val="0"/>
        <w:ind w:left="360" w:hanging="720"/>
        <w:rPr>
          <w:rFonts w:cs="Arial"/>
        </w:rPr>
      </w:pPr>
      <w:r w:rsidRPr="0054163E">
        <w:rPr>
          <w:rFonts w:cs="Arial"/>
        </w:rPr>
        <w:tab/>
      </w:r>
      <w:r w:rsidR="003318E6" w:rsidRPr="0054163E">
        <w:rPr>
          <w:rFonts w:cs="Arial"/>
        </w:rPr>
        <w:tab/>
      </w:r>
    </w:p>
    <w:p w:rsidR="002E6FA2" w:rsidRDefault="007B1D69" w:rsidP="009F425D">
      <w:pPr>
        <w:tabs>
          <w:tab w:val="num" w:pos="720"/>
        </w:tabs>
        <w:autoSpaceDE w:val="0"/>
        <w:autoSpaceDN w:val="0"/>
        <w:adjustRightInd w:val="0"/>
        <w:ind w:left="720" w:hanging="720"/>
        <w:rPr>
          <w:rFonts w:cs="Arial"/>
          <w:b/>
        </w:rPr>
      </w:pPr>
      <w:r w:rsidRPr="0054163E">
        <w:rPr>
          <w:rFonts w:cs="Arial"/>
          <w:b/>
        </w:rPr>
        <w:t>4.</w:t>
      </w:r>
      <w:r w:rsidR="009F425D" w:rsidRPr="0054163E">
        <w:rPr>
          <w:rFonts w:cs="Arial"/>
          <w:b/>
        </w:rPr>
        <w:t>2</w:t>
      </w:r>
      <w:r w:rsidR="009F425D" w:rsidRPr="0054163E">
        <w:rPr>
          <w:rFonts w:cs="Arial"/>
          <w:b/>
        </w:rPr>
        <w:tab/>
      </w:r>
      <w:r w:rsidR="00AE06B3">
        <w:rPr>
          <w:rFonts w:cs="Arial"/>
          <w:b/>
        </w:rPr>
        <w:t>Preparing Y</w:t>
      </w:r>
      <w:r w:rsidR="002E6FA2">
        <w:rPr>
          <w:rFonts w:cs="Arial"/>
          <w:b/>
        </w:rPr>
        <w:t>our Application</w:t>
      </w:r>
    </w:p>
    <w:p w:rsidR="002E6FA2" w:rsidRDefault="002E6FA2" w:rsidP="002E6FA2">
      <w:pPr>
        <w:tabs>
          <w:tab w:val="num" w:pos="720"/>
        </w:tabs>
        <w:autoSpaceDE w:val="0"/>
        <w:autoSpaceDN w:val="0"/>
        <w:adjustRightInd w:val="0"/>
        <w:rPr>
          <w:rFonts w:cs="Arial"/>
          <w:b/>
        </w:rPr>
      </w:pPr>
    </w:p>
    <w:p w:rsidR="002E6FA2" w:rsidRDefault="002E6FA2" w:rsidP="002E6FA2">
      <w:pPr>
        <w:tabs>
          <w:tab w:val="num" w:pos="720"/>
        </w:tabs>
        <w:autoSpaceDE w:val="0"/>
        <w:autoSpaceDN w:val="0"/>
        <w:adjustRightInd w:val="0"/>
        <w:ind w:left="720"/>
        <w:rPr>
          <w:rFonts w:cs="Arial"/>
        </w:rPr>
      </w:pPr>
      <w:r w:rsidRPr="002E6FA2">
        <w:rPr>
          <w:rFonts w:cs="Arial"/>
        </w:rPr>
        <w:t>Applicants must:</w:t>
      </w:r>
    </w:p>
    <w:p w:rsidR="002E6FA2" w:rsidRPr="002E6FA2" w:rsidRDefault="002E6FA2" w:rsidP="002E6FA2">
      <w:pPr>
        <w:tabs>
          <w:tab w:val="num" w:pos="720"/>
        </w:tabs>
        <w:autoSpaceDE w:val="0"/>
        <w:autoSpaceDN w:val="0"/>
        <w:adjustRightInd w:val="0"/>
        <w:ind w:left="720"/>
        <w:rPr>
          <w:rFonts w:cs="Arial"/>
        </w:rPr>
      </w:pPr>
    </w:p>
    <w:p w:rsidR="002E6FA2" w:rsidRPr="002E6FA2" w:rsidRDefault="002E6FA2" w:rsidP="002E6FA2">
      <w:pPr>
        <w:pStyle w:val="ListParagraph"/>
        <w:numPr>
          <w:ilvl w:val="0"/>
          <w:numId w:val="105"/>
        </w:numPr>
        <w:tabs>
          <w:tab w:val="num" w:pos="720"/>
        </w:tabs>
        <w:autoSpaceDE w:val="0"/>
        <w:autoSpaceDN w:val="0"/>
        <w:adjustRightInd w:val="0"/>
        <w:rPr>
          <w:rFonts w:cs="Arial"/>
          <w:b/>
        </w:rPr>
      </w:pPr>
      <w:r>
        <w:rPr>
          <w:rFonts w:cs="Arial"/>
        </w:rPr>
        <w:t>Respond to all questions in the order listed and clearly label each question and answer.</w:t>
      </w:r>
    </w:p>
    <w:p w:rsidR="002E6FA2" w:rsidRPr="002E6FA2" w:rsidRDefault="002E6FA2" w:rsidP="002E6FA2">
      <w:pPr>
        <w:pStyle w:val="ListParagraph"/>
        <w:autoSpaceDE w:val="0"/>
        <w:autoSpaceDN w:val="0"/>
        <w:adjustRightInd w:val="0"/>
        <w:ind w:left="1080"/>
        <w:rPr>
          <w:rFonts w:cs="Arial"/>
          <w:b/>
        </w:rPr>
      </w:pPr>
    </w:p>
    <w:p w:rsidR="002E6FA2" w:rsidRPr="002E6FA2" w:rsidRDefault="002E6FA2" w:rsidP="002E6FA2">
      <w:pPr>
        <w:pStyle w:val="ListParagraph"/>
        <w:numPr>
          <w:ilvl w:val="0"/>
          <w:numId w:val="105"/>
        </w:numPr>
        <w:tabs>
          <w:tab w:val="num" w:pos="720"/>
        </w:tabs>
        <w:autoSpaceDE w:val="0"/>
        <w:autoSpaceDN w:val="0"/>
        <w:adjustRightInd w:val="0"/>
        <w:rPr>
          <w:rFonts w:cs="Arial"/>
          <w:b/>
        </w:rPr>
      </w:pPr>
      <w:r>
        <w:rPr>
          <w:rFonts w:cs="Arial"/>
        </w:rPr>
        <w:t>Limit Project Narrative to 10 numbered pages (not including the one-page summary or supporting documents).</w:t>
      </w:r>
    </w:p>
    <w:p w:rsidR="002E6FA2" w:rsidRPr="002E6FA2" w:rsidRDefault="002E6FA2" w:rsidP="002E6FA2">
      <w:pPr>
        <w:pStyle w:val="ListParagraph"/>
        <w:rPr>
          <w:rFonts w:cs="Arial"/>
          <w:b/>
        </w:rPr>
      </w:pPr>
    </w:p>
    <w:p w:rsidR="00F3377B" w:rsidRPr="00F3377B" w:rsidRDefault="002E6FA2" w:rsidP="002E6FA2">
      <w:pPr>
        <w:pStyle w:val="ListParagraph"/>
        <w:numPr>
          <w:ilvl w:val="0"/>
          <w:numId w:val="105"/>
        </w:numPr>
        <w:tabs>
          <w:tab w:val="num" w:pos="720"/>
        </w:tabs>
        <w:autoSpaceDE w:val="0"/>
        <w:autoSpaceDN w:val="0"/>
        <w:adjustRightInd w:val="0"/>
        <w:rPr>
          <w:rFonts w:cs="Arial"/>
          <w:b/>
        </w:rPr>
      </w:pPr>
      <w:r>
        <w:rPr>
          <w:rFonts w:cs="Arial"/>
        </w:rPr>
        <w:t>Use 8 ½” x 11” paper with 12-point easy to read font.</w:t>
      </w:r>
    </w:p>
    <w:p w:rsidR="00F3377B" w:rsidRPr="00F3377B" w:rsidRDefault="00F3377B" w:rsidP="00F3377B">
      <w:pPr>
        <w:pStyle w:val="ListParagraph"/>
        <w:rPr>
          <w:rFonts w:cs="Arial"/>
        </w:rPr>
      </w:pPr>
    </w:p>
    <w:p w:rsidR="00F3377B" w:rsidRPr="00F3377B" w:rsidRDefault="00134ED7" w:rsidP="002E6FA2">
      <w:pPr>
        <w:pStyle w:val="ListParagraph"/>
        <w:numPr>
          <w:ilvl w:val="0"/>
          <w:numId w:val="105"/>
        </w:numPr>
        <w:tabs>
          <w:tab w:val="num" w:pos="720"/>
        </w:tabs>
        <w:autoSpaceDE w:val="0"/>
        <w:autoSpaceDN w:val="0"/>
        <w:adjustRightInd w:val="0"/>
        <w:rPr>
          <w:rFonts w:cs="Arial"/>
          <w:b/>
        </w:rPr>
      </w:pPr>
      <w:r>
        <w:rPr>
          <w:rFonts w:cs="Arial"/>
        </w:rPr>
        <w:t xml:space="preserve">Respond to </w:t>
      </w:r>
      <w:r w:rsidR="00F3377B">
        <w:rPr>
          <w:rFonts w:cs="Arial"/>
        </w:rPr>
        <w:t>all questions under the General Criteria Section (Section 5).</w:t>
      </w:r>
    </w:p>
    <w:p w:rsidR="00F3377B" w:rsidRPr="00F3377B" w:rsidRDefault="00F3377B" w:rsidP="00F3377B">
      <w:pPr>
        <w:pStyle w:val="ListParagraph"/>
        <w:rPr>
          <w:rFonts w:cs="Arial"/>
        </w:rPr>
      </w:pPr>
    </w:p>
    <w:p w:rsidR="005A622C" w:rsidRPr="005A622C" w:rsidRDefault="00F3377B" w:rsidP="002E6FA2">
      <w:pPr>
        <w:pStyle w:val="ListParagraph"/>
        <w:numPr>
          <w:ilvl w:val="0"/>
          <w:numId w:val="105"/>
        </w:numPr>
        <w:tabs>
          <w:tab w:val="num" w:pos="720"/>
        </w:tabs>
        <w:autoSpaceDE w:val="0"/>
        <w:autoSpaceDN w:val="0"/>
        <w:adjustRightInd w:val="0"/>
        <w:rPr>
          <w:rFonts w:cs="Arial"/>
          <w:b/>
        </w:rPr>
      </w:pPr>
      <w:r>
        <w:rPr>
          <w:rFonts w:cs="Arial"/>
        </w:rPr>
        <w:t xml:space="preserve">Respond to </w:t>
      </w:r>
      <w:r w:rsidR="00134ED7">
        <w:rPr>
          <w:rFonts w:cs="Arial"/>
        </w:rPr>
        <w:t xml:space="preserve">all </w:t>
      </w:r>
      <w:r>
        <w:rPr>
          <w:rFonts w:cs="Arial"/>
        </w:rPr>
        <w:t xml:space="preserve">questions in </w:t>
      </w:r>
      <w:r w:rsidRPr="005A622C">
        <w:rPr>
          <w:rFonts w:cs="Arial"/>
          <w:u w:val="single"/>
        </w:rPr>
        <w:t>one</w:t>
      </w:r>
      <w:r w:rsidRPr="005A622C">
        <w:rPr>
          <w:rFonts w:cs="Arial"/>
        </w:rPr>
        <w:t xml:space="preserve"> of the three</w:t>
      </w:r>
      <w:r>
        <w:rPr>
          <w:rFonts w:cs="Arial"/>
        </w:rPr>
        <w:t xml:space="preserve"> Project </w:t>
      </w:r>
      <w:r w:rsidR="005A622C">
        <w:rPr>
          <w:rFonts w:cs="Arial"/>
        </w:rPr>
        <w:t xml:space="preserve">Category </w:t>
      </w:r>
      <w:r w:rsidR="00F87CD5">
        <w:rPr>
          <w:rFonts w:cs="Arial"/>
        </w:rPr>
        <w:t xml:space="preserve">Criteria </w:t>
      </w:r>
      <w:r w:rsidR="00134ED7">
        <w:rPr>
          <w:rFonts w:cs="Arial"/>
        </w:rPr>
        <w:t>Section</w:t>
      </w:r>
      <w:r w:rsidR="00BA59D7">
        <w:rPr>
          <w:rFonts w:cs="Arial"/>
        </w:rPr>
        <w:t>s</w:t>
      </w:r>
      <w:r w:rsidR="00134ED7">
        <w:rPr>
          <w:rFonts w:cs="Arial"/>
        </w:rPr>
        <w:t xml:space="preserve"> </w:t>
      </w:r>
    </w:p>
    <w:p w:rsidR="00F3377B" w:rsidRPr="005A622C" w:rsidRDefault="00F3377B" w:rsidP="005A622C">
      <w:pPr>
        <w:autoSpaceDE w:val="0"/>
        <w:autoSpaceDN w:val="0"/>
        <w:adjustRightInd w:val="0"/>
        <w:ind w:left="1080"/>
        <w:rPr>
          <w:rFonts w:cs="Arial"/>
          <w:b/>
        </w:rPr>
      </w:pPr>
      <w:r w:rsidRPr="005A622C">
        <w:rPr>
          <w:rFonts w:cs="Arial"/>
        </w:rPr>
        <w:t>(Section 6):</w:t>
      </w:r>
    </w:p>
    <w:p w:rsidR="00F3377B" w:rsidRPr="00F3377B" w:rsidRDefault="00F3377B" w:rsidP="00F3377B">
      <w:pPr>
        <w:pStyle w:val="ListParagraph"/>
        <w:rPr>
          <w:rFonts w:cs="Arial"/>
        </w:rPr>
      </w:pPr>
    </w:p>
    <w:p w:rsidR="002E6FA2" w:rsidRPr="00F3377B" w:rsidRDefault="00F3377B" w:rsidP="00F3377B">
      <w:pPr>
        <w:pStyle w:val="ListParagraph"/>
        <w:numPr>
          <w:ilvl w:val="0"/>
          <w:numId w:val="106"/>
        </w:numPr>
        <w:tabs>
          <w:tab w:val="num" w:pos="720"/>
        </w:tabs>
        <w:autoSpaceDE w:val="0"/>
        <w:autoSpaceDN w:val="0"/>
        <w:adjustRightInd w:val="0"/>
        <w:rPr>
          <w:rFonts w:cs="Arial"/>
        </w:rPr>
      </w:pPr>
      <w:r w:rsidRPr="00F3377B">
        <w:rPr>
          <w:rFonts w:cs="Arial"/>
        </w:rPr>
        <w:t>Urban Forestry (UF)</w:t>
      </w:r>
    </w:p>
    <w:p w:rsidR="00F3377B" w:rsidRPr="00F3377B" w:rsidRDefault="00F3377B" w:rsidP="00F3377B">
      <w:pPr>
        <w:pStyle w:val="ListParagraph"/>
        <w:numPr>
          <w:ilvl w:val="0"/>
          <w:numId w:val="106"/>
        </w:numPr>
        <w:tabs>
          <w:tab w:val="num" w:pos="720"/>
        </w:tabs>
        <w:autoSpaceDE w:val="0"/>
        <w:autoSpaceDN w:val="0"/>
        <w:adjustRightInd w:val="0"/>
        <w:rPr>
          <w:rFonts w:cs="Arial"/>
        </w:rPr>
      </w:pPr>
      <w:r w:rsidRPr="00F3377B">
        <w:rPr>
          <w:rFonts w:cs="Arial"/>
        </w:rPr>
        <w:t>Resource Lands (RL)</w:t>
      </w:r>
    </w:p>
    <w:p w:rsidR="00F3377B" w:rsidRDefault="00F3377B" w:rsidP="00F3377B">
      <w:pPr>
        <w:pStyle w:val="ListParagraph"/>
        <w:numPr>
          <w:ilvl w:val="0"/>
          <w:numId w:val="106"/>
        </w:numPr>
        <w:tabs>
          <w:tab w:val="num" w:pos="720"/>
        </w:tabs>
        <w:autoSpaceDE w:val="0"/>
        <w:autoSpaceDN w:val="0"/>
        <w:adjustRightInd w:val="0"/>
        <w:rPr>
          <w:rFonts w:cs="Arial"/>
        </w:rPr>
      </w:pPr>
      <w:r w:rsidRPr="00F3377B">
        <w:rPr>
          <w:rFonts w:cs="Arial"/>
        </w:rPr>
        <w:t>Mitigation Beyond the Scope of the Lead Agency (MP)</w:t>
      </w:r>
    </w:p>
    <w:p w:rsidR="00F3377B" w:rsidRDefault="00F3377B" w:rsidP="00F3377B">
      <w:pPr>
        <w:pStyle w:val="ListParagraph"/>
        <w:autoSpaceDE w:val="0"/>
        <w:autoSpaceDN w:val="0"/>
        <w:adjustRightInd w:val="0"/>
        <w:ind w:left="1440"/>
        <w:rPr>
          <w:rFonts w:cs="Arial"/>
        </w:rPr>
      </w:pPr>
    </w:p>
    <w:p w:rsidR="00F3377B" w:rsidRDefault="00F3377B" w:rsidP="00F3377B">
      <w:pPr>
        <w:tabs>
          <w:tab w:val="num" w:pos="720"/>
        </w:tabs>
        <w:autoSpaceDE w:val="0"/>
        <w:autoSpaceDN w:val="0"/>
        <w:adjustRightInd w:val="0"/>
        <w:ind w:left="720" w:hanging="720"/>
        <w:rPr>
          <w:rFonts w:cs="Arial"/>
          <w:b/>
        </w:rPr>
      </w:pPr>
      <w:r>
        <w:rPr>
          <w:rFonts w:cs="Arial"/>
          <w:b/>
        </w:rPr>
        <w:t xml:space="preserve">4.3 </w:t>
      </w:r>
      <w:r>
        <w:rPr>
          <w:rFonts w:cs="Arial"/>
          <w:b/>
        </w:rPr>
        <w:tab/>
        <w:t>Application Evaluation Criteria</w:t>
      </w:r>
    </w:p>
    <w:p w:rsidR="00F3377B" w:rsidRDefault="00F3377B" w:rsidP="00F3377B">
      <w:pPr>
        <w:tabs>
          <w:tab w:val="num" w:pos="720"/>
        </w:tabs>
        <w:autoSpaceDE w:val="0"/>
        <w:autoSpaceDN w:val="0"/>
        <w:adjustRightInd w:val="0"/>
        <w:ind w:left="720" w:hanging="720"/>
        <w:rPr>
          <w:rFonts w:cs="Arial"/>
          <w:b/>
        </w:rPr>
      </w:pPr>
    </w:p>
    <w:p w:rsidR="00DF5428" w:rsidRPr="00F3377B" w:rsidRDefault="00F3377B" w:rsidP="00F3377B">
      <w:pPr>
        <w:pStyle w:val="ListParagraph"/>
        <w:numPr>
          <w:ilvl w:val="0"/>
          <w:numId w:val="107"/>
        </w:numPr>
        <w:tabs>
          <w:tab w:val="num" w:pos="720"/>
        </w:tabs>
        <w:autoSpaceDE w:val="0"/>
        <w:autoSpaceDN w:val="0"/>
        <w:adjustRightInd w:val="0"/>
        <w:rPr>
          <w:rFonts w:cs="Arial"/>
          <w:b/>
        </w:rPr>
      </w:pPr>
      <w:r>
        <w:rPr>
          <w:rFonts w:cs="Arial"/>
        </w:rPr>
        <w:t xml:space="preserve">The </w:t>
      </w:r>
      <w:r w:rsidR="006566E3" w:rsidRPr="00F3377B">
        <w:rPr>
          <w:rFonts w:cs="Arial"/>
        </w:rPr>
        <w:t xml:space="preserve">Project </w:t>
      </w:r>
      <w:r w:rsidR="00DF5428" w:rsidRPr="00F3377B">
        <w:rPr>
          <w:rFonts w:cs="Arial"/>
        </w:rPr>
        <w:t xml:space="preserve">Narrative is the </w:t>
      </w:r>
      <w:r w:rsidR="00741E1E" w:rsidRPr="00F3377B">
        <w:rPr>
          <w:rFonts w:cs="Arial"/>
        </w:rPr>
        <w:t xml:space="preserve">primary </w:t>
      </w:r>
      <w:r w:rsidR="00DF5428" w:rsidRPr="00F3377B">
        <w:rPr>
          <w:rFonts w:cs="Arial"/>
        </w:rPr>
        <w:t>basis for the Committee’s evaluation. It provides details on t</w:t>
      </w:r>
      <w:r w:rsidR="003D57F0" w:rsidRPr="00F3377B">
        <w:rPr>
          <w:rFonts w:cs="Arial"/>
        </w:rPr>
        <w:t>he RTF and the EEM</w:t>
      </w:r>
      <w:r w:rsidR="00DF5428" w:rsidRPr="00F3377B">
        <w:rPr>
          <w:rFonts w:cs="Arial"/>
        </w:rPr>
        <w:t xml:space="preserve"> Project, and should demonstrate to the </w:t>
      </w:r>
      <w:r w:rsidR="00057286" w:rsidRPr="00F3377B">
        <w:rPr>
          <w:rFonts w:cs="Arial"/>
        </w:rPr>
        <w:t>C</w:t>
      </w:r>
      <w:r w:rsidR="00DF5428" w:rsidRPr="00F3377B">
        <w:rPr>
          <w:rFonts w:cs="Arial"/>
        </w:rPr>
        <w:t xml:space="preserve">ommittee how effectively the EEM Project meets the goals of </w:t>
      </w:r>
      <w:r w:rsidR="00085C2E" w:rsidRPr="00F3377B">
        <w:rPr>
          <w:rFonts w:cs="Arial"/>
        </w:rPr>
        <w:t xml:space="preserve">the </w:t>
      </w:r>
      <w:r w:rsidR="00946E73" w:rsidRPr="0054163E">
        <w:t>Environmental Enhancement and Mitigation Program</w:t>
      </w:r>
      <w:r w:rsidR="00DF5428" w:rsidRPr="00F3377B">
        <w:rPr>
          <w:rFonts w:cs="Arial"/>
        </w:rPr>
        <w:t xml:space="preserve">. </w:t>
      </w:r>
    </w:p>
    <w:p w:rsidR="00DF5428" w:rsidRPr="0054163E" w:rsidRDefault="00DF5428" w:rsidP="00E86855">
      <w:pPr>
        <w:tabs>
          <w:tab w:val="num" w:pos="720"/>
        </w:tabs>
        <w:autoSpaceDE w:val="0"/>
        <w:autoSpaceDN w:val="0"/>
        <w:adjustRightInd w:val="0"/>
        <w:ind w:left="360" w:hanging="720"/>
        <w:rPr>
          <w:rFonts w:cs="Arial"/>
        </w:rPr>
      </w:pPr>
    </w:p>
    <w:p w:rsidR="00DF5428" w:rsidRPr="00F3377B" w:rsidRDefault="00F3377B" w:rsidP="00F3377B">
      <w:pPr>
        <w:pStyle w:val="ListParagraph"/>
        <w:numPr>
          <w:ilvl w:val="0"/>
          <w:numId w:val="107"/>
        </w:numPr>
        <w:tabs>
          <w:tab w:val="left" w:pos="720"/>
        </w:tabs>
        <w:autoSpaceDE w:val="0"/>
        <w:autoSpaceDN w:val="0"/>
        <w:adjustRightInd w:val="0"/>
        <w:rPr>
          <w:rFonts w:cs="Arial"/>
        </w:rPr>
      </w:pPr>
      <w:r>
        <w:rPr>
          <w:rFonts w:cs="Arial"/>
        </w:rPr>
        <w:lastRenderedPageBreak/>
        <w:t>Project</w:t>
      </w:r>
      <w:r w:rsidR="00356E24">
        <w:rPr>
          <w:rFonts w:cs="Arial"/>
        </w:rPr>
        <w:t>s</w:t>
      </w:r>
      <w:r>
        <w:rPr>
          <w:rFonts w:cs="Arial"/>
        </w:rPr>
        <w:t xml:space="preserve"> will</w:t>
      </w:r>
      <w:r w:rsidR="00356E24">
        <w:rPr>
          <w:rFonts w:cs="Arial"/>
        </w:rPr>
        <w:t xml:space="preserve"> be evaluated on </w:t>
      </w:r>
      <w:r w:rsidR="00356E24" w:rsidRPr="00356E24">
        <w:rPr>
          <w:rFonts w:cs="Arial"/>
          <w:u w:val="single"/>
        </w:rPr>
        <w:t>both</w:t>
      </w:r>
      <w:r w:rsidR="00356E24">
        <w:rPr>
          <w:rFonts w:cs="Arial"/>
        </w:rPr>
        <w:t xml:space="preserve"> </w:t>
      </w:r>
      <w:r w:rsidR="00DF5428" w:rsidRPr="00F3377B">
        <w:rPr>
          <w:rFonts w:cs="Arial"/>
        </w:rPr>
        <w:t xml:space="preserve">General Criteria </w:t>
      </w:r>
      <w:r w:rsidR="00526EAD">
        <w:t xml:space="preserve">and Project </w:t>
      </w:r>
      <w:r w:rsidR="004316B4">
        <w:t xml:space="preserve">Category </w:t>
      </w:r>
      <w:r w:rsidR="00DF5428" w:rsidRPr="0054163E">
        <w:t>Criteria by assigning v</w:t>
      </w:r>
      <w:r w:rsidR="00526EAD">
        <w:t xml:space="preserve">alues based on a point system using the following criteria and scoring allocation.  </w:t>
      </w:r>
      <w:r w:rsidR="00DF5428" w:rsidRPr="0054163E">
        <w:t xml:space="preserve">A maximum of 100 points may be assigned to any one project.  </w:t>
      </w:r>
    </w:p>
    <w:p w:rsidR="00DF5428" w:rsidRPr="0054163E" w:rsidRDefault="00DF5428" w:rsidP="00E86855">
      <w:pPr>
        <w:tabs>
          <w:tab w:val="num" w:pos="720"/>
        </w:tabs>
        <w:autoSpaceDE w:val="0"/>
        <w:autoSpaceDN w:val="0"/>
        <w:adjustRightInd w:val="0"/>
        <w:ind w:left="360" w:hanging="720"/>
        <w:rPr>
          <w:rFonts w:cs="Arial"/>
        </w:rPr>
      </w:pPr>
    </w:p>
    <w:p w:rsidR="00DF5428" w:rsidRPr="0054163E" w:rsidRDefault="00DF5428" w:rsidP="00356E24">
      <w:pPr>
        <w:tabs>
          <w:tab w:val="num" w:pos="720"/>
        </w:tabs>
        <w:autoSpaceDE w:val="0"/>
        <w:autoSpaceDN w:val="0"/>
        <w:adjustRightInd w:val="0"/>
        <w:ind w:left="720" w:hanging="720"/>
      </w:pPr>
      <w:r w:rsidRPr="0054163E">
        <w:rPr>
          <w:rFonts w:cs="Arial"/>
        </w:rPr>
        <w:tab/>
        <w:t xml:space="preserve"> </w:t>
      </w:r>
    </w:p>
    <w:p w:rsidR="00DF5428" w:rsidRDefault="00E86855" w:rsidP="00356E24">
      <w:pPr>
        <w:tabs>
          <w:tab w:val="num" w:pos="0"/>
        </w:tabs>
        <w:suppressAutoHyphens/>
        <w:ind w:left="720" w:hanging="1440"/>
        <w:rPr>
          <w:b/>
        </w:rPr>
      </w:pPr>
      <w:r w:rsidRPr="0054163E">
        <w:rPr>
          <w:b/>
        </w:rPr>
        <w:tab/>
      </w:r>
      <w:r w:rsidR="0047487E" w:rsidRPr="0054163E">
        <w:rPr>
          <w:b/>
        </w:rPr>
        <w:tab/>
      </w:r>
      <w:r w:rsidR="00DF5428" w:rsidRPr="0054163E">
        <w:rPr>
          <w:b/>
        </w:rPr>
        <w:t>General Criteria (45 points)</w:t>
      </w:r>
    </w:p>
    <w:p w:rsidR="00356E24" w:rsidRDefault="00356E24" w:rsidP="00356E24">
      <w:pPr>
        <w:tabs>
          <w:tab w:val="num" w:pos="0"/>
        </w:tabs>
        <w:suppressAutoHyphens/>
        <w:ind w:left="720" w:hanging="1440"/>
        <w:rPr>
          <w:b/>
        </w:rPr>
      </w:pPr>
    </w:p>
    <w:tbl>
      <w:tblPr>
        <w:tblStyle w:val="TableGrid"/>
        <w:tblW w:w="0" w:type="auto"/>
        <w:tblInd w:w="828" w:type="dxa"/>
        <w:tblLook w:val="04A0" w:firstRow="1" w:lastRow="0" w:firstColumn="1" w:lastColumn="0" w:noHBand="0" w:noVBand="1"/>
      </w:tblPr>
      <w:tblGrid>
        <w:gridCol w:w="9450"/>
      </w:tblGrid>
      <w:tr w:rsidR="00356E24" w:rsidTr="0021175F">
        <w:trPr>
          <w:trHeight w:val="350"/>
        </w:trPr>
        <w:tc>
          <w:tcPr>
            <w:tcW w:w="9450" w:type="dxa"/>
          </w:tcPr>
          <w:p w:rsidR="00356E24" w:rsidRPr="00356E24" w:rsidRDefault="00356E24" w:rsidP="00356E24">
            <w:pPr>
              <w:tabs>
                <w:tab w:val="num" w:pos="0"/>
              </w:tabs>
              <w:suppressAutoHyphens/>
              <w:rPr>
                <w:b/>
                <w:sz w:val="20"/>
                <w:szCs w:val="20"/>
              </w:rPr>
            </w:pPr>
            <w:r w:rsidRPr="00356E24">
              <w:rPr>
                <w:b/>
                <w:sz w:val="20"/>
                <w:szCs w:val="20"/>
              </w:rPr>
              <w:t>General Criteria</w:t>
            </w:r>
          </w:p>
        </w:tc>
      </w:tr>
      <w:tr w:rsidR="00356E24" w:rsidTr="0021175F">
        <w:tc>
          <w:tcPr>
            <w:tcW w:w="9450" w:type="dxa"/>
          </w:tcPr>
          <w:p w:rsidR="00356E24" w:rsidRDefault="00356E24" w:rsidP="00356E24">
            <w:pPr>
              <w:tabs>
                <w:tab w:val="num" w:pos="0"/>
              </w:tabs>
              <w:suppressAutoHyphens/>
              <w:rPr>
                <w:sz w:val="20"/>
                <w:szCs w:val="20"/>
              </w:rPr>
            </w:pPr>
            <w:r w:rsidRPr="00356E24">
              <w:rPr>
                <w:sz w:val="20"/>
                <w:szCs w:val="20"/>
              </w:rPr>
              <w:t>Mitigation and Enhancement</w:t>
            </w:r>
          </w:p>
          <w:p w:rsidR="00356E24" w:rsidRDefault="00356E24" w:rsidP="00356E24">
            <w:pPr>
              <w:tabs>
                <w:tab w:val="num" w:pos="0"/>
              </w:tabs>
              <w:suppressAutoHyphens/>
              <w:rPr>
                <w:sz w:val="20"/>
                <w:szCs w:val="20"/>
              </w:rPr>
            </w:pPr>
            <w:r>
              <w:rPr>
                <w:sz w:val="20"/>
                <w:szCs w:val="20"/>
              </w:rPr>
              <w:t>Statewide Project Goals</w:t>
            </w:r>
          </w:p>
          <w:p w:rsidR="00356E24" w:rsidRDefault="00356E24" w:rsidP="00356E24">
            <w:pPr>
              <w:tabs>
                <w:tab w:val="num" w:pos="0"/>
              </w:tabs>
              <w:suppressAutoHyphens/>
              <w:rPr>
                <w:sz w:val="20"/>
                <w:szCs w:val="20"/>
              </w:rPr>
            </w:pPr>
            <w:r>
              <w:rPr>
                <w:sz w:val="20"/>
                <w:szCs w:val="20"/>
              </w:rPr>
              <w:t>Local Cash Contributions</w:t>
            </w:r>
          </w:p>
          <w:p w:rsidR="00356E24" w:rsidRPr="00356E24" w:rsidRDefault="00356E24" w:rsidP="00356E24">
            <w:pPr>
              <w:tabs>
                <w:tab w:val="num" w:pos="0"/>
              </w:tabs>
              <w:suppressAutoHyphens/>
              <w:rPr>
                <w:sz w:val="20"/>
                <w:szCs w:val="20"/>
              </w:rPr>
            </w:pPr>
            <w:r>
              <w:rPr>
                <w:sz w:val="20"/>
                <w:szCs w:val="20"/>
              </w:rPr>
              <w:t>Project Readiness/Organizational Capacity</w:t>
            </w:r>
          </w:p>
        </w:tc>
      </w:tr>
    </w:tbl>
    <w:p w:rsidR="00356E24" w:rsidRPr="0054163E" w:rsidRDefault="00356E24" w:rsidP="00356E24">
      <w:pPr>
        <w:tabs>
          <w:tab w:val="num" w:pos="0"/>
        </w:tabs>
        <w:suppressAutoHyphens/>
        <w:ind w:left="2160" w:hanging="1440"/>
        <w:rPr>
          <w:b/>
        </w:rPr>
      </w:pPr>
    </w:p>
    <w:p w:rsidR="00526EAD" w:rsidRDefault="00526EAD" w:rsidP="00E86855">
      <w:pPr>
        <w:tabs>
          <w:tab w:val="num" w:pos="720"/>
        </w:tabs>
        <w:suppressAutoHyphens/>
        <w:ind w:left="1080" w:hanging="720"/>
        <w:outlineLvl w:val="0"/>
        <w:rPr>
          <w:b/>
        </w:rPr>
      </w:pPr>
    </w:p>
    <w:p w:rsidR="00DF5428" w:rsidRPr="0054163E" w:rsidRDefault="000C68CE" w:rsidP="00E86855">
      <w:pPr>
        <w:tabs>
          <w:tab w:val="num" w:pos="720"/>
        </w:tabs>
        <w:suppressAutoHyphens/>
        <w:ind w:left="1080" w:hanging="720"/>
        <w:outlineLvl w:val="0"/>
        <w:rPr>
          <w:b/>
        </w:rPr>
      </w:pPr>
      <w:r w:rsidRPr="0054163E">
        <w:rPr>
          <w:b/>
        </w:rPr>
        <w:tab/>
      </w:r>
      <w:r w:rsidR="00526EAD">
        <w:rPr>
          <w:b/>
        </w:rPr>
        <w:t xml:space="preserve">Project </w:t>
      </w:r>
      <w:r w:rsidR="004316B4">
        <w:rPr>
          <w:b/>
        </w:rPr>
        <w:t xml:space="preserve">Category </w:t>
      </w:r>
      <w:r w:rsidR="00DF5428" w:rsidRPr="0054163E">
        <w:rPr>
          <w:b/>
        </w:rPr>
        <w:t>Criteria (55 points)</w:t>
      </w:r>
    </w:p>
    <w:p w:rsidR="00421138" w:rsidRPr="0054163E" w:rsidRDefault="00421138" w:rsidP="008A53E7">
      <w:pPr>
        <w:tabs>
          <w:tab w:val="num" w:pos="720"/>
        </w:tabs>
        <w:suppressAutoHyphens/>
        <w:ind w:left="1080" w:hanging="720"/>
        <w:outlineLvl w:val="0"/>
        <w:rPr>
          <w:b/>
        </w:rPr>
      </w:pPr>
    </w:p>
    <w:tbl>
      <w:tblPr>
        <w:tblW w:w="94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780"/>
        <w:gridCol w:w="3330"/>
      </w:tblGrid>
      <w:tr w:rsidR="00E34863" w:rsidRPr="0054163E" w:rsidTr="0021175F">
        <w:tc>
          <w:tcPr>
            <w:tcW w:w="2310" w:type="dxa"/>
          </w:tcPr>
          <w:p w:rsidR="00E34863" w:rsidRPr="0054163E" w:rsidRDefault="00E34863" w:rsidP="00416BA1">
            <w:pPr>
              <w:suppressAutoHyphens/>
              <w:jc w:val="center"/>
              <w:outlineLvl w:val="0"/>
              <w:rPr>
                <w:b/>
                <w:sz w:val="20"/>
                <w:szCs w:val="20"/>
              </w:rPr>
            </w:pPr>
            <w:r w:rsidRPr="0054163E">
              <w:rPr>
                <w:b/>
                <w:sz w:val="20"/>
                <w:szCs w:val="20"/>
              </w:rPr>
              <w:t>Urban Forestry (UF)</w:t>
            </w:r>
          </w:p>
        </w:tc>
        <w:tc>
          <w:tcPr>
            <w:tcW w:w="3780" w:type="dxa"/>
          </w:tcPr>
          <w:p w:rsidR="00E34863" w:rsidRPr="0054163E" w:rsidRDefault="00E34863" w:rsidP="00416BA1">
            <w:pPr>
              <w:suppressAutoHyphens/>
              <w:jc w:val="center"/>
              <w:rPr>
                <w:b/>
                <w:sz w:val="20"/>
                <w:szCs w:val="20"/>
              </w:rPr>
            </w:pPr>
            <w:r w:rsidRPr="0054163E">
              <w:rPr>
                <w:b/>
                <w:sz w:val="20"/>
                <w:szCs w:val="20"/>
              </w:rPr>
              <w:t>Resource Lands (RL)</w:t>
            </w:r>
          </w:p>
        </w:tc>
        <w:tc>
          <w:tcPr>
            <w:tcW w:w="3330" w:type="dxa"/>
          </w:tcPr>
          <w:p w:rsidR="00E34863" w:rsidRPr="0054163E" w:rsidRDefault="00E34863" w:rsidP="00416BA1">
            <w:pPr>
              <w:suppressAutoHyphens/>
              <w:jc w:val="center"/>
              <w:rPr>
                <w:b/>
                <w:sz w:val="20"/>
                <w:szCs w:val="20"/>
              </w:rPr>
            </w:pPr>
            <w:r w:rsidRPr="0054163E">
              <w:rPr>
                <w:rFonts w:cs="Arial"/>
                <w:b/>
                <w:sz w:val="20"/>
                <w:szCs w:val="20"/>
              </w:rPr>
              <w:t>Mitigation Beyond the Scope of the Lead Agency (MP)</w:t>
            </w:r>
          </w:p>
        </w:tc>
      </w:tr>
      <w:tr w:rsidR="00421138" w:rsidRPr="00416BA1" w:rsidTr="0021175F">
        <w:trPr>
          <w:trHeight w:val="1448"/>
        </w:trPr>
        <w:tc>
          <w:tcPr>
            <w:tcW w:w="2310" w:type="dxa"/>
          </w:tcPr>
          <w:p w:rsidR="00421138" w:rsidRPr="0054163E" w:rsidRDefault="00421138" w:rsidP="00416BA1">
            <w:pPr>
              <w:suppressAutoHyphens/>
              <w:outlineLvl w:val="0"/>
              <w:rPr>
                <w:sz w:val="20"/>
                <w:szCs w:val="20"/>
              </w:rPr>
            </w:pPr>
            <w:r w:rsidRPr="0054163E">
              <w:rPr>
                <w:sz w:val="20"/>
                <w:szCs w:val="20"/>
              </w:rPr>
              <w:t xml:space="preserve">Suitability </w:t>
            </w:r>
          </w:p>
          <w:p w:rsidR="00421138" w:rsidRPr="0054163E" w:rsidRDefault="00421138" w:rsidP="00416BA1">
            <w:pPr>
              <w:suppressAutoHyphens/>
              <w:outlineLvl w:val="0"/>
              <w:rPr>
                <w:sz w:val="20"/>
                <w:szCs w:val="20"/>
              </w:rPr>
            </w:pPr>
            <w:r w:rsidRPr="0054163E">
              <w:rPr>
                <w:sz w:val="20"/>
                <w:szCs w:val="20"/>
              </w:rPr>
              <w:t xml:space="preserve">Sustainability </w:t>
            </w:r>
          </w:p>
          <w:p w:rsidR="00421138" w:rsidRPr="0054163E" w:rsidRDefault="00421138" w:rsidP="00416BA1">
            <w:pPr>
              <w:suppressAutoHyphens/>
              <w:outlineLvl w:val="0"/>
              <w:rPr>
                <w:sz w:val="20"/>
                <w:szCs w:val="20"/>
              </w:rPr>
            </w:pPr>
            <w:r w:rsidRPr="0054163E">
              <w:rPr>
                <w:sz w:val="20"/>
                <w:szCs w:val="20"/>
              </w:rPr>
              <w:t xml:space="preserve">Cost Effectiveness </w:t>
            </w:r>
          </w:p>
          <w:p w:rsidR="00421138" w:rsidRPr="0054163E" w:rsidRDefault="00421138" w:rsidP="00416BA1">
            <w:pPr>
              <w:suppressAutoHyphens/>
              <w:outlineLvl w:val="0"/>
              <w:rPr>
                <w:sz w:val="20"/>
                <w:szCs w:val="20"/>
              </w:rPr>
            </w:pPr>
            <w:r w:rsidRPr="0054163E">
              <w:rPr>
                <w:sz w:val="20"/>
                <w:szCs w:val="20"/>
              </w:rPr>
              <w:t>Other Benefits and Community Participation</w:t>
            </w:r>
          </w:p>
          <w:p w:rsidR="00421138" w:rsidRPr="0054163E" w:rsidRDefault="00421138" w:rsidP="00416BA1">
            <w:pPr>
              <w:tabs>
                <w:tab w:val="num" w:pos="720"/>
              </w:tabs>
              <w:suppressAutoHyphens/>
              <w:outlineLvl w:val="0"/>
              <w:rPr>
                <w:sz w:val="20"/>
                <w:szCs w:val="20"/>
              </w:rPr>
            </w:pPr>
          </w:p>
        </w:tc>
        <w:tc>
          <w:tcPr>
            <w:tcW w:w="3780" w:type="dxa"/>
          </w:tcPr>
          <w:p w:rsidR="00421138" w:rsidRPr="0054163E" w:rsidRDefault="00421138" w:rsidP="00416BA1">
            <w:pPr>
              <w:tabs>
                <w:tab w:val="left" w:pos="600"/>
              </w:tabs>
              <w:suppressAutoHyphens/>
              <w:rPr>
                <w:sz w:val="20"/>
                <w:szCs w:val="20"/>
                <w:lang w:val="fr-FR"/>
              </w:rPr>
            </w:pPr>
            <w:r w:rsidRPr="0054163E">
              <w:rPr>
                <w:sz w:val="20"/>
                <w:szCs w:val="20"/>
                <w:lang w:val="fr-FR"/>
              </w:rPr>
              <w:t>Resource Value of Lands Lost</w:t>
            </w:r>
            <w:r w:rsidR="00E34863" w:rsidRPr="0054163E">
              <w:rPr>
                <w:sz w:val="20"/>
                <w:szCs w:val="20"/>
                <w:lang w:val="fr-FR"/>
              </w:rPr>
              <w:t>/</w:t>
            </w:r>
            <w:r w:rsidRPr="0054163E">
              <w:rPr>
                <w:sz w:val="20"/>
                <w:szCs w:val="20"/>
                <w:lang w:val="fr-FR"/>
              </w:rPr>
              <w:t xml:space="preserve">Injured </w:t>
            </w:r>
          </w:p>
          <w:p w:rsidR="00E34863" w:rsidRPr="0054163E" w:rsidRDefault="00421138" w:rsidP="00416BA1">
            <w:pPr>
              <w:tabs>
                <w:tab w:val="left" w:pos="600"/>
              </w:tabs>
              <w:suppressAutoHyphens/>
              <w:rPr>
                <w:sz w:val="20"/>
                <w:szCs w:val="20"/>
                <w:lang w:val="fr-FR"/>
              </w:rPr>
            </w:pPr>
            <w:r w:rsidRPr="0054163E">
              <w:rPr>
                <w:sz w:val="20"/>
                <w:szCs w:val="20"/>
                <w:lang w:val="fr-FR"/>
              </w:rPr>
              <w:t>Resou</w:t>
            </w:r>
            <w:r w:rsidR="00E34863" w:rsidRPr="0054163E">
              <w:rPr>
                <w:sz w:val="20"/>
                <w:szCs w:val="20"/>
                <w:lang w:val="fr-FR"/>
              </w:rPr>
              <w:t xml:space="preserve">rce </w:t>
            </w:r>
            <w:r w:rsidR="00E34863" w:rsidRPr="0072392C">
              <w:rPr>
                <w:sz w:val="20"/>
                <w:szCs w:val="20"/>
                <w:lang w:val="fr-FR"/>
              </w:rPr>
              <w:t>Value of EEM Project</w:t>
            </w:r>
            <w:r w:rsidR="00E34863" w:rsidRPr="0054163E">
              <w:rPr>
                <w:sz w:val="20"/>
                <w:szCs w:val="20"/>
                <w:lang w:val="fr-FR"/>
              </w:rPr>
              <w:t xml:space="preserve"> Lands</w:t>
            </w:r>
          </w:p>
          <w:p w:rsidR="00E34863" w:rsidRPr="0054163E" w:rsidRDefault="00421138" w:rsidP="00416BA1">
            <w:pPr>
              <w:tabs>
                <w:tab w:val="left" w:pos="600"/>
              </w:tabs>
              <w:suppressAutoHyphens/>
              <w:rPr>
                <w:sz w:val="20"/>
                <w:szCs w:val="20"/>
              </w:rPr>
            </w:pPr>
            <w:r w:rsidRPr="0054163E">
              <w:rPr>
                <w:sz w:val="20"/>
                <w:szCs w:val="20"/>
              </w:rPr>
              <w:t xml:space="preserve">Sustainability </w:t>
            </w:r>
          </w:p>
          <w:p w:rsidR="00421138" w:rsidRPr="0054163E" w:rsidRDefault="00421138" w:rsidP="00416BA1">
            <w:pPr>
              <w:tabs>
                <w:tab w:val="left" w:pos="600"/>
              </w:tabs>
              <w:suppressAutoHyphens/>
              <w:rPr>
                <w:sz w:val="20"/>
                <w:szCs w:val="20"/>
              </w:rPr>
            </w:pPr>
            <w:r w:rsidRPr="0054163E">
              <w:rPr>
                <w:sz w:val="20"/>
                <w:szCs w:val="20"/>
              </w:rPr>
              <w:t xml:space="preserve">Cost Effectiveness </w:t>
            </w:r>
          </w:p>
          <w:p w:rsidR="00421138" w:rsidRPr="0054163E" w:rsidRDefault="00421138" w:rsidP="00416BA1">
            <w:pPr>
              <w:tabs>
                <w:tab w:val="left" w:pos="600"/>
              </w:tabs>
              <w:suppressAutoHyphens/>
              <w:rPr>
                <w:sz w:val="20"/>
                <w:szCs w:val="20"/>
              </w:rPr>
            </w:pPr>
            <w:r w:rsidRPr="0054163E">
              <w:rPr>
                <w:sz w:val="20"/>
                <w:szCs w:val="20"/>
              </w:rPr>
              <w:t xml:space="preserve">Other Benefits and Community Participation </w:t>
            </w:r>
          </w:p>
        </w:tc>
        <w:tc>
          <w:tcPr>
            <w:tcW w:w="3330" w:type="dxa"/>
          </w:tcPr>
          <w:p w:rsidR="00E34863" w:rsidRPr="0054163E" w:rsidRDefault="00E34863" w:rsidP="00E34863">
            <w:pPr>
              <w:rPr>
                <w:sz w:val="20"/>
                <w:szCs w:val="20"/>
              </w:rPr>
            </w:pPr>
            <w:r w:rsidRPr="0054163E">
              <w:rPr>
                <w:bCs/>
                <w:sz w:val="20"/>
                <w:szCs w:val="20"/>
              </w:rPr>
              <w:t xml:space="preserve">Suitability </w:t>
            </w:r>
          </w:p>
          <w:p w:rsidR="00E34863" w:rsidRPr="0054163E" w:rsidRDefault="00E34863" w:rsidP="00E34863">
            <w:pPr>
              <w:rPr>
                <w:bCs/>
                <w:sz w:val="20"/>
                <w:szCs w:val="20"/>
              </w:rPr>
            </w:pPr>
            <w:r w:rsidRPr="0054163E">
              <w:rPr>
                <w:sz w:val="20"/>
                <w:szCs w:val="20"/>
              </w:rPr>
              <w:t xml:space="preserve">Elements of Mitigation </w:t>
            </w:r>
          </w:p>
          <w:p w:rsidR="00E34863" w:rsidRPr="0054163E" w:rsidRDefault="00E34863" w:rsidP="00416BA1">
            <w:pPr>
              <w:tabs>
                <w:tab w:val="left" w:pos="720"/>
              </w:tabs>
              <w:suppressAutoHyphens/>
              <w:outlineLvl w:val="0"/>
              <w:rPr>
                <w:bCs/>
                <w:sz w:val="20"/>
                <w:szCs w:val="20"/>
              </w:rPr>
            </w:pPr>
            <w:r w:rsidRPr="0054163E">
              <w:rPr>
                <w:bCs/>
                <w:sz w:val="20"/>
                <w:szCs w:val="20"/>
              </w:rPr>
              <w:t xml:space="preserve">Sustainability </w:t>
            </w:r>
          </w:p>
          <w:p w:rsidR="00E34863" w:rsidRPr="0054163E" w:rsidRDefault="00E34863" w:rsidP="00416BA1">
            <w:pPr>
              <w:tabs>
                <w:tab w:val="left" w:pos="720"/>
              </w:tabs>
              <w:suppressAutoHyphens/>
              <w:outlineLvl w:val="0"/>
              <w:rPr>
                <w:bCs/>
                <w:sz w:val="20"/>
                <w:szCs w:val="20"/>
              </w:rPr>
            </w:pPr>
            <w:r w:rsidRPr="0054163E">
              <w:rPr>
                <w:sz w:val="20"/>
                <w:szCs w:val="20"/>
              </w:rPr>
              <w:t xml:space="preserve">Cost Effectiveness </w:t>
            </w:r>
          </w:p>
          <w:p w:rsidR="00421138" w:rsidRPr="00416BA1" w:rsidRDefault="00E34863" w:rsidP="00416BA1">
            <w:pPr>
              <w:tabs>
                <w:tab w:val="left" w:pos="720"/>
                <w:tab w:val="left" w:pos="1080"/>
              </w:tabs>
              <w:suppressAutoHyphens/>
              <w:outlineLvl w:val="0"/>
              <w:rPr>
                <w:sz w:val="20"/>
                <w:szCs w:val="20"/>
              </w:rPr>
            </w:pPr>
            <w:r w:rsidRPr="0054163E">
              <w:rPr>
                <w:bCs/>
                <w:sz w:val="20"/>
                <w:szCs w:val="20"/>
              </w:rPr>
              <w:t>Other Benefits and Community Participation</w:t>
            </w:r>
            <w:r w:rsidRPr="00416BA1">
              <w:rPr>
                <w:bCs/>
                <w:sz w:val="20"/>
                <w:szCs w:val="20"/>
              </w:rPr>
              <w:t xml:space="preserve"> </w:t>
            </w:r>
          </w:p>
        </w:tc>
      </w:tr>
    </w:tbl>
    <w:p w:rsidR="00690F0B" w:rsidRPr="00690F0B" w:rsidRDefault="00C460A9" w:rsidP="00690F0B">
      <w:pPr>
        <w:pStyle w:val="BodyTextIndent"/>
        <w:tabs>
          <w:tab w:val="left" w:pos="720"/>
          <w:tab w:val="left" w:pos="1080"/>
          <w:tab w:val="left" w:pos="1200"/>
        </w:tabs>
        <w:suppressAutoHyphens/>
        <w:ind w:left="900"/>
        <w:jc w:val="center"/>
        <w:outlineLvl w:val="0"/>
        <w:rPr>
          <w:b/>
          <w:sz w:val="56"/>
          <w:szCs w:val="56"/>
          <w:lang w:val="en-US"/>
        </w:rPr>
      </w:pPr>
      <w:r>
        <w:rPr>
          <w:b/>
        </w:rPr>
        <w:br w:type="page"/>
      </w: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900"/>
        <w:jc w:val="center"/>
        <w:outlineLvl w:val="0"/>
        <w:rPr>
          <w:b/>
          <w:sz w:val="56"/>
          <w:szCs w:val="56"/>
          <w:lang w:val="en-US"/>
        </w:rPr>
      </w:pPr>
    </w:p>
    <w:p w:rsidR="00690F0B" w:rsidRPr="00DA715A" w:rsidRDefault="00690F0B" w:rsidP="00690F0B">
      <w:pPr>
        <w:pStyle w:val="BodyTextIndent"/>
        <w:tabs>
          <w:tab w:val="left" w:pos="720"/>
          <w:tab w:val="left" w:pos="1080"/>
          <w:tab w:val="left" w:pos="1200"/>
        </w:tabs>
        <w:suppressAutoHyphens/>
        <w:ind w:left="900"/>
        <w:jc w:val="center"/>
        <w:outlineLvl w:val="0"/>
        <w:rPr>
          <w:b/>
          <w:caps/>
          <w:sz w:val="56"/>
          <w:szCs w:val="56"/>
          <w:lang w:val="en-US"/>
        </w:rPr>
      </w:pPr>
      <w:r w:rsidRPr="00DA715A">
        <w:rPr>
          <w:b/>
          <w:caps/>
          <w:sz w:val="56"/>
          <w:szCs w:val="56"/>
          <w:lang w:val="en-US"/>
        </w:rPr>
        <w:t>Section 5</w:t>
      </w:r>
    </w:p>
    <w:p w:rsidR="00690F0B" w:rsidRPr="00DA715A" w:rsidRDefault="00690F0B" w:rsidP="00690F0B">
      <w:pPr>
        <w:pStyle w:val="BodyTextIndent"/>
        <w:tabs>
          <w:tab w:val="left" w:pos="720"/>
          <w:tab w:val="left" w:pos="1080"/>
          <w:tab w:val="left" w:pos="1200"/>
        </w:tabs>
        <w:suppressAutoHyphens/>
        <w:ind w:left="900"/>
        <w:jc w:val="center"/>
        <w:outlineLvl w:val="0"/>
        <w:rPr>
          <w:b/>
          <w:caps/>
          <w:sz w:val="56"/>
          <w:szCs w:val="56"/>
          <w:lang w:val="en-US"/>
        </w:rPr>
      </w:pPr>
      <w:r w:rsidRPr="00DA715A">
        <w:rPr>
          <w:b/>
          <w:caps/>
          <w:sz w:val="56"/>
          <w:szCs w:val="56"/>
          <w:lang w:val="en-US"/>
        </w:rPr>
        <w:t>General Criteria Questions</w:t>
      </w:r>
    </w:p>
    <w:p w:rsidR="00DB11F5" w:rsidRPr="00FF7F18" w:rsidRDefault="00DB11F5" w:rsidP="008A53E7">
      <w:pPr>
        <w:jc w:val="center"/>
        <w:rPr>
          <w:b/>
        </w:rPr>
      </w:pPr>
    </w:p>
    <w:p w:rsidR="00DF5428" w:rsidRPr="00134E38" w:rsidRDefault="00DB11F5" w:rsidP="00CD6A57">
      <w:pPr>
        <w:tabs>
          <w:tab w:val="left" w:pos="720"/>
        </w:tabs>
        <w:suppressAutoHyphens/>
        <w:rPr>
          <w:b/>
        </w:rPr>
      </w:pPr>
      <w:r>
        <w:rPr>
          <w:b/>
        </w:rPr>
        <w:br w:type="page"/>
      </w:r>
      <w:r w:rsidR="00DF5428" w:rsidRPr="00766D28">
        <w:rPr>
          <w:b/>
        </w:rPr>
        <w:lastRenderedPageBreak/>
        <w:t xml:space="preserve">5. </w:t>
      </w:r>
      <w:r w:rsidR="00DF5428" w:rsidRPr="00766D28">
        <w:rPr>
          <w:b/>
        </w:rPr>
        <w:tab/>
      </w:r>
      <w:r w:rsidR="00DF5428" w:rsidRPr="00134E38">
        <w:rPr>
          <w:b/>
        </w:rPr>
        <w:t xml:space="preserve">GENERAL CRITERIA QUESTIONS </w:t>
      </w:r>
    </w:p>
    <w:p w:rsidR="00DF5428" w:rsidRPr="00134E38" w:rsidRDefault="00DF5428" w:rsidP="008A53E7">
      <w:pPr>
        <w:tabs>
          <w:tab w:val="left" w:pos="720"/>
        </w:tabs>
        <w:suppressAutoHyphens/>
      </w:pPr>
      <w:r w:rsidRPr="00134E38">
        <w:tab/>
      </w:r>
    </w:p>
    <w:p w:rsidR="0079595A" w:rsidRPr="00773E1C" w:rsidRDefault="0001367B" w:rsidP="00CD6A57">
      <w:pPr>
        <w:tabs>
          <w:tab w:val="left" w:pos="720"/>
        </w:tabs>
        <w:autoSpaceDE w:val="0"/>
        <w:autoSpaceDN w:val="0"/>
        <w:adjustRightInd w:val="0"/>
        <w:ind w:left="720" w:hanging="1080"/>
      </w:pPr>
      <w:r w:rsidRPr="00134E38">
        <w:tab/>
      </w:r>
      <w:r w:rsidR="00DF5428" w:rsidRPr="00773E1C">
        <w:t xml:space="preserve">EEM projects will be evaluated on the following criteria. Answer </w:t>
      </w:r>
      <w:r w:rsidR="00DF5428" w:rsidRPr="00773E1C">
        <w:rPr>
          <w:u w:val="single"/>
        </w:rPr>
        <w:t>all</w:t>
      </w:r>
      <w:r w:rsidR="00DF5428" w:rsidRPr="00773E1C">
        <w:t xml:space="preserve"> the questions in this section in narrative form. </w:t>
      </w:r>
      <w:r w:rsidRPr="00773E1C">
        <w:rPr>
          <w:rFonts w:cs="Arial"/>
        </w:rPr>
        <w:t xml:space="preserve">Respond to all questions in the order listed and clearly label each question and answer.  </w:t>
      </w:r>
      <w:r w:rsidR="00DF5428" w:rsidRPr="00773E1C">
        <w:t>Provide quantitative explanations in support of eac</w:t>
      </w:r>
      <w:r w:rsidR="00057286" w:rsidRPr="00773E1C">
        <w:t>h criterion whenever possible.</w:t>
      </w:r>
      <w:r w:rsidRPr="00773E1C">
        <w:t xml:space="preserve"> </w:t>
      </w:r>
    </w:p>
    <w:p w:rsidR="0079595A" w:rsidRPr="00773E1C" w:rsidRDefault="0079595A" w:rsidP="008A53E7">
      <w:pPr>
        <w:tabs>
          <w:tab w:val="num" w:pos="720"/>
        </w:tabs>
        <w:autoSpaceDE w:val="0"/>
        <w:autoSpaceDN w:val="0"/>
        <w:adjustRightInd w:val="0"/>
        <w:ind w:left="360" w:hanging="720"/>
      </w:pPr>
    </w:p>
    <w:p w:rsidR="00DF5428" w:rsidRPr="00773E1C" w:rsidRDefault="007B1D69" w:rsidP="00CD6A57">
      <w:pPr>
        <w:tabs>
          <w:tab w:val="left" w:pos="270"/>
          <w:tab w:val="num" w:pos="720"/>
        </w:tabs>
        <w:autoSpaceDE w:val="0"/>
        <w:autoSpaceDN w:val="0"/>
        <w:adjustRightInd w:val="0"/>
        <w:ind w:left="720" w:hanging="720"/>
        <w:rPr>
          <w:b/>
        </w:rPr>
      </w:pPr>
      <w:r w:rsidRPr="00773E1C">
        <w:rPr>
          <w:b/>
        </w:rPr>
        <w:t>5.</w:t>
      </w:r>
      <w:r w:rsidR="0079595A" w:rsidRPr="00773E1C">
        <w:rPr>
          <w:b/>
        </w:rPr>
        <w:t>1</w:t>
      </w:r>
      <w:r w:rsidR="0079595A" w:rsidRPr="00773E1C">
        <w:rPr>
          <w:b/>
        </w:rPr>
        <w:tab/>
      </w:r>
      <w:r w:rsidR="00DF5428" w:rsidRPr="00773E1C">
        <w:rPr>
          <w:b/>
          <w:bCs/>
        </w:rPr>
        <w:t xml:space="preserve">Mitigation and Enhancement (0-15 points) </w:t>
      </w:r>
    </w:p>
    <w:p w:rsidR="006E7BFC" w:rsidRPr="00773E1C" w:rsidRDefault="006E7BFC" w:rsidP="008A53E7">
      <w:pPr>
        <w:suppressAutoHyphens/>
        <w:ind w:left="240"/>
        <w:rPr>
          <w:bCs/>
        </w:rPr>
      </w:pPr>
    </w:p>
    <w:p w:rsidR="000D30A0" w:rsidRPr="00773E1C" w:rsidRDefault="00B10457" w:rsidP="00CD6A57">
      <w:pPr>
        <w:tabs>
          <w:tab w:val="left" w:pos="720"/>
        </w:tabs>
        <w:suppressAutoHyphens/>
        <w:ind w:left="720"/>
        <w:rPr>
          <w:bCs/>
        </w:rPr>
      </w:pPr>
      <w:r>
        <w:t>EEM p</w:t>
      </w:r>
      <w:r w:rsidR="00DF5428" w:rsidRPr="00773E1C">
        <w:t xml:space="preserve">rojects that provide the greatest and most appropriate degree of mitigation (or enhancement to mitigation) for the environmental </w:t>
      </w:r>
      <w:r w:rsidR="00DF5428" w:rsidRPr="00773E1C">
        <w:rPr>
          <w:bCs/>
        </w:rPr>
        <w:t xml:space="preserve">damage caused by the </w:t>
      </w:r>
      <w:r w:rsidR="0021175F">
        <w:rPr>
          <w:bCs/>
        </w:rPr>
        <w:t>RTF</w:t>
      </w:r>
      <w:r w:rsidR="00BB0539" w:rsidRPr="00773E1C">
        <w:rPr>
          <w:bCs/>
        </w:rPr>
        <w:t>,</w:t>
      </w:r>
      <w:r w:rsidR="0021175F">
        <w:t xml:space="preserve"> </w:t>
      </w:r>
      <w:r w:rsidR="00CD2B30" w:rsidRPr="00773E1C">
        <w:t>will be rated the highest</w:t>
      </w:r>
      <w:r w:rsidR="00DF5428" w:rsidRPr="00773E1C">
        <w:rPr>
          <w:bCs/>
        </w:rPr>
        <w:t xml:space="preserve">.  </w:t>
      </w:r>
    </w:p>
    <w:p w:rsidR="000D30A0" w:rsidRPr="00773E1C" w:rsidRDefault="000D30A0" w:rsidP="008A53E7">
      <w:pPr>
        <w:tabs>
          <w:tab w:val="left" w:pos="720"/>
        </w:tabs>
        <w:suppressAutoHyphens/>
        <w:ind w:left="360"/>
        <w:rPr>
          <w:bCs/>
        </w:rPr>
      </w:pPr>
    </w:p>
    <w:p w:rsidR="00DF5428" w:rsidRDefault="00DF5428" w:rsidP="008E2C19">
      <w:pPr>
        <w:numPr>
          <w:ilvl w:val="0"/>
          <w:numId w:val="13"/>
        </w:numPr>
        <w:tabs>
          <w:tab w:val="left" w:pos="1080"/>
        </w:tabs>
        <w:suppressAutoHyphens/>
        <w:ind w:left="1080"/>
      </w:pPr>
      <w:r w:rsidRPr="00773E1C">
        <w:rPr>
          <w:bCs/>
        </w:rPr>
        <w:t>I</w:t>
      </w:r>
      <w:r w:rsidRPr="00773E1C">
        <w:t>n order to establish</w:t>
      </w:r>
      <w:r w:rsidR="00805D4E" w:rsidRPr="00773E1C">
        <w:t xml:space="preserve"> the effectiveness of the EEM</w:t>
      </w:r>
      <w:r w:rsidRPr="00773E1C">
        <w:t xml:space="preserve"> project, the Applicant must first establish what environmental damage was caused by the RTF</w:t>
      </w:r>
      <w:r w:rsidR="009870E1" w:rsidRPr="00773E1C">
        <w:t xml:space="preserve">. </w:t>
      </w:r>
    </w:p>
    <w:p w:rsidR="006D6C1E" w:rsidRPr="00773E1C" w:rsidRDefault="006D6C1E" w:rsidP="006D6C1E">
      <w:pPr>
        <w:tabs>
          <w:tab w:val="left" w:pos="1080"/>
        </w:tabs>
        <w:suppressAutoHyphens/>
        <w:ind w:left="1080"/>
      </w:pPr>
    </w:p>
    <w:p w:rsidR="00DF5428" w:rsidRDefault="00DF5428" w:rsidP="008E2C19">
      <w:pPr>
        <w:numPr>
          <w:ilvl w:val="1"/>
          <w:numId w:val="15"/>
        </w:numPr>
        <w:suppressAutoHyphens/>
        <w:ind w:left="1440"/>
      </w:pPr>
      <w:r w:rsidRPr="00773E1C">
        <w:t xml:space="preserve">Describe the RTF in detail. </w:t>
      </w:r>
    </w:p>
    <w:p w:rsidR="006D6C1E" w:rsidRPr="00773E1C" w:rsidRDefault="006D6C1E" w:rsidP="006D6C1E">
      <w:pPr>
        <w:suppressAutoHyphens/>
        <w:ind w:left="1440"/>
      </w:pPr>
    </w:p>
    <w:p w:rsidR="00DF5428" w:rsidRDefault="00DF5428" w:rsidP="008E2C19">
      <w:pPr>
        <w:numPr>
          <w:ilvl w:val="1"/>
          <w:numId w:val="15"/>
        </w:numPr>
        <w:suppressAutoHyphens/>
        <w:ind w:left="1440"/>
      </w:pPr>
      <w:r w:rsidRPr="00773E1C">
        <w:t xml:space="preserve">What are the </w:t>
      </w:r>
      <w:r w:rsidR="00A01132" w:rsidRPr="00773E1C">
        <w:t>adverse</w:t>
      </w:r>
      <w:r w:rsidRPr="00773E1C">
        <w:t xml:space="preserve"> environmental impacts of the RTF? </w:t>
      </w:r>
    </w:p>
    <w:p w:rsidR="006D6C1E" w:rsidRDefault="006D6C1E" w:rsidP="006D6C1E">
      <w:pPr>
        <w:pStyle w:val="ListParagraph"/>
      </w:pPr>
    </w:p>
    <w:p w:rsidR="00DF5428" w:rsidRDefault="00DF5428" w:rsidP="008E2C19">
      <w:pPr>
        <w:numPr>
          <w:ilvl w:val="1"/>
          <w:numId w:val="15"/>
        </w:numPr>
        <w:suppressAutoHyphens/>
        <w:ind w:left="1440"/>
      </w:pPr>
      <w:r w:rsidRPr="00773E1C">
        <w:t xml:space="preserve">Provide a concise, but complete explanation of the </w:t>
      </w:r>
      <w:r w:rsidRPr="00773E1C">
        <w:rPr>
          <w:b/>
        </w:rPr>
        <w:t>required mitigation</w:t>
      </w:r>
      <w:r w:rsidRPr="00773E1C">
        <w:t xml:space="preserve"> that was undertaken </w:t>
      </w:r>
      <w:r w:rsidR="00234B32" w:rsidRPr="00773E1C">
        <w:t xml:space="preserve">for </w:t>
      </w:r>
      <w:r w:rsidR="00CD2B30" w:rsidRPr="00773E1C">
        <w:t>the RTF.</w:t>
      </w:r>
      <w:r w:rsidRPr="00773E1C">
        <w:t xml:space="preserve"> </w:t>
      </w:r>
    </w:p>
    <w:p w:rsidR="006D6C1E" w:rsidRDefault="006D6C1E" w:rsidP="006D6C1E">
      <w:pPr>
        <w:pStyle w:val="ListParagraph"/>
      </w:pPr>
    </w:p>
    <w:p w:rsidR="00B34684" w:rsidRPr="00773E1C" w:rsidRDefault="009870E1" w:rsidP="008E2C19">
      <w:pPr>
        <w:numPr>
          <w:ilvl w:val="1"/>
          <w:numId w:val="15"/>
        </w:numPr>
        <w:suppressAutoHyphens/>
        <w:ind w:left="1440"/>
      </w:pPr>
      <w:r w:rsidRPr="00773E1C">
        <w:t>What is</w:t>
      </w:r>
      <w:r w:rsidR="00805D4E" w:rsidRPr="00773E1C">
        <w:t xml:space="preserve"> the proximity of the EEM</w:t>
      </w:r>
      <w:r w:rsidR="0065168A" w:rsidRPr="00773E1C">
        <w:t xml:space="preserve"> project to the RTF</w:t>
      </w:r>
      <w:r w:rsidRPr="00773E1C">
        <w:t>?</w:t>
      </w:r>
    </w:p>
    <w:p w:rsidR="00B34684" w:rsidRPr="00773E1C" w:rsidRDefault="00B34684" w:rsidP="008A53E7">
      <w:pPr>
        <w:tabs>
          <w:tab w:val="num" w:pos="1800"/>
          <w:tab w:val="num" w:pos="2250"/>
        </w:tabs>
        <w:suppressAutoHyphens/>
        <w:ind w:left="2001" w:hanging="446"/>
      </w:pPr>
    </w:p>
    <w:p w:rsidR="00970E0F" w:rsidRPr="00773E1C" w:rsidRDefault="00DF5428" w:rsidP="005453CF">
      <w:pPr>
        <w:numPr>
          <w:ilvl w:val="0"/>
          <w:numId w:val="13"/>
        </w:numPr>
        <w:tabs>
          <w:tab w:val="left" w:pos="1080"/>
          <w:tab w:val="left" w:pos="1530"/>
        </w:tabs>
        <w:suppressAutoHyphens/>
        <w:ind w:left="1080"/>
      </w:pPr>
      <w:r w:rsidRPr="00773E1C">
        <w:t xml:space="preserve">Does the </w:t>
      </w:r>
      <w:r w:rsidR="000D30A0" w:rsidRPr="00773E1C">
        <w:t xml:space="preserve">RTF impact a </w:t>
      </w:r>
      <w:r w:rsidRPr="00773E1C">
        <w:t xml:space="preserve">larger </w:t>
      </w:r>
      <w:r w:rsidR="000D30A0" w:rsidRPr="00773E1C">
        <w:t xml:space="preserve">biological </w:t>
      </w:r>
      <w:r w:rsidRPr="00773E1C">
        <w:t>area, complex, or system</w:t>
      </w:r>
      <w:r w:rsidR="00AD01F3" w:rsidRPr="00773E1C">
        <w:t xml:space="preserve"> (such as a </w:t>
      </w:r>
      <w:r w:rsidR="00B34684" w:rsidRPr="00773E1C">
        <w:t>wildlife corridor, watershed or regional greenbelt trail system)</w:t>
      </w:r>
      <w:r w:rsidRPr="00773E1C">
        <w:t>?</w:t>
      </w:r>
      <w:r w:rsidR="00B34684" w:rsidRPr="00773E1C">
        <w:t xml:space="preserve"> </w:t>
      </w:r>
      <w:r w:rsidRPr="00773E1C">
        <w:t xml:space="preserve">If yes, explain. </w:t>
      </w:r>
    </w:p>
    <w:p w:rsidR="00970E0F" w:rsidRPr="00773E1C" w:rsidRDefault="00970E0F" w:rsidP="008A53E7">
      <w:pPr>
        <w:tabs>
          <w:tab w:val="left" w:pos="720"/>
          <w:tab w:val="left" w:pos="1350"/>
        </w:tabs>
        <w:suppressAutoHyphens/>
        <w:ind w:left="1530"/>
      </w:pPr>
    </w:p>
    <w:p w:rsidR="008F3198" w:rsidRDefault="008F3198" w:rsidP="008E2C19">
      <w:pPr>
        <w:numPr>
          <w:ilvl w:val="0"/>
          <w:numId w:val="13"/>
        </w:numPr>
        <w:tabs>
          <w:tab w:val="left" w:pos="720"/>
          <w:tab w:val="left" w:pos="1080"/>
          <w:tab w:val="left" w:pos="1170"/>
        </w:tabs>
        <w:suppressAutoHyphens/>
        <w:ind w:left="720" w:firstLine="0"/>
      </w:pPr>
      <w:r w:rsidRPr="00773E1C">
        <w:t xml:space="preserve">Is the </w:t>
      </w:r>
      <w:r w:rsidR="000D30A0" w:rsidRPr="00773E1C">
        <w:t xml:space="preserve">RTF in </w:t>
      </w:r>
      <w:r w:rsidRPr="00773E1C">
        <w:t xml:space="preserve">an area especially vulnerable to climate change? </w:t>
      </w:r>
      <w:r w:rsidR="00B34684" w:rsidRPr="00773E1C">
        <w:t xml:space="preserve">If </w:t>
      </w:r>
      <w:r w:rsidR="00741E1E" w:rsidRPr="00773E1C">
        <w:t>yes</w:t>
      </w:r>
      <w:r w:rsidR="00B34684" w:rsidRPr="00773E1C">
        <w:t xml:space="preserve">, </w:t>
      </w:r>
    </w:p>
    <w:p w:rsidR="006D6C1E" w:rsidRDefault="006D6C1E" w:rsidP="006D6C1E">
      <w:pPr>
        <w:pStyle w:val="ListParagraph"/>
      </w:pPr>
    </w:p>
    <w:p w:rsidR="008F3198" w:rsidRDefault="00B34684" w:rsidP="008E2C19">
      <w:pPr>
        <w:numPr>
          <w:ilvl w:val="0"/>
          <w:numId w:val="16"/>
        </w:numPr>
        <w:tabs>
          <w:tab w:val="left" w:pos="1170"/>
        </w:tabs>
        <w:suppressAutoHyphens/>
      </w:pPr>
      <w:r w:rsidRPr="00773E1C">
        <w:t>E</w:t>
      </w:r>
      <w:r w:rsidR="008F3198" w:rsidRPr="00773E1C">
        <w:t>xplain the nature of the threat (fire, flood, heat, sea level</w:t>
      </w:r>
      <w:r w:rsidR="007F3480" w:rsidRPr="00773E1C">
        <w:t xml:space="preserve"> rise</w:t>
      </w:r>
      <w:r w:rsidR="008F3198" w:rsidRPr="00773E1C">
        <w:t>, etc.)</w:t>
      </w:r>
      <w:r w:rsidR="006D6C1E">
        <w:t>.</w:t>
      </w:r>
    </w:p>
    <w:p w:rsidR="006D6C1E" w:rsidRPr="00773E1C" w:rsidRDefault="006D6C1E" w:rsidP="006D6C1E">
      <w:pPr>
        <w:tabs>
          <w:tab w:val="left" w:pos="1170"/>
        </w:tabs>
        <w:suppressAutoHyphens/>
        <w:ind w:left="1440"/>
      </w:pPr>
    </w:p>
    <w:p w:rsidR="008F3198" w:rsidRPr="00773E1C" w:rsidRDefault="00B22B00" w:rsidP="008E2C19">
      <w:pPr>
        <w:numPr>
          <w:ilvl w:val="0"/>
          <w:numId w:val="16"/>
        </w:numPr>
        <w:tabs>
          <w:tab w:val="left" w:pos="1170"/>
        </w:tabs>
        <w:suppressAutoHyphens/>
      </w:pPr>
      <w:r w:rsidRPr="00773E1C">
        <w:t>How d</w:t>
      </w:r>
      <w:r w:rsidR="007F3480" w:rsidRPr="00773E1C">
        <w:t xml:space="preserve">oes </w:t>
      </w:r>
      <w:r w:rsidR="008F3198" w:rsidRPr="00773E1C">
        <w:t xml:space="preserve">the </w:t>
      </w:r>
      <w:r w:rsidR="000D30A0" w:rsidRPr="00773E1C">
        <w:t xml:space="preserve">RTF </w:t>
      </w:r>
      <w:r w:rsidR="008F3198" w:rsidRPr="00773E1C">
        <w:t xml:space="preserve">accommodate the potential effects of </w:t>
      </w:r>
      <w:r w:rsidRPr="00773E1C">
        <w:t>this threat</w:t>
      </w:r>
      <w:r w:rsidR="008F3198" w:rsidRPr="00773E1C">
        <w:t>?</w:t>
      </w:r>
    </w:p>
    <w:p w:rsidR="00C841A0" w:rsidRPr="00773E1C" w:rsidRDefault="00C841A0" w:rsidP="008A53E7">
      <w:pPr>
        <w:suppressAutoHyphens/>
        <w:ind w:left="2070" w:hanging="270"/>
      </w:pPr>
    </w:p>
    <w:p w:rsidR="00DF5428" w:rsidRPr="00773E1C" w:rsidRDefault="007B1D69" w:rsidP="007B1D69">
      <w:pPr>
        <w:tabs>
          <w:tab w:val="left" w:pos="270"/>
          <w:tab w:val="num" w:pos="720"/>
        </w:tabs>
        <w:autoSpaceDE w:val="0"/>
        <w:autoSpaceDN w:val="0"/>
        <w:adjustRightInd w:val="0"/>
        <w:ind w:left="720" w:hanging="720"/>
        <w:rPr>
          <w:b/>
        </w:rPr>
      </w:pPr>
      <w:r w:rsidRPr="00773E1C">
        <w:rPr>
          <w:b/>
        </w:rPr>
        <w:t>5.2</w:t>
      </w:r>
      <w:r w:rsidRPr="00773E1C">
        <w:rPr>
          <w:b/>
        </w:rPr>
        <w:tab/>
      </w:r>
      <w:r w:rsidR="00DF5428" w:rsidRPr="00773E1C">
        <w:rPr>
          <w:b/>
        </w:rPr>
        <w:t>Statewide Project Goals (0-10 points)</w:t>
      </w:r>
    </w:p>
    <w:p w:rsidR="00DF5428" w:rsidRPr="00773E1C" w:rsidRDefault="00DF5428" w:rsidP="008A53E7">
      <w:pPr>
        <w:suppressAutoHyphens/>
        <w:rPr>
          <w:rFonts w:cs="Arial"/>
        </w:rPr>
      </w:pPr>
    </w:p>
    <w:p w:rsidR="00127AAF" w:rsidRPr="00773E1C" w:rsidRDefault="00127AAF" w:rsidP="00C9307F">
      <w:pPr>
        <w:pStyle w:val="Default"/>
        <w:tabs>
          <w:tab w:val="left" w:pos="360"/>
        </w:tabs>
        <w:ind w:left="720"/>
        <w:rPr>
          <w:rFonts w:ascii="Arial" w:hAnsi="Arial" w:cs="Arial"/>
          <w:bCs/>
          <w:color w:val="auto"/>
        </w:rPr>
      </w:pPr>
      <w:r w:rsidRPr="00773E1C">
        <w:rPr>
          <w:rFonts w:ascii="Arial" w:hAnsi="Arial" w:cs="Arial"/>
          <w:bCs/>
          <w:color w:val="auto"/>
        </w:rPr>
        <w:t>California Natural Resources Agency grant programs assist state and local entities in developing more sustainable communities</w:t>
      </w:r>
      <w:r w:rsidR="00356D85" w:rsidRPr="00773E1C">
        <w:rPr>
          <w:rFonts w:ascii="Arial" w:hAnsi="Arial" w:cs="Arial"/>
          <w:bCs/>
          <w:color w:val="auto"/>
        </w:rPr>
        <w:t>,</w:t>
      </w:r>
      <w:r w:rsidRPr="00773E1C">
        <w:rPr>
          <w:rFonts w:ascii="Arial" w:hAnsi="Arial" w:cs="Arial"/>
          <w:bCs/>
          <w:color w:val="auto"/>
        </w:rPr>
        <w:t xml:space="preserve"> and increase their adaptability to climate change</w:t>
      </w:r>
      <w:r w:rsidR="00D3790D" w:rsidRPr="00773E1C">
        <w:rPr>
          <w:rStyle w:val="FootnoteReference"/>
          <w:rFonts w:ascii="Arial" w:hAnsi="Arial"/>
          <w:bCs/>
          <w:color w:val="auto"/>
        </w:rPr>
        <w:footnoteReference w:id="4"/>
      </w:r>
      <w:r w:rsidRPr="00773E1C">
        <w:rPr>
          <w:rFonts w:ascii="Arial" w:hAnsi="Arial" w:cs="Arial"/>
          <w:bCs/>
          <w:color w:val="auto"/>
        </w:rPr>
        <w:t xml:space="preserve"> while improving the quality of life in those communities.</w:t>
      </w:r>
      <w:r w:rsidR="00805D4E" w:rsidRPr="00773E1C">
        <w:rPr>
          <w:rFonts w:ascii="Arial" w:hAnsi="Arial" w:cs="Arial"/>
          <w:bCs/>
          <w:color w:val="auto"/>
        </w:rPr>
        <w:t xml:space="preserve"> Priority will be given to EEM</w:t>
      </w:r>
      <w:r w:rsidR="00DD43BC" w:rsidRPr="00773E1C">
        <w:rPr>
          <w:rFonts w:ascii="Arial" w:hAnsi="Arial" w:cs="Arial"/>
          <w:bCs/>
          <w:color w:val="auto"/>
        </w:rPr>
        <w:t xml:space="preserve"> projects that demonstrate the following multiple benefits:</w:t>
      </w:r>
    </w:p>
    <w:p w:rsidR="00520B7F" w:rsidRPr="00773E1C" w:rsidRDefault="00520B7F" w:rsidP="008A53E7">
      <w:pPr>
        <w:pStyle w:val="Default"/>
        <w:ind w:left="450"/>
        <w:rPr>
          <w:rFonts w:ascii="Arial" w:hAnsi="Arial" w:cs="Arial"/>
          <w:bCs/>
          <w:color w:val="auto"/>
        </w:rPr>
      </w:pPr>
    </w:p>
    <w:p w:rsidR="00B36B72" w:rsidRPr="00773E1C" w:rsidRDefault="00B36B72" w:rsidP="008E2C19">
      <w:pPr>
        <w:pStyle w:val="Default"/>
        <w:widowControl/>
        <w:numPr>
          <w:ilvl w:val="0"/>
          <w:numId w:val="14"/>
        </w:numPr>
        <w:tabs>
          <w:tab w:val="clear" w:pos="1170"/>
          <w:tab w:val="num" w:pos="810"/>
          <w:tab w:val="left" w:pos="1080"/>
        </w:tabs>
        <w:ind w:left="810" w:hanging="90"/>
        <w:rPr>
          <w:rFonts w:ascii="Arial" w:hAnsi="Arial" w:cs="Arial"/>
          <w:bCs/>
          <w:color w:val="auto"/>
        </w:rPr>
      </w:pPr>
      <w:r w:rsidRPr="00773E1C">
        <w:rPr>
          <w:rFonts w:ascii="Arial" w:hAnsi="Arial" w:cs="Arial"/>
          <w:bCs/>
          <w:color w:val="auto"/>
        </w:rPr>
        <w:t>Decrease in air and/or water pollution</w:t>
      </w:r>
      <w:r w:rsidR="00CD2B30" w:rsidRPr="00773E1C">
        <w:rPr>
          <w:rFonts w:ascii="Arial" w:hAnsi="Arial" w:cs="Arial"/>
          <w:bCs/>
          <w:color w:val="auto"/>
        </w:rPr>
        <w:t>.</w:t>
      </w:r>
    </w:p>
    <w:p w:rsidR="00B36B72" w:rsidRPr="00773E1C" w:rsidRDefault="00B36B72" w:rsidP="008E2C19">
      <w:pPr>
        <w:pStyle w:val="Default"/>
        <w:widowControl/>
        <w:numPr>
          <w:ilvl w:val="0"/>
          <w:numId w:val="14"/>
        </w:numPr>
        <w:tabs>
          <w:tab w:val="clear" w:pos="1170"/>
          <w:tab w:val="num" w:pos="810"/>
          <w:tab w:val="left" w:pos="1080"/>
        </w:tabs>
        <w:ind w:left="810" w:hanging="90"/>
        <w:rPr>
          <w:rFonts w:ascii="Arial" w:hAnsi="Arial" w:cs="Arial"/>
          <w:bCs/>
          <w:color w:val="auto"/>
        </w:rPr>
      </w:pPr>
      <w:r w:rsidRPr="00773E1C">
        <w:rPr>
          <w:rFonts w:ascii="Arial" w:hAnsi="Arial" w:cs="Arial"/>
          <w:bCs/>
          <w:color w:val="auto"/>
        </w:rPr>
        <w:t>Reduc</w:t>
      </w:r>
      <w:r w:rsidR="00922F80" w:rsidRPr="00773E1C">
        <w:rPr>
          <w:rFonts w:ascii="Arial" w:hAnsi="Arial" w:cs="Arial"/>
          <w:bCs/>
          <w:color w:val="auto"/>
        </w:rPr>
        <w:t xml:space="preserve">e </w:t>
      </w:r>
      <w:r w:rsidRPr="00773E1C">
        <w:rPr>
          <w:rFonts w:ascii="Arial" w:hAnsi="Arial" w:cs="Arial"/>
          <w:bCs/>
          <w:color w:val="auto"/>
        </w:rPr>
        <w:t>the consumption of natural resources and energy</w:t>
      </w:r>
      <w:r w:rsidR="00CD2B30" w:rsidRPr="00773E1C">
        <w:rPr>
          <w:rFonts w:ascii="Arial" w:hAnsi="Arial" w:cs="Arial"/>
          <w:bCs/>
          <w:color w:val="auto"/>
        </w:rPr>
        <w:t>.</w:t>
      </w:r>
    </w:p>
    <w:p w:rsidR="00B36B72" w:rsidRPr="00773E1C" w:rsidRDefault="00B36B72" w:rsidP="008E2C19">
      <w:pPr>
        <w:pStyle w:val="Default"/>
        <w:widowControl/>
        <w:numPr>
          <w:ilvl w:val="0"/>
          <w:numId w:val="14"/>
        </w:numPr>
        <w:tabs>
          <w:tab w:val="clear" w:pos="1170"/>
          <w:tab w:val="num" w:pos="810"/>
          <w:tab w:val="left" w:pos="1080"/>
        </w:tabs>
        <w:ind w:left="810" w:hanging="90"/>
        <w:rPr>
          <w:rFonts w:ascii="Arial" w:hAnsi="Arial" w:cs="Arial"/>
          <w:bCs/>
          <w:color w:val="auto"/>
        </w:rPr>
      </w:pPr>
      <w:r w:rsidRPr="00773E1C">
        <w:rPr>
          <w:rFonts w:ascii="Arial" w:hAnsi="Arial" w:cs="Arial"/>
          <w:bCs/>
          <w:color w:val="auto"/>
        </w:rPr>
        <w:t>Increase the reliability of local water supplies</w:t>
      </w:r>
      <w:r w:rsidR="00CD2B30" w:rsidRPr="00773E1C">
        <w:rPr>
          <w:rFonts w:ascii="Arial" w:hAnsi="Arial" w:cs="Arial"/>
          <w:bCs/>
          <w:color w:val="auto"/>
        </w:rPr>
        <w:t>.</w:t>
      </w:r>
    </w:p>
    <w:p w:rsidR="00B36B72" w:rsidRPr="00773E1C" w:rsidRDefault="00B36B72" w:rsidP="008E2C19">
      <w:pPr>
        <w:pStyle w:val="Default"/>
        <w:widowControl/>
        <w:numPr>
          <w:ilvl w:val="0"/>
          <w:numId w:val="14"/>
        </w:numPr>
        <w:tabs>
          <w:tab w:val="clear" w:pos="1170"/>
          <w:tab w:val="num" w:pos="810"/>
          <w:tab w:val="left" w:pos="1080"/>
        </w:tabs>
        <w:ind w:left="810" w:hanging="90"/>
        <w:rPr>
          <w:rFonts w:ascii="Arial" w:hAnsi="Arial" w:cs="Arial"/>
          <w:bCs/>
          <w:color w:val="auto"/>
        </w:rPr>
      </w:pPr>
      <w:r w:rsidRPr="00773E1C">
        <w:rPr>
          <w:rFonts w:ascii="Arial" w:hAnsi="Arial" w:cs="Arial"/>
          <w:bCs/>
          <w:color w:val="auto"/>
        </w:rPr>
        <w:t>Increase adaptability to climate change</w:t>
      </w:r>
      <w:r w:rsidR="00CD2B30" w:rsidRPr="00773E1C">
        <w:rPr>
          <w:rFonts w:ascii="Arial" w:hAnsi="Arial" w:cs="Arial"/>
          <w:bCs/>
          <w:color w:val="auto"/>
        </w:rPr>
        <w:t>.</w:t>
      </w:r>
    </w:p>
    <w:p w:rsidR="00B36B72" w:rsidRPr="00773E1C" w:rsidRDefault="00B36B72" w:rsidP="008A53E7">
      <w:pPr>
        <w:tabs>
          <w:tab w:val="num" w:pos="2250"/>
        </w:tabs>
        <w:suppressAutoHyphens/>
        <w:ind w:left="450"/>
        <w:rPr>
          <w:rFonts w:cs="Arial"/>
        </w:rPr>
      </w:pPr>
    </w:p>
    <w:p w:rsidR="00D3790D" w:rsidRPr="00773E1C" w:rsidRDefault="007F3800" w:rsidP="00C9307F">
      <w:pPr>
        <w:pStyle w:val="Default"/>
        <w:ind w:left="720"/>
        <w:rPr>
          <w:rFonts w:ascii="Arial" w:hAnsi="Arial" w:cs="Arial"/>
          <w:bCs/>
          <w:color w:val="auto"/>
        </w:rPr>
      </w:pPr>
      <w:r w:rsidRPr="00773E1C">
        <w:rPr>
          <w:rFonts w:ascii="Arial" w:hAnsi="Arial" w:cs="Arial"/>
          <w:bCs/>
          <w:color w:val="auto"/>
        </w:rPr>
        <w:lastRenderedPageBreak/>
        <w:t xml:space="preserve">Multiple benefits accrue from the following </w:t>
      </w:r>
      <w:r w:rsidR="00075494" w:rsidRPr="00773E1C">
        <w:rPr>
          <w:rFonts w:ascii="Arial" w:hAnsi="Arial" w:cs="Arial"/>
          <w:bCs/>
          <w:color w:val="auto"/>
        </w:rPr>
        <w:t xml:space="preserve">types of </w:t>
      </w:r>
      <w:r w:rsidR="00C83BCB" w:rsidRPr="00773E1C">
        <w:rPr>
          <w:rFonts w:ascii="Arial" w:hAnsi="Arial" w:cs="Arial"/>
          <w:bCs/>
          <w:color w:val="auto"/>
        </w:rPr>
        <w:t xml:space="preserve">projects </w:t>
      </w:r>
      <w:r w:rsidR="00D3790D" w:rsidRPr="00773E1C">
        <w:rPr>
          <w:rFonts w:ascii="Arial" w:hAnsi="Arial" w:cs="Arial"/>
          <w:bCs/>
          <w:color w:val="auto"/>
        </w:rPr>
        <w:t xml:space="preserve">that contribute to the reduction of greenhouse gas emissions and </w:t>
      </w:r>
      <w:r w:rsidR="00485269" w:rsidRPr="00773E1C">
        <w:rPr>
          <w:rFonts w:ascii="Arial" w:hAnsi="Arial" w:cs="Arial"/>
          <w:bCs/>
          <w:color w:val="auto"/>
        </w:rPr>
        <w:t>increase adaptability to climate change</w:t>
      </w:r>
      <w:r w:rsidR="00D3790D" w:rsidRPr="00773E1C">
        <w:rPr>
          <w:rFonts w:ascii="Arial" w:hAnsi="Arial" w:cs="Arial"/>
          <w:bCs/>
          <w:color w:val="auto"/>
        </w:rPr>
        <w:t>:</w:t>
      </w:r>
    </w:p>
    <w:p w:rsidR="00520B7F" w:rsidRPr="00773E1C" w:rsidRDefault="00520B7F" w:rsidP="008A53E7">
      <w:pPr>
        <w:pStyle w:val="Default"/>
        <w:ind w:left="450"/>
        <w:rPr>
          <w:rFonts w:ascii="Arial" w:hAnsi="Arial" w:cs="Arial"/>
          <w:bCs/>
          <w:color w:val="auto"/>
        </w:rPr>
      </w:pPr>
    </w:p>
    <w:p w:rsidR="00D3790D" w:rsidRPr="00773E1C" w:rsidRDefault="00D3790D" w:rsidP="009149C9">
      <w:pPr>
        <w:pStyle w:val="Default"/>
        <w:widowControl/>
        <w:numPr>
          <w:ilvl w:val="0"/>
          <w:numId w:val="29"/>
        </w:numPr>
        <w:tabs>
          <w:tab w:val="left" w:pos="990"/>
          <w:tab w:val="left" w:pos="1260"/>
        </w:tabs>
        <w:ind w:left="990" w:hanging="270"/>
        <w:rPr>
          <w:rFonts w:ascii="Arial" w:hAnsi="Arial" w:cs="Arial"/>
          <w:color w:val="auto"/>
        </w:rPr>
      </w:pPr>
      <w:r w:rsidRPr="00773E1C">
        <w:rPr>
          <w:rFonts w:ascii="Arial" w:hAnsi="Arial" w:cs="Arial"/>
          <w:color w:val="auto"/>
        </w:rPr>
        <w:t>Enhancing  the tree canopy, urban forest, local parks and open space</w:t>
      </w:r>
      <w:r w:rsidR="00CD2B30" w:rsidRPr="00773E1C">
        <w:rPr>
          <w:rFonts w:ascii="Arial" w:hAnsi="Arial" w:cs="Arial"/>
          <w:color w:val="auto"/>
        </w:rPr>
        <w:t>.</w:t>
      </w:r>
    </w:p>
    <w:p w:rsidR="003567A0" w:rsidRPr="00773E1C" w:rsidRDefault="00D3790D" w:rsidP="009149C9">
      <w:pPr>
        <w:pStyle w:val="Default"/>
        <w:widowControl/>
        <w:numPr>
          <w:ilvl w:val="0"/>
          <w:numId w:val="29"/>
        </w:numPr>
        <w:tabs>
          <w:tab w:val="left" w:pos="990"/>
          <w:tab w:val="left" w:pos="1260"/>
          <w:tab w:val="left" w:pos="1440"/>
        </w:tabs>
        <w:ind w:left="990" w:hanging="270"/>
        <w:rPr>
          <w:rFonts w:ascii="Arial" w:hAnsi="Arial" w:cs="Arial"/>
          <w:color w:val="auto"/>
        </w:rPr>
      </w:pPr>
      <w:r w:rsidRPr="00773E1C">
        <w:rPr>
          <w:rFonts w:ascii="Arial" w:hAnsi="Arial" w:cs="Arial"/>
          <w:color w:val="auto"/>
        </w:rPr>
        <w:t>Greening of existing public lands a</w:t>
      </w:r>
      <w:r w:rsidR="003567A0" w:rsidRPr="00773E1C">
        <w:rPr>
          <w:rFonts w:ascii="Arial" w:hAnsi="Arial" w:cs="Arial"/>
          <w:color w:val="auto"/>
        </w:rPr>
        <w:t>nd structures, including school</w:t>
      </w:r>
      <w:r w:rsidR="00970E0F" w:rsidRPr="00773E1C">
        <w:rPr>
          <w:rFonts w:ascii="Arial" w:hAnsi="Arial" w:cs="Arial"/>
          <w:color w:val="auto"/>
        </w:rPr>
        <w:t xml:space="preserve"> </w:t>
      </w:r>
      <w:r w:rsidR="00741E1E" w:rsidRPr="00773E1C">
        <w:rPr>
          <w:rFonts w:ascii="Arial" w:hAnsi="Arial" w:cs="Arial"/>
          <w:color w:val="auto"/>
        </w:rPr>
        <w:t>campuses</w:t>
      </w:r>
      <w:r w:rsidR="00CD2B30" w:rsidRPr="00773E1C">
        <w:rPr>
          <w:rFonts w:ascii="Arial" w:hAnsi="Arial" w:cs="Arial"/>
          <w:color w:val="auto"/>
        </w:rPr>
        <w:t>.</w:t>
      </w:r>
    </w:p>
    <w:p w:rsidR="00D3790D" w:rsidRPr="00134E38" w:rsidRDefault="00D3790D"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134E38">
        <w:rPr>
          <w:rFonts w:ascii="Arial" w:hAnsi="Arial" w:cs="Arial"/>
          <w:color w:val="auto"/>
        </w:rPr>
        <w:t>Captur</w:t>
      </w:r>
      <w:r w:rsidR="00922F80" w:rsidRPr="00134E38">
        <w:rPr>
          <w:rFonts w:ascii="Arial" w:hAnsi="Arial" w:cs="Arial"/>
          <w:color w:val="auto"/>
        </w:rPr>
        <w:t>ing</w:t>
      </w:r>
      <w:r w:rsidRPr="00134E38">
        <w:rPr>
          <w:rFonts w:ascii="Arial" w:hAnsi="Arial" w:cs="Arial"/>
          <w:color w:val="auto"/>
        </w:rPr>
        <w:t>, stor</w:t>
      </w:r>
      <w:r w:rsidR="00922F80" w:rsidRPr="00134E38">
        <w:rPr>
          <w:rFonts w:ascii="Arial" w:hAnsi="Arial" w:cs="Arial"/>
          <w:color w:val="auto"/>
        </w:rPr>
        <w:t>ing or infiltrating</w:t>
      </w:r>
      <w:r w:rsidRPr="00134E38">
        <w:rPr>
          <w:rFonts w:ascii="Arial" w:hAnsi="Arial" w:cs="Arial"/>
          <w:color w:val="auto"/>
        </w:rPr>
        <w:t xml:space="preserve"> storm</w:t>
      </w:r>
      <w:r w:rsidR="00A83AD1" w:rsidRPr="00134E38">
        <w:rPr>
          <w:rFonts w:ascii="Arial" w:hAnsi="Arial" w:cs="Arial"/>
          <w:color w:val="auto"/>
        </w:rPr>
        <w:t xml:space="preserve">water </w:t>
      </w:r>
      <w:r w:rsidR="00A14A75">
        <w:rPr>
          <w:rFonts w:ascii="Arial" w:hAnsi="Arial" w:cs="Arial"/>
          <w:color w:val="auto"/>
        </w:rPr>
        <w:t xml:space="preserve">for ground water recharge using </w:t>
      </w:r>
      <w:r w:rsidR="00472FD5">
        <w:rPr>
          <w:rFonts w:ascii="Arial" w:hAnsi="Arial" w:cs="Arial"/>
          <w:color w:val="auto"/>
        </w:rPr>
        <w:t xml:space="preserve">permeable </w:t>
      </w:r>
      <w:r w:rsidRPr="00134E38">
        <w:rPr>
          <w:rFonts w:ascii="Arial" w:hAnsi="Arial" w:cs="Arial"/>
          <w:color w:val="auto"/>
        </w:rPr>
        <w:t>surfaces, collection basins and barriers</w:t>
      </w:r>
      <w:r w:rsidR="00CD2B30">
        <w:rPr>
          <w:rFonts w:ascii="Arial" w:hAnsi="Arial" w:cs="Arial"/>
          <w:color w:val="auto"/>
        </w:rPr>
        <w:t>.</w:t>
      </w:r>
    </w:p>
    <w:p w:rsidR="007F3800" w:rsidRPr="00134E38" w:rsidRDefault="007F3800" w:rsidP="009149C9">
      <w:pPr>
        <w:pStyle w:val="Default"/>
        <w:widowControl/>
        <w:numPr>
          <w:ilvl w:val="0"/>
          <w:numId w:val="29"/>
        </w:numPr>
        <w:tabs>
          <w:tab w:val="left" w:pos="990"/>
          <w:tab w:val="left" w:pos="1260"/>
          <w:tab w:val="left" w:pos="1440"/>
        </w:tabs>
        <w:ind w:left="990" w:hanging="270"/>
        <w:rPr>
          <w:rFonts w:ascii="Arial" w:hAnsi="Arial" w:cs="Arial"/>
          <w:color w:val="auto"/>
        </w:rPr>
      </w:pPr>
      <w:r w:rsidRPr="00134E38">
        <w:rPr>
          <w:rFonts w:ascii="Arial" w:hAnsi="Arial" w:cs="Arial"/>
          <w:color w:val="auto"/>
        </w:rPr>
        <w:t>Restoration projects that expand the floodplain</w:t>
      </w:r>
      <w:r w:rsidR="00CD2B30">
        <w:rPr>
          <w:rFonts w:ascii="Arial" w:hAnsi="Arial" w:cs="Arial"/>
          <w:color w:val="auto"/>
        </w:rPr>
        <w:t>.</w:t>
      </w:r>
    </w:p>
    <w:p w:rsidR="00D3790D" w:rsidRPr="00134E38" w:rsidRDefault="00D3790D" w:rsidP="009149C9">
      <w:pPr>
        <w:pStyle w:val="Default"/>
        <w:widowControl/>
        <w:numPr>
          <w:ilvl w:val="0"/>
          <w:numId w:val="29"/>
        </w:numPr>
        <w:tabs>
          <w:tab w:val="left" w:pos="990"/>
          <w:tab w:val="left" w:pos="1260"/>
          <w:tab w:val="left" w:pos="1440"/>
        </w:tabs>
        <w:ind w:left="990" w:hanging="270"/>
        <w:rPr>
          <w:rFonts w:ascii="Arial" w:hAnsi="Arial" w:cs="Arial"/>
          <w:color w:val="auto"/>
        </w:rPr>
      </w:pPr>
      <w:r w:rsidRPr="00134E38">
        <w:rPr>
          <w:rFonts w:ascii="Arial" w:hAnsi="Arial" w:cs="Arial"/>
          <w:color w:val="auto"/>
        </w:rPr>
        <w:t xml:space="preserve">Installing bioswales, rain gardens etc. </w:t>
      </w:r>
      <w:r w:rsidR="00A83AD1" w:rsidRPr="00134E38">
        <w:rPr>
          <w:rFonts w:ascii="Arial" w:hAnsi="Arial" w:cs="Arial"/>
          <w:color w:val="auto"/>
        </w:rPr>
        <w:t>t</w:t>
      </w:r>
      <w:r w:rsidRPr="00134E38">
        <w:rPr>
          <w:rFonts w:ascii="Arial" w:hAnsi="Arial" w:cs="Arial"/>
          <w:color w:val="auto"/>
        </w:rPr>
        <w:t>o mitigate stormwater runoff</w:t>
      </w:r>
      <w:r w:rsidR="00CD2B30">
        <w:rPr>
          <w:rFonts w:ascii="Arial" w:hAnsi="Arial" w:cs="Arial"/>
          <w:color w:val="auto"/>
        </w:rPr>
        <w:t>.</w:t>
      </w:r>
    </w:p>
    <w:p w:rsidR="00970E0F" w:rsidRPr="00134E38" w:rsidRDefault="00A83AD1" w:rsidP="009149C9">
      <w:pPr>
        <w:pStyle w:val="Default"/>
        <w:widowControl/>
        <w:numPr>
          <w:ilvl w:val="0"/>
          <w:numId w:val="29"/>
        </w:numPr>
        <w:tabs>
          <w:tab w:val="left" w:pos="990"/>
          <w:tab w:val="left" w:pos="1260"/>
          <w:tab w:val="left" w:pos="1440"/>
          <w:tab w:val="left" w:pos="1620"/>
        </w:tabs>
        <w:ind w:left="990" w:hanging="270"/>
        <w:rPr>
          <w:rFonts w:ascii="Arial" w:hAnsi="Arial" w:cs="Arial"/>
          <w:color w:val="auto"/>
        </w:rPr>
      </w:pPr>
      <w:r w:rsidRPr="00134E38">
        <w:rPr>
          <w:rFonts w:ascii="Arial" w:hAnsi="Arial" w:cs="Arial"/>
          <w:color w:val="auto"/>
        </w:rPr>
        <w:t>Roof gardens and landscaping for h</w:t>
      </w:r>
      <w:r w:rsidR="00D3790D" w:rsidRPr="00134E38">
        <w:rPr>
          <w:rFonts w:ascii="Arial" w:hAnsi="Arial" w:cs="Arial"/>
          <w:color w:val="auto"/>
        </w:rPr>
        <w:t>eat island mit</w:t>
      </w:r>
      <w:r w:rsidR="00A14A75">
        <w:rPr>
          <w:rFonts w:ascii="Arial" w:hAnsi="Arial" w:cs="Arial"/>
          <w:color w:val="auto"/>
        </w:rPr>
        <w:t>igation and energy</w:t>
      </w:r>
      <w:r w:rsidR="00CD2B30">
        <w:rPr>
          <w:rFonts w:ascii="Arial" w:hAnsi="Arial" w:cs="Arial"/>
          <w:color w:val="auto"/>
        </w:rPr>
        <w:t xml:space="preserve"> </w:t>
      </w:r>
      <w:r w:rsidRPr="00134E38">
        <w:rPr>
          <w:rFonts w:ascii="Arial" w:hAnsi="Arial" w:cs="Arial"/>
          <w:color w:val="auto"/>
        </w:rPr>
        <w:t>conservation</w:t>
      </w:r>
      <w:r w:rsidR="00CD2B30">
        <w:rPr>
          <w:rFonts w:ascii="Arial" w:hAnsi="Arial" w:cs="Arial"/>
          <w:color w:val="auto"/>
        </w:rPr>
        <w:t>.</w:t>
      </w:r>
    </w:p>
    <w:p w:rsidR="00D3790D" w:rsidRPr="00134E38" w:rsidRDefault="00970E0F" w:rsidP="009149C9">
      <w:pPr>
        <w:pStyle w:val="Default"/>
        <w:widowControl/>
        <w:numPr>
          <w:ilvl w:val="0"/>
          <w:numId w:val="29"/>
        </w:numPr>
        <w:tabs>
          <w:tab w:val="left" w:pos="990"/>
          <w:tab w:val="left" w:pos="1260"/>
          <w:tab w:val="left" w:pos="1440"/>
        </w:tabs>
        <w:ind w:left="990" w:hanging="270"/>
        <w:rPr>
          <w:rFonts w:ascii="Arial" w:hAnsi="Arial" w:cs="Arial"/>
          <w:color w:val="auto"/>
        </w:rPr>
      </w:pPr>
      <w:r w:rsidRPr="00134E38">
        <w:rPr>
          <w:rFonts w:ascii="Arial" w:hAnsi="Arial" w:cs="Arial"/>
          <w:color w:val="auto"/>
        </w:rPr>
        <w:t>C</w:t>
      </w:r>
      <w:r w:rsidR="00D3790D" w:rsidRPr="00134E38">
        <w:rPr>
          <w:rFonts w:ascii="Arial" w:hAnsi="Arial" w:cs="Arial"/>
          <w:color w:val="auto"/>
        </w:rPr>
        <w:t>ommunity gardens or orchards</w:t>
      </w:r>
      <w:r w:rsidRPr="00134E38">
        <w:rPr>
          <w:rFonts w:ascii="Arial" w:hAnsi="Arial" w:cs="Arial"/>
          <w:color w:val="auto"/>
        </w:rPr>
        <w:t xml:space="preserve"> with outdoor education opportunities</w:t>
      </w:r>
      <w:r w:rsidR="00CD2B30">
        <w:rPr>
          <w:rFonts w:ascii="Arial" w:hAnsi="Arial" w:cs="Arial"/>
          <w:color w:val="auto"/>
        </w:rPr>
        <w:t>.</w:t>
      </w:r>
    </w:p>
    <w:p w:rsidR="00D3790D" w:rsidRPr="009825CD" w:rsidRDefault="00970E0F" w:rsidP="009149C9">
      <w:pPr>
        <w:pStyle w:val="Default"/>
        <w:widowControl/>
        <w:numPr>
          <w:ilvl w:val="0"/>
          <w:numId w:val="29"/>
        </w:numPr>
        <w:tabs>
          <w:tab w:val="left" w:pos="990"/>
          <w:tab w:val="left" w:pos="1260"/>
          <w:tab w:val="left" w:pos="1440"/>
        </w:tabs>
        <w:ind w:left="990" w:hanging="270"/>
        <w:rPr>
          <w:rFonts w:ascii="Arial" w:hAnsi="Arial" w:cs="Arial"/>
          <w:color w:val="auto"/>
        </w:rPr>
      </w:pPr>
      <w:r w:rsidRPr="00134E38">
        <w:rPr>
          <w:rFonts w:ascii="Arial" w:hAnsi="Arial" w:cs="Arial"/>
          <w:color w:val="auto"/>
        </w:rPr>
        <w:t>C</w:t>
      </w:r>
      <w:r w:rsidR="00D3790D" w:rsidRPr="00134E38">
        <w:rPr>
          <w:rFonts w:ascii="Arial" w:hAnsi="Arial" w:cs="Arial"/>
          <w:color w:val="auto"/>
        </w:rPr>
        <w:t xml:space="preserve">onservation easements or fee title acquisitions to preserve land for </w:t>
      </w:r>
      <w:r w:rsidR="00D3790D" w:rsidRPr="009825CD">
        <w:rPr>
          <w:rFonts w:ascii="Arial" w:hAnsi="Arial" w:cs="Arial"/>
          <w:color w:val="auto"/>
        </w:rPr>
        <w:t xml:space="preserve">agricultural </w:t>
      </w:r>
      <w:r w:rsidR="00A14A75" w:rsidRPr="009825CD">
        <w:rPr>
          <w:rFonts w:ascii="Arial" w:hAnsi="Arial" w:cs="Arial"/>
          <w:color w:val="auto"/>
        </w:rPr>
        <w:t xml:space="preserve">  </w:t>
      </w:r>
      <w:r w:rsidR="00D3790D" w:rsidRPr="009825CD">
        <w:rPr>
          <w:rFonts w:ascii="Arial" w:hAnsi="Arial" w:cs="Arial"/>
          <w:color w:val="auto"/>
        </w:rPr>
        <w:t>uses, open space, wetlands, etc.</w:t>
      </w:r>
      <w:r w:rsidRPr="009825CD">
        <w:rPr>
          <w:rFonts w:ascii="Arial" w:hAnsi="Arial" w:cs="Arial"/>
          <w:color w:val="auto"/>
        </w:rPr>
        <w:t xml:space="preserve"> in perpetuity</w:t>
      </w:r>
      <w:r w:rsidR="00CD2B30" w:rsidRPr="009825CD">
        <w:rPr>
          <w:rFonts w:ascii="Arial" w:hAnsi="Arial" w:cs="Arial"/>
          <w:color w:val="auto"/>
        </w:rPr>
        <w:t>.</w:t>
      </w:r>
    </w:p>
    <w:p w:rsidR="00B36B72" w:rsidRPr="00134E38" w:rsidRDefault="00B36B72" w:rsidP="008A53E7">
      <w:pPr>
        <w:pStyle w:val="Default"/>
        <w:ind w:left="450"/>
        <w:rPr>
          <w:rFonts w:ascii="Arial" w:hAnsi="Arial" w:cs="Arial"/>
          <w:bCs/>
          <w:color w:val="auto"/>
        </w:rPr>
      </w:pPr>
    </w:p>
    <w:p w:rsidR="00A83AD1" w:rsidRPr="00773E1C" w:rsidRDefault="00EB340D" w:rsidP="006D6C1E">
      <w:pPr>
        <w:pStyle w:val="Default"/>
        <w:numPr>
          <w:ilvl w:val="0"/>
          <w:numId w:val="108"/>
        </w:numPr>
        <w:rPr>
          <w:rFonts w:ascii="Arial" w:hAnsi="Arial" w:cs="Arial"/>
          <w:bCs/>
          <w:color w:val="auto"/>
        </w:rPr>
      </w:pPr>
      <w:r w:rsidRPr="00773E1C">
        <w:rPr>
          <w:rFonts w:ascii="Arial" w:hAnsi="Arial" w:cs="Arial"/>
          <w:color w:val="auto"/>
        </w:rPr>
        <w:t>Answer the following questions to demonstrate how your EEM</w:t>
      </w:r>
      <w:r w:rsidR="00ED2024" w:rsidRPr="00773E1C">
        <w:rPr>
          <w:rFonts w:ascii="Arial" w:hAnsi="Arial" w:cs="Arial"/>
          <w:color w:val="auto"/>
        </w:rPr>
        <w:t xml:space="preserve"> project</w:t>
      </w:r>
      <w:r w:rsidRPr="00773E1C">
        <w:rPr>
          <w:rFonts w:ascii="Arial" w:hAnsi="Arial" w:cs="Arial"/>
          <w:color w:val="auto"/>
        </w:rPr>
        <w:t xml:space="preserve"> uses innovative methods and implementation strategies to improve both the project’s sustainability and the local community’s adaptability to climate change.</w:t>
      </w:r>
    </w:p>
    <w:p w:rsidR="00A83AD1" w:rsidRPr="00773E1C" w:rsidRDefault="00A83AD1" w:rsidP="008A53E7">
      <w:pPr>
        <w:pStyle w:val="Default"/>
        <w:ind w:left="450"/>
        <w:rPr>
          <w:rFonts w:ascii="Arial" w:hAnsi="Arial" w:cs="Arial"/>
          <w:bCs/>
          <w:color w:val="auto"/>
        </w:rPr>
      </w:pPr>
    </w:p>
    <w:p w:rsidR="00B36B72" w:rsidRDefault="00B36B72" w:rsidP="008E2C19">
      <w:pPr>
        <w:numPr>
          <w:ilvl w:val="0"/>
          <w:numId w:val="17"/>
        </w:numPr>
        <w:rPr>
          <w:rFonts w:cs="Arial"/>
        </w:rPr>
      </w:pPr>
      <w:r w:rsidRPr="00773E1C">
        <w:rPr>
          <w:rFonts w:cs="Arial"/>
        </w:rPr>
        <w:t xml:space="preserve">Is the EEM project in an area especially vulnerable to climate change? If so, </w:t>
      </w:r>
    </w:p>
    <w:p w:rsidR="00D45AD8" w:rsidRPr="00773E1C" w:rsidRDefault="00D45AD8" w:rsidP="00D45AD8">
      <w:pPr>
        <w:ind w:left="1440"/>
        <w:rPr>
          <w:rFonts w:cs="Arial"/>
        </w:rPr>
      </w:pPr>
    </w:p>
    <w:p w:rsidR="00B36B72" w:rsidRDefault="00B36B72" w:rsidP="008E2C19">
      <w:pPr>
        <w:numPr>
          <w:ilvl w:val="2"/>
          <w:numId w:val="18"/>
        </w:numPr>
        <w:tabs>
          <w:tab w:val="left" w:pos="1890"/>
        </w:tabs>
        <w:suppressAutoHyphens/>
        <w:ind w:left="1440" w:firstLine="0"/>
      </w:pPr>
      <w:r w:rsidRPr="00773E1C">
        <w:rPr>
          <w:rFonts w:cs="Arial"/>
        </w:rPr>
        <w:t>Explain the</w:t>
      </w:r>
      <w:r w:rsidRPr="00773E1C">
        <w:t xml:space="preserve"> nature of the threat (fire, flood, heat, sea level rise, etc.)</w:t>
      </w:r>
      <w:r w:rsidR="00084D10" w:rsidRPr="00773E1C">
        <w:t>.</w:t>
      </w:r>
    </w:p>
    <w:p w:rsidR="00D45AD8" w:rsidRPr="00773E1C" w:rsidRDefault="00D45AD8" w:rsidP="00D45AD8">
      <w:pPr>
        <w:tabs>
          <w:tab w:val="left" w:pos="1890"/>
        </w:tabs>
        <w:suppressAutoHyphens/>
        <w:ind w:left="1440"/>
      </w:pPr>
    </w:p>
    <w:p w:rsidR="00B36B72" w:rsidRPr="00773E1C" w:rsidRDefault="00B36B72" w:rsidP="008E2C19">
      <w:pPr>
        <w:numPr>
          <w:ilvl w:val="2"/>
          <w:numId w:val="18"/>
        </w:numPr>
        <w:tabs>
          <w:tab w:val="left" w:pos="1890"/>
        </w:tabs>
        <w:suppressAutoHyphens/>
        <w:ind w:left="1890" w:hanging="450"/>
      </w:pPr>
      <w:r w:rsidRPr="00773E1C">
        <w:t xml:space="preserve">How does the EEM project </w:t>
      </w:r>
      <w:r w:rsidR="003459D3" w:rsidRPr="00773E1C">
        <w:t xml:space="preserve">design ensure that it will NOT be impacted by </w:t>
      </w:r>
      <w:r w:rsidRPr="00773E1C">
        <w:t>the potential effects of this threat?</w:t>
      </w:r>
    </w:p>
    <w:p w:rsidR="002C2DCB" w:rsidRPr="00773E1C" w:rsidRDefault="002C2DCB" w:rsidP="00F07BBB">
      <w:pPr>
        <w:suppressAutoHyphens/>
        <w:ind w:left="810"/>
      </w:pPr>
    </w:p>
    <w:p w:rsidR="00E95E32" w:rsidRPr="00773E1C" w:rsidRDefault="00B36B72" w:rsidP="008E2C19">
      <w:pPr>
        <w:numPr>
          <w:ilvl w:val="0"/>
          <w:numId w:val="17"/>
        </w:numPr>
        <w:rPr>
          <w:rFonts w:cs="Arial"/>
        </w:rPr>
      </w:pPr>
      <w:r w:rsidRPr="00773E1C">
        <w:rPr>
          <w:rFonts w:cs="Arial"/>
        </w:rPr>
        <w:t xml:space="preserve">Does the EEM project </w:t>
      </w:r>
      <w:r w:rsidR="003459D3" w:rsidRPr="00773E1C">
        <w:rPr>
          <w:rFonts w:cs="Arial"/>
        </w:rPr>
        <w:t xml:space="preserve">mitigate for climate change by </w:t>
      </w:r>
      <w:r w:rsidRPr="00773E1C">
        <w:rPr>
          <w:rFonts w:cs="Arial"/>
        </w:rPr>
        <w:t>address</w:t>
      </w:r>
      <w:r w:rsidR="003459D3" w:rsidRPr="00773E1C">
        <w:rPr>
          <w:rFonts w:cs="Arial"/>
        </w:rPr>
        <w:t xml:space="preserve">ing </w:t>
      </w:r>
      <w:r w:rsidR="00E95E32" w:rsidRPr="00773E1C">
        <w:rPr>
          <w:rFonts w:cs="Arial"/>
        </w:rPr>
        <w:t xml:space="preserve">any </w:t>
      </w:r>
      <w:r w:rsidRPr="00773E1C">
        <w:rPr>
          <w:rFonts w:cs="Arial"/>
        </w:rPr>
        <w:t>of the multiple benefits</w:t>
      </w:r>
      <w:r w:rsidR="00D11A26" w:rsidRPr="00773E1C">
        <w:rPr>
          <w:rFonts w:cs="Arial"/>
        </w:rPr>
        <w:t xml:space="preserve"> above</w:t>
      </w:r>
      <w:r w:rsidRPr="00773E1C">
        <w:rPr>
          <w:rFonts w:cs="Arial"/>
        </w:rPr>
        <w:t>?</w:t>
      </w:r>
      <w:r w:rsidR="003459D3" w:rsidRPr="00773E1C">
        <w:rPr>
          <w:rFonts w:cs="Arial"/>
        </w:rPr>
        <w:t xml:space="preserve"> </w:t>
      </w:r>
      <w:r w:rsidR="00D3790D" w:rsidRPr="00773E1C">
        <w:rPr>
          <w:rFonts w:cs="Arial"/>
        </w:rPr>
        <w:t xml:space="preserve">If </w:t>
      </w:r>
      <w:r w:rsidR="00741E1E" w:rsidRPr="00773E1C">
        <w:rPr>
          <w:rFonts w:cs="Arial"/>
        </w:rPr>
        <w:t>yes</w:t>
      </w:r>
      <w:r w:rsidR="00D3790D" w:rsidRPr="00773E1C">
        <w:rPr>
          <w:rFonts w:cs="Arial"/>
        </w:rPr>
        <w:t>, describe</w:t>
      </w:r>
      <w:r w:rsidR="00D11A26" w:rsidRPr="00773E1C">
        <w:rPr>
          <w:rFonts w:cs="Arial"/>
        </w:rPr>
        <w:t xml:space="preserve">. </w:t>
      </w:r>
    </w:p>
    <w:p w:rsidR="00E95E32" w:rsidRPr="00773E1C" w:rsidRDefault="00E95E32" w:rsidP="00F07BBB">
      <w:pPr>
        <w:ind w:left="810"/>
        <w:rPr>
          <w:rFonts w:cs="Arial"/>
        </w:rPr>
      </w:pPr>
    </w:p>
    <w:p w:rsidR="00127AAF" w:rsidRPr="0016776C" w:rsidRDefault="00B36B72" w:rsidP="008E2C19">
      <w:pPr>
        <w:numPr>
          <w:ilvl w:val="0"/>
          <w:numId w:val="17"/>
        </w:numPr>
        <w:rPr>
          <w:rFonts w:cs="Arial"/>
        </w:rPr>
      </w:pPr>
      <w:r w:rsidRPr="0016776C">
        <w:rPr>
          <w:rFonts w:cs="Arial"/>
        </w:rPr>
        <w:t>Does the EEM project help to meet Cal</w:t>
      </w:r>
      <w:r w:rsidR="00783777" w:rsidRPr="0016776C">
        <w:rPr>
          <w:rFonts w:cs="Arial"/>
        </w:rPr>
        <w:t xml:space="preserve">ifornia’s greenhouse gas (GHG) </w:t>
      </w:r>
      <w:r w:rsidRPr="0016776C">
        <w:rPr>
          <w:rFonts w:cs="Arial"/>
        </w:rPr>
        <w:t>emission reduction targets consistent with</w:t>
      </w:r>
      <w:r w:rsidR="00783777" w:rsidRPr="0016776C">
        <w:rPr>
          <w:rFonts w:cs="Arial"/>
        </w:rPr>
        <w:t xml:space="preserve"> the California Global Warming </w:t>
      </w:r>
      <w:r w:rsidRPr="0016776C">
        <w:rPr>
          <w:rFonts w:cs="Arial"/>
        </w:rPr>
        <w:t>Solutions Act of 2006?</w:t>
      </w:r>
      <w:r w:rsidR="001E3628" w:rsidRPr="0016776C">
        <w:rPr>
          <w:rStyle w:val="FootnoteReference"/>
        </w:rPr>
        <w:footnoteReference w:id="5"/>
      </w:r>
      <w:r w:rsidR="00D3790D" w:rsidRPr="0016776C">
        <w:rPr>
          <w:rFonts w:cs="Arial"/>
        </w:rPr>
        <w:t xml:space="preserve"> How</w:t>
      </w:r>
      <w:r w:rsidR="00DD41AF" w:rsidRPr="0016776C">
        <w:rPr>
          <w:rFonts w:cs="Arial"/>
        </w:rPr>
        <w:t xml:space="preserve">?  </w:t>
      </w:r>
      <w:r w:rsidR="000B2AB9" w:rsidRPr="0016776C">
        <w:rPr>
          <w:rFonts w:cs="Arial"/>
        </w:rPr>
        <w:t>(Applicants should demonstrate a quantifiable reduction in GHG emissions.)</w:t>
      </w:r>
    </w:p>
    <w:p w:rsidR="00D3790D" w:rsidRPr="00773E1C" w:rsidRDefault="00D3790D" w:rsidP="00F07BBB">
      <w:pPr>
        <w:pStyle w:val="ListParagraph"/>
        <w:tabs>
          <w:tab w:val="left" w:pos="2160"/>
          <w:tab w:val="left" w:pos="2250"/>
        </w:tabs>
        <w:suppressAutoHyphens/>
        <w:ind w:left="2070"/>
      </w:pPr>
    </w:p>
    <w:p w:rsidR="00DF5428" w:rsidRDefault="00970DB9" w:rsidP="008E2C19">
      <w:pPr>
        <w:numPr>
          <w:ilvl w:val="0"/>
          <w:numId w:val="17"/>
        </w:numPr>
        <w:tabs>
          <w:tab w:val="left" w:pos="1440"/>
          <w:tab w:val="left" w:pos="1530"/>
        </w:tabs>
        <w:suppressAutoHyphens/>
      </w:pPr>
      <w:r w:rsidRPr="00773E1C">
        <w:t>T</w:t>
      </w:r>
      <w:r w:rsidR="00DF5428" w:rsidRPr="00773E1C">
        <w:t xml:space="preserve">he </w:t>
      </w:r>
      <w:r w:rsidR="00C460A9" w:rsidRPr="00773E1C">
        <w:t xml:space="preserve">State </w:t>
      </w:r>
      <w:r w:rsidR="00DF5428" w:rsidRPr="00773E1C">
        <w:t>seeks to fund a diverse group of projects that serve the largest number of people in the wide</w:t>
      </w:r>
      <w:r w:rsidR="00293A91" w:rsidRPr="00773E1C">
        <w:t xml:space="preserve">st area possible. </w:t>
      </w:r>
      <w:r w:rsidRPr="00773E1C">
        <w:t xml:space="preserve">Demonstrate </w:t>
      </w:r>
      <w:r w:rsidR="00DF5428" w:rsidRPr="00773E1C">
        <w:t>relevance t</w:t>
      </w:r>
      <w:r w:rsidR="00084D10" w:rsidRPr="00773E1C">
        <w:t>o larger planning processes (e.g</w:t>
      </w:r>
      <w:r w:rsidR="00DF5428" w:rsidRPr="00773E1C">
        <w:t>., regional, city, county, State)</w:t>
      </w:r>
      <w:r w:rsidR="00D25CBE" w:rsidRPr="00773E1C">
        <w:t xml:space="preserve"> </w:t>
      </w:r>
      <w:r w:rsidRPr="00773E1C">
        <w:t xml:space="preserve">by </w:t>
      </w:r>
      <w:r w:rsidR="00922F80" w:rsidRPr="00773E1C">
        <w:t xml:space="preserve">elaborating on </w:t>
      </w:r>
      <w:r w:rsidRPr="00773E1C">
        <w:t>the following:</w:t>
      </w:r>
      <w:r w:rsidR="00B12EB4" w:rsidRPr="00773E1C">
        <w:t xml:space="preserve"> </w:t>
      </w:r>
    </w:p>
    <w:p w:rsidR="00D45AD8" w:rsidRDefault="00D45AD8" w:rsidP="00D45AD8">
      <w:pPr>
        <w:pStyle w:val="ListParagraph"/>
      </w:pPr>
    </w:p>
    <w:p w:rsidR="00ED2024" w:rsidRDefault="00081D5E" w:rsidP="008E2C19">
      <w:pPr>
        <w:pStyle w:val="ListParagraph"/>
        <w:numPr>
          <w:ilvl w:val="0"/>
          <w:numId w:val="19"/>
        </w:numPr>
        <w:tabs>
          <w:tab w:val="left" w:pos="1800"/>
          <w:tab w:val="left" w:pos="1980"/>
          <w:tab w:val="left" w:pos="2340"/>
        </w:tabs>
        <w:suppressAutoHyphens/>
        <w:ind w:left="1800"/>
      </w:pPr>
      <w:r w:rsidRPr="00773E1C">
        <w:t>Is the EE</w:t>
      </w:r>
      <w:r w:rsidR="00DF5428" w:rsidRPr="00773E1C">
        <w:t xml:space="preserve">M project part of a comprehensive, regional initiative to protect and enhance the State’s natural heritage? </w:t>
      </w:r>
    </w:p>
    <w:p w:rsidR="00D45AD8" w:rsidRDefault="00D45AD8" w:rsidP="00D45AD8">
      <w:pPr>
        <w:pStyle w:val="ListParagraph"/>
        <w:tabs>
          <w:tab w:val="left" w:pos="1800"/>
          <w:tab w:val="left" w:pos="1980"/>
          <w:tab w:val="left" w:pos="2340"/>
        </w:tabs>
        <w:suppressAutoHyphens/>
        <w:ind w:left="1800"/>
      </w:pPr>
    </w:p>
    <w:p w:rsidR="00ED2024" w:rsidRDefault="00C841A0" w:rsidP="008E2C19">
      <w:pPr>
        <w:pStyle w:val="ListParagraph"/>
        <w:numPr>
          <w:ilvl w:val="0"/>
          <w:numId w:val="19"/>
        </w:numPr>
        <w:tabs>
          <w:tab w:val="left" w:pos="1800"/>
          <w:tab w:val="left" w:pos="1980"/>
          <w:tab w:val="left" w:pos="2340"/>
        </w:tabs>
        <w:suppressAutoHyphens/>
        <w:ind w:left="1800"/>
      </w:pPr>
      <w:r w:rsidRPr="00773E1C">
        <w:t xml:space="preserve">Has the EEM project been </w:t>
      </w:r>
      <w:r w:rsidRPr="009825CD">
        <w:t xml:space="preserve">identified as a statewide priority in plans, policies, or other pronouncements? </w:t>
      </w:r>
    </w:p>
    <w:p w:rsidR="00D45AD8" w:rsidRDefault="00D45AD8" w:rsidP="00D45AD8">
      <w:pPr>
        <w:pStyle w:val="ListParagraph"/>
      </w:pPr>
    </w:p>
    <w:p w:rsidR="007931FA" w:rsidRPr="00D45AD8" w:rsidRDefault="007931FA" w:rsidP="008E2C19">
      <w:pPr>
        <w:pStyle w:val="ListParagraph"/>
        <w:numPr>
          <w:ilvl w:val="0"/>
          <w:numId w:val="19"/>
        </w:numPr>
        <w:tabs>
          <w:tab w:val="left" w:pos="1800"/>
          <w:tab w:val="left" w:pos="1980"/>
          <w:tab w:val="left" w:pos="2340"/>
        </w:tabs>
        <w:suppressAutoHyphens/>
        <w:ind w:left="1800"/>
      </w:pPr>
      <w:r w:rsidRPr="00773E1C">
        <w:rPr>
          <w:rFonts w:cs="Arial"/>
        </w:rPr>
        <w:t>Is the EEM project consistent with and or identified in local, State</w:t>
      </w:r>
      <w:r w:rsidR="006A51BF" w:rsidRPr="00773E1C">
        <w:rPr>
          <w:rFonts w:cs="Arial"/>
        </w:rPr>
        <w:t>, F</w:t>
      </w:r>
      <w:r w:rsidRPr="00773E1C">
        <w:rPr>
          <w:rFonts w:cs="Arial"/>
        </w:rPr>
        <w:t>ederal plans?</w:t>
      </w:r>
      <w:r w:rsidRPr="00773E1C">
        <w:t xml:space="preserve"> </w:t>
      </w:r>
      <w:r w:rsidRPr="00773E1C">
        <w:rPr>
          <w:rFonts w:cs="Arial"/>
        </w:rPr>
        <w:t>(</w:t>
      </w:r>
      <w:r w:rsidR="006A51BF" w:rsidRPr="00773E1C">
        <w:rPr>
          <w:rFonts w:cs="Arial"/>
        </w:rPr>
        <w:t xml:space="preserve">e.g., </w:t>
      </w:r>
      <w:r w:rsidRPr="00773E1C">
        <w:rPr>
          <w:rFonts w:cs="Arial"/>
        </w:rPr>
        <w:t>General Plans, Transportation Plans, Climate Action Plans, etc.)</w:t>
      </w:r>
      <w:r w:rsidR="00D45AD8">
        <w:rPr>
          <w:rFonts w:cs="Arial"/>
        </w:rPr>
        <w:t>.</w:t>
      </w:r>
    </w:p>
    <w:p w:rsidR="00D45AD8" w:rsidRDefault="00D45AD8" w:rsidP="00D45AD8">
      <w:pPr>
        <w:pStyle w:val="ListParagraph"/>
      </w:pPr>
    </w:p>
    <w:p w:rsidR="007931FA" w:rsidRPr="00773E1C" w:rsidRDefault="007931FA" w:rsidP="008E2C19">
      <w:pPr>
        <w:pStyle w:val="ListParagraph"/>
        <w:numPr>
          <w:ilvl w:val="0"/>
          <w:numId w:val="19"/>
        </w:numPr>
        <w:tabs>
          <w:tab w:val="left" w:pos="1800"/>
          <w:tab w:val="left" w:pos="2160"/>
          <w:tab w:val="left" w:pos="2250"/>
        </w:tabs>
        <w:suppressAutoHyphens/>
        <w:ind w:left="1800"/>
      </w:pPr>
      <w:r w:rsidRPr="00773E1C">
        <w:rPr>
          <w:rFonts w:cs="Arial"/>
        </w:rPr>
        <w:t>Has this project been coordinated with local land use authorities</w:t>
      </w:r>
      <w:r w:rsidR="006A51BF" w:rsidRPr="00773E1C">
        <w:rPr>
          <w:rFonts w:cs="Arial"/>
        </w:rPr>
        <w:t>?</w:t>
      </w:r>
    </w:p>
    <w:p w:rsidR="00ED2024" w:rsidRDefault="00DF5428" w:rsidP="008E2C19">
      <w:pPr>
        <w:pStyle w:val="ListParagraph"/>
        <w:numPr>
          <w:ilvl w:val="0"/>
          <w:numId w:val="19"/>
        </w:numPr>
        <w:tabs>
          <w:tab w:val="left" w:pos="1800"/>
          <w:tab w:val="left" w:pos="2160"/>
        </w:tabs>
        <w:suppressAutoHyphens/>
        <w:ind w:left="1800"/>
      </w:pPr>
      <w:r w:rsidRPr="00773E1C">
        <w:lastRenderedPageBreak/>
        <w:t>Does the EEM project enhance or expand the State Park System</w:t>
      </w:r>
      <w:r w:rsidR="00481353" w:rsidRPr="00773E1C">
        <w:t>,</w:t>
      </w:r>
      <w:r w:rsidR="00D11A26" w:rsidRPr="00773E1C">
        <w:t xml:space="preserve"> or add to other protected public lands</w:t>
      </w:r>
      <w:r w:rsidRPr="00773E1C">
        <w:t xml:space="preserve">? </w:t>
      </w:r>
    </w:p>
    <w:p w:rsidR="00D45AD8" w:rsidRPr="00773E1C" w:rsidRDefault="00D45AD8" w:rsidP="00D45AD8">
      <w:pPr>
        <w:pStyle w:val="ListParagraph"/>
        <w:tabs>
          <w:tab w:val="left" w:pos="1800"/>
          <w:tab w:val="left" w:pos="2160"/>
        </w:tabs>
        <w:suppressAutoHyphens/>
        <w:ind w:left="1800"/>
      </w:pPr>
    </w:p>
    <w:p w:rsidR="000D30A0" w:rsidRDefault="000D30A0" w:rsidP="008E2C19">
      <w:pPr>
        <w:pStyle w:val="ListParagraph"/>
        <w:numPr>
          <w:ilvl w:val="0"/>
          <w:numId w:val="19"/>
        </w:numPr>
        <w:tabs>
          <w:tab w:val="left" w:pos="1800"/>
          <w:tab w:val="left" w:pos="2160"/>
        </w:tabs>
        <w:suppressAutoHyphens/>
        <w:ind w:left="1800"/>
      </w:pPr>
      <w:r w:rsidRPr="00773E1C">
        <w:t>Does the EEM project reinforce, complement, or fill a deficiency or need in a larger area, complex, or system?</w:t>
      </w:r>
      <w:r w:rsidRPr="00773E1C">
        <w:rPr>
          <w:rStyle w:val="FootnoteReference"/>
        </w:rPr>
        <w:footnoteReference w:id="6"/>
      </w:r>
      <w:r w:rsidRPr="00773E1C">
        <w:t xml:space="preserve">  If yes, explain. </w:t>
      </w:r>
    </w:p>
    <w:p w:rsidR="00D45AD8" w:rsidRDefault="00D45AD8" w:rsidP="00D45AD8">
      <w:pPr>
        <w:pStyle w:val="ListParagraph"/>
      </w:pPr>
    </w:p>
    <w:p w:rsidR="00DF5428" w:rsidRPr="00773E1C" w:rsidRDefault="00DF5428" w:rsidP="008E2C19">
      <w:pPr>
        <w:pStyle w:val="ListParagraph"/>
        <w:numPr>
          <w:ilvl w:val="0"/>
          <w:numId w:val="19"/>
        </w:numPr>
        <w:tabs>
          <w:tab w:val="left" w:pos="1530"/>
          <w:tab w:val="left" w:pos="1800"/>
        </w:tabs>
        <w:suppressAutoHyphens/>
        <w:ind w:left="1800"/>
      </w:pPr>
      <w:r w:rsidRPr="00773E1C">
        <w:t>Does the EEM project meet other statewide resource priorities?</w:t>
      </w:r>
    </w:p>
    <w:p w:rsidR="00385224" w:rsidRDefault="00385224" w:rsidP="00385224">
      <w:pPr>
        <w:suppressAutoHyphens/>
        <w:ind w:left="360"/>
        <w:rPr>
          <w:b/>
          <w:bCs/>
        </w:rPr>
      </w:pPr>
    </w:p>
    <w:p w:rsidR="00DF5428" w:rsidRPr="00785D16" w:rsidRDefault="00785D16" w:rsidP="00785D16">
      <w:pPr>
        <w:suppressAutoHyphens/>
        <w:rPr>
          <w:b/>
          <w:bCs/>
        </w:rPr>
      </w:pPr>
      <w:r>
        <w:rPr>
          <w:b/>
          <w:bCs/>
        </w:rPr>
        <w:t>5.3</w:t>
      </w:r>
      <w:r>
        <w:rPr>
          <w:b/>
          <w:bCs/>
        </w:rPr>
        <w:tab/>
      </w:r>
      <w:r w:rsidR="006B5FAA" w:rsidRPr="00785D16">
        <w:rPr>
          <w:b/>
          <w:bCs/>
        </w:rPr>
        <w:t xml:space="preserve">Other Sources of Funds / </w:t>
      </w:r>
      <w:r w:rsidR="00DF5428" w:rsidRPr="00785D16">
        <w:rPr>
          <w:b/>
          <w:bCs/>
        </w:rPr>
        <w:t>Local Cash Contributions (0-5 points)</w:t>
      </w:r>
    </w:p>
    <w:p w:rsidR="00DF5428" w:rsidRPr="00C4318E" w:rsidRDefault="00DF5428" w:rsidP="009307AC">
      <w:pPr>
        <w:tabs>
          <w:tab w:val="left" w:pos="720"/>
        </w:tabs>
        <w:suppressAutoHyphens/>
        <w:ind w:hanging="360"/>
        <w:rPr>
          <w:bCs/>
        </w:rPr>
      </w:pPr>
    </w:p>
    <w:p w:rsidR="00712B13" w:rsidRDefault="00DF5428" w:rsidP="005C7A86">
      <w:pPr>
        <w:suppressAutoHyphens/>
        <w:ind w:left="720"/>
      </w:pPr>
      <w:r w:rsidRPr="00C4318E">
        <w:t xml:space="preserve">Projects that contribute the greatest proportion of other </w:t>
      </w:r>
      <w:r w:rsidR="00741E1E" w:rsidRPr="00C4318E">
        <w:t xml:space="preserve">funding </w:t>
      </w:r>
      <w:r w:rsidRPr="00C4318E">
        <w:t xml:space="preserve">sources will be </w:t>
      </w:r>
      <w:r w:rsidR="00DD43BC" w:rsidRPr="00C4318E">
        <w:t xml:space="preserve">given </w:t>
      </w:r>
      <w:r w:rsidR="00DD43BC" w:rsidRPr="00B80672">
        <w:t>p</w:t>
      </w:r>
      <w:r w:rsidR="00DD43BC" w:rsidRPr="00B80672">
        <w:rPr>
          <w:rFonts w:cs="Arial"/>
          <w:bCs/>
        </w:rPr>
        <w:t>riority.</w:t>
      </w:r>
      <w:r w:rsidR="006A51BF" w:rsidRPr="00B80672">
        <w:t xml:space="preserve"> Remember</w:t>
      </w:r>
      <w:r w:rsidR="006A51BF" w:rsidRPr="00C4318E">
        <w:t xml:space="preserve"> to include this information in the Cost Estimate (Appendix </w:t>
      </w:r>
      <w:r w:rsidR="00D61EC3">
        <w:t>F</w:t>
      </w:r>
      <w:r w:rsidR="00040824">
        <w:t xml:space="preserve"> </w:t>
      </w:r>
    </w:p>
    <w:p w:rsidR="006A51BF" w:rsidRPr="00C4318E" w:rsidRDefault="00040824" w:rsidP="005C7A86">
      <w:pPr>
        <w:suppressAutoHyphens/>
        <w:ind w:left="720"/>
      </w:pPr>
      <w:r>
        <w:t>or G</w:t>
      </w:r>
      <w:r w:rsidR="00B20877">
        <w:t>).</w:t>
      </w:r>
    </w:p>
    <w:p w:rsidR="00DF5428" w:rsidRPr="00C4318E" w:rsidRDefault="00DF5428" w:rsidP="005C7A86">
      <w:pPr>
        <w:suppressAutoHyphens/>
        <w:ind w:left="720" w:hanging="360"/>
      </w:pPr>
    </w:p>
    <w:p w:rsidR="00DF5428" w:rsidRDefault="00DF5428" w:rsidP="005C7A86">
      <w:pPr>
        <w:numPr>
          <w:ilvl w:val="0"/>
          <w:numId w:val="20"/>
        </w:numPr>
        <w:tabs>
          <w:tab w:val="num" w:pos="720"/>
        </w:tabs>
        <w:suppressAutoHyphens/>
        <w:ind w:left="1080"/>
      </w:pPr>
      <w:r w:rsidRPr="00C4318E">
        <w:t>Identify the sources and amount of funds already committed to the project an</w:t>
      </w:r>
      <w:r w:rsidR="00D45AD8">
        <w:t>d expected timing of the funds.</w:t>
      </w:r>
    </w:p>
    <w:p w:rsidR="00D45AD8" w:rsidRDefault="00D45AD8" w:rsidP="005C7A86">
      <w:pPr>
        <w:tabs>
          <w:tab w:val="num" w:pos="720"/>
        </w:tabs>
        <w:suppressAutoHyphens/>
        <w:ind w:left="1080"/>
      </w:pPr>
    </w:p>
    <w:p w:rsidR="00200171" w:rsidRDefault="00200171" w:rsidP="005C7A86">
      <w:pPr>
        <w:numPr>
          <w:ilvl w:val="0"/>
          <w:numId w:val="20"/>
        </w:numPr>
        <w:tabs>
          <w:tab w:val="num" w:pos="720"/>
          <w:tab w:val="left" w:pos="1080"/>
        </w:tabs>
        <w:suppressAutoHyphens/>
        <w:ind w:left="720" w:firstLine="0"/>
      </w:pPr>
      <w:r w:rsidRPr="00C4318E">
        <w:t xml:space="preserve">Identify sources and amount of funds yet to be secured and expected timing. </w:t>
      </w:r>
    </w:p>
    <w:p w:rsidR="00D45AD8" w:rsidRDefault="00D45AD8" w:rsidP="005C7A86">
      <w:pPr>
        <w:pStyle w:val="ListParagraph"/>
      </w:pPr>
    </w:p>
    <w:p w:rsidR="00200171" w:rsidRDefault="00200171" w:rsidP="005C7A86">
      <w:pPr>
        <w:numPr>
          <w:ilvl w:val="0"/>
          <w:numId w:val="20"/>
        </w:numPr>
        <w:tabs>
          <w:tab w:val="num" w:pos="1080"/>
        </w:tabs>
        <w:suppressAutoHyphens/>
        <w:ind w:left="720" w:firstLine="0"/>
      </w:pPr>
      <w:r w:rsidRPr="00C4318E">
        <w:t>List</w:t>
      </w:r>
      <w:r w:rsidR="00DF5428" w:rsidRPr="00C4318E">
        <w:t xml:space="preserve"> dollar amounts for cash contributions</w:t>
      </w:r>
      <w:r w:rsidRPr="00C4318E">
        <w:t xml:space="preserve"> on </w:t>
      </w:r>
      <w:r w:rsidR="00465A6A" w:rsidRPr="00C4318E">
        <w:t>the C</w:t>
      </w:r>
      <w:r w:rsidRPr="00C4318E">
        <w:t xml:space="preserve">ost </w:t>
      </w:r>
      <w:r w:rsidR="00465A6A" w:rsidRPr="00C4318E">
        <w:t>E</w:t>
      </w:r>
      <w:r w:rsidRPr="00C4318E">
        <w:t>stimate</w:t>
      </w:r>
      <w:r w:rsidR="00481353" w:rsidRPr="00C4318E">
        <w:t>.</w:t>
      </w:r>
      <w:r w:rsidRPr="00C4318E">
        <w:t xml:space="preserve"> </w:t>
      </w:r>
    </w:p>
    <w:p w:rsidR="00D45AD8" w:rsidRDefault="00D45AD8" w:rsidP="005C7A86">
      <w:pPr>
        <w:pStyle w:val="ListParagraph"/>
      </w:pPr>
    </w:p>
    <w:p w:rsidR="00AE0E71" w:rsidRDefault="00200171" w:rsidP="005C7A86">
      <w:pPr>
        <w:pStyle w:val="ListParagraph"/>
        <w:numPr>
          <w:ilvl w:val="0"/>
          <w:numId w:val="20"/>
        </w:numPr>
        <w:tabs>
          <w:tab w:val="num" w:pos="1080"/>
        </w:tabs>
        <w:suppressAutoHyphens/>
        <w:ind w:left="1080"/>
      </w:pPr>
      <w:r w:rsidRPr="00C4318E">
        <w:t>Describe any in-kind services, volunteer labor, donated materials or technical expertise to be used</w:t>
      </w:r>
      <w:r w:rsidR="004E629E" w:rsidRPr="00C4318E">
        <w:t xml:space="preserve">. (Be sure to </w:t>
      </w:r>
      <w:r w:rsidRPr="00C4318E">
        <w:t xml:space="preserve">list </w:t>
      </w:r>
      <w:r w:rsidR="004E629E" w:rsidRPr="00C4318E">
        <w:t xml:space="preserve">their </w:t>
      </w:r>
      <w:r w:rsidRPr="00C4318E">
        <w:t xml:space="preserve">value separately from cash contributions on the </w:t>
      </w:r>
      <w:r w:rsidR="00465A6A" w:rsidRPr="00C4318E">
        <w:t>Cost Estimate</w:t>
      </w:r>
      <w:r w:rsidR="004E629E" w:rsidRPr="00C4318E">
        <w:t>.</w:t>
      </w:r>
      <w:r w:rsidR="001E782C">
        <w:t>)</w:t>
      </w:r>
    </w:p>
    <w:p w:rsidR="00D45AD8" w:rsidRDefault="00D45AD8" w:rsidP="005C7A86">
      <w:pPr>
        <w:pStyle w:val="ListParagraph"/>
      </w:pPr>
    </w:p>
    <w:p w:rsidR="00DB506D" w:rsidRPr="00C4318E" w:rsidRDefault="00DB506D" w:rsidP="005C7A86">
      <w:pPr>
        <w:pStyle w:val="ListParagraph"/>
        <w:numPr>
          <w:ilvl w:val="0"/>
          <w:numId w:val="20"/>
        </w:numPr>
        <w:tabs>
          <w:tab w:val="num" w:pos="1080"/>
        </w:tabs>
        <w:suppressAutoHyphens/>
        <w:ind w:left="720" w:firstLine="0"/>
      </w:pPr>
      <w:r w:rsidRPr="00C4318E">
        <w:t>What is the source of funds for ongoing operations and maintenance?</w:t>
      </w:r>
    </w:p>
    <w:p w:rsidR="00970E0F" w:rsidRPr="00C4318E" w:rsidRDefault="00970E0F" w:rsidP="008A53E7">
      <w:pPr>
        <w:suppressAutoHyphens/>
      </w:pPr>
    </w:p>
    <w:p w:rsidR="00DF5428" w:rsidRPr="00C4318E" w:rsidRDefault="00785D16" w:rsidP="00785D16">
      <w:pPr>
        <w:tabs>
          <w:tab w:val="left" w:pos="90"/>
          <w:tab w:val="left" w:pos="720"/>
        </w:tabs>
        <w:suppressAutoHyphens/>
        <w:ind w:left="90"/>
        <w:rPr>
          <w:b/>
          <w:bCs/>
        </w:rPr>
      </w:pPr>
      <w:r>
        <w:rPr>
          <w:b/>
          <w:bCs/>
        </w:rPr>
        <w:t>5.4</w:t>
      </w:r>
      <w:r>
        <w:rPr>
          <w:b/>
          <w:bCs/>
        </w:rPr>
        <w:tab/>
      </w:r>
      <w:r w:rsidR="00134E38" w:rsidRPr="00C4318E">
        <w:rPr>
          <w:b/>
          <w:bCs/>
        </w:rPr>
        <w:t>Project Readiness/Organizational Capacity</w:t>
      </w:r>
      <w:r w:rsidR="00DF5428" w:rsidRPr="00C4318E">
        <w:rPr>
          <w:b/>
          <w:bCs/>
        </w:rPr>
        <w:t xml:space="preserve"> (0-15 points)</w:t>
      </w:r>
    </w:p>
    <w:p w:rsidR="00DF5428" w:rsidRPr="00C4318E" w:rsidRDefault="00DF5428" w:rsidP="009307AC">
      <w:pPr>
        <w:tabs>
          <w:tab w:val="left" w:pos="1320"/>
        </w:tabs>
        <w:suppressAutoHyphens/>
        <w:ind w:left="360"/>
      </w:pPr>
    </w:p>
    <w:p w:rsidR="00DF5428" w:rsidRPr="00C4318E" w:rsidRDefault="00DF5428" w:rsidP="005C7A86">
      <w:pPr>
        <w:suppressAutoHyphens/>
        <w:ind w:left="720"/>
      </w:pPr>
      <w:r w:rsidRPr="00773E1C">
        <w:t>EEM</w:t>
      </w:r>
      <w:r w:rsidR="002C1CBF" w:rsidRPr="00773E1C">
        <w:t xml:space="preserve"> program</w:t>
      </w:r>
      <w:r w:rsidRPr="00773E1C">
        <w:t xml:space="preserve"> funds </w:t>
      </w:r>
      <w:r w:rsidR="00DB506D" w:rsidRPr="00773E1C">
        <w:t xml:space="preserve">are expected to be </w:t>
      </w:r>
      <w:r w:rsidRPr="00773E1C">
        <w:t xml:space="preserve">expended </w:t>
      </w:r>
      <w:r w:rsidR="00DB506D" w:rsidRPr="0016776C">
        <w:t xml:space="preserve">by </w:t>
      </w:r>
      <w:r w:rsidR="00B80672" w:rsidRPr="0016776C">
        <w:t>May 2022</w:t>
      </w:r>
      <w:r w:rsidR="00DB506D" w:rsidRPr="0016776C">
        <w:t>.</w:t>
      </w:r>
      <w:r w:rsidRPr="0016776C">
        <w:t xml:space="preserve"> Therefore</w:t>
      </w:r>
      <w:r w:rsidRPr="00C4318E">
        <w:t>,</w:t>
      </w:r>
      <w:r w:rsidR="00DB506D" w:rsidRPr="00C4318E">
        <w:t xml:space="preserve"> p</w:t>
      </w:r>
      <w:r w:rsidRPr="00C4318E">
        <w:t xml:space="preserve">rojects that can be started and completed most readily will be </w:t>
      </w:r>
      <w:r w:rsidR="00DD43BC" w:rsidRPr="00C4318E">
        <w:t>given p</w:t>
      </w:r>
      <w:r w:rsidR="00DD43BC" w:rsidRPr="00C4318E">
        <w:rPr>
          <w:rFonts w:cs="Arial"/>
          <w:bCs/>
        </w:rPr>
        <w:t>riority.</w:t>
      </w:r>
    </w:p>
    <w:p w:rsidR="00741E1E" w:rsidRPr="00C4318E" w:rsidRDefault="00741E1E" w:rsidP="005C7A86">
      <w:pPr>
        <w:suppressAutoHyphens/>
      </w:pPr>
    </w:p>
    <w:p w:rsidR="00DF5428" w:rsidRDefault="00DF5428" w:rsidP="005C7A86">
      <w:pPr>
        <w:numPr>
          <w:ilvl w:val="0"/>
          <w:numId w:val="31"/>
        </w:numPr>
        <w:tabs>
          <w:tab w:val="num" w:pos="1080"/>
        </w:tabs>
        <w:suppressAutoHyphens/>
        <w:ind w:left="1080"/>
      </w:pPr>
      <w:r w:rsidRPr="00C4318E">
        <w:t xml:space="preserve">Has the RTF been completed? If not, has it been started? </w:t>
      </w:r>
    </w:p>
    <w:p w:rsidR="005C7A86" w:rsidRDefault="005C7A86" w:rsidP="005C7A86">
      <w:pPr>
        <w:tabs>
          <w:tab w:val="num" w:pos="1080"/>
        </w:tabs>
        <w:suppressAutoHyphens/>
        <w:ind w:left="1080"/>
      </w:pPr>
    </w:p>
    <w:p w:rsidR="00DF5428" w:rsidRDefault="00DF5428" w:rsidP="005C7A86">
      <w:pPr>
        <w:numPr>
          <w:ilvl w:val="0"/>
          <w:numId w:val="31"/>
        </w:numPr>
        <w:tabs>
          <w:tab w:val="num" w:pos="1080"/>
        </w:tabs>
        <w:suppressAutoHyphens/>
        <w:ind w:left="1080"/>
      </w:pPr>
      <w:r w:rsidRPr="00C4318E">
        <w:t>If not</w:t>
      </w:r>
      <w:r w:rsidR="0021175F">
        <w:t xml:space="preserve"> started</w:t>
      </w:r>
      <w:r w:rsidRPr="00C4318E">
        <w:t xml:space="preserve">, have funds been specifically appropriated for </w:t>
      </w:r>
      <w:r w:rsidR="0021175F">
        <w:t>the RFT</w:t>
      </w:r>
      <w:r w:rsidRPr="00C4318E">
        <w:t>?</w:t>
      </w:r>
      <w:r w:rsidR="00481353" w:rsidRPr="00C4318E">
        <w:t xml:space="preserve"> (Required)</w:t>
      </w:r>
    </w:p>
    <w:p w:rsidR="005C7A86" w:rsidRDefault="005C7A86" w:rsidP="005C7A86">
      <w:pPr>
        <w:pStyle w:val="ListParagraph"/>
      </w:pPr>
    </w:p>
    <w:p w:rsidR="006A51BF" w:rsidRDefault="00DF5428" w:rsidP="005C7A86">
      <w:pPr>
        <w:numPr>
          <w:ilvl w:val="0"/>
          <w:numId w:val="31"/>
        </w:numPr>
        <w:tabs>
          <w:tab w:val="num" w:pos="1080"/>
        </w:tabs>
        <w:suppressAutoHyphens/>
        <w:ind w:left="1080"/>
      </w:pPr>
      <w:r w:rsidRPr="00C4318E">
        <w:t xml:space="preserve">Has </w:t>
      </w:r>
      <w:r w:rsidR="00B07E29">
        <w:t>the Environmental Review</w:t>
      </w:r>
      <w:r w:rsidRPr="00C4318E">
        <w:t xml:space="preserve"> been completed for the RTF? (</w:t>
      </w:r>
      <w:r w:rsidR="006A51BF" w:rsidRPr="00C4318E">
        <w:t xml:space="preserve">Required) </w:t>
      </w:r>
    </w:p>
    <w:p w:rsidR="005C7A86" w:rsidRDefault="005C7A86" w:rsidP="005C7A86">
      <w:pPr>
        <w:pStyle w:val="ListParagraph"/>
      </w:pPr>
    </w:p>
    <w:p w:rsidR="00640472" w:rsidRDefault="00640472" w:rsidP="005C7A86">
      <w:pPr>
        <w:numPr>
          <w:ilvl w:val="0"/>
          <w:numId w:val="31"/>
        </w:numPr>
        <w:tabs>
          <w:tab w:val="num" w:pos="1080"/>
        </w:tabs>
        <w:suppressAutoHyphens/>
        <w:ind w:left="1080"/>
      </w:pPr>
      <w:r>
        <w:t>Has the required mitigation for the RTF been completed?</w:t>
      </w:r>
    </w:p>
    <w:p w:rsidR="005C7A86" w:rsidRDefault="005C7A86" w:rsidP="005C7A86">
      <w:pPr>
        <w:pStyle w:val="ListParagraph"/>
      </w:pPr>
    </w:p>
    <w:p w:rsidR="00640472" w:rsidRDefault="00640472" w:rsidP="005C7A86">
      <w:pPr>
        <w:numPr>
          <w:ilvl w:val="0"/>
          <w:numId w:val="31"/>
        </w:numPr>
        <w:tabs>
          <w:tab w:val="num" w:pos="1080"/>
        </w:tabs>
        <w:suppressAutoHyphens/>
        <w:ind w:firstLine="390"/>
      </w:pPr>
      <w:r w:rsidRPr="00773E1C">
        <w:t>What is the status of the EEM project designs/specifications?</w:t>
      </w:r>
    </w:p>
    <w:p w:rsidR="005C7A86" w:rsidRDefault="005C7A86" w:rsidP="005C7A86">
      <w:pPr>
        <w:pStyle w:val="ListParagraph"/>
      </w:pPr>
    </w:p>
    <w:p w:rsidR="00DF5428" w:rsidRDefault="00084D10" w:rsidP="005C7A86">
      <w:pPr>
        <w:numPr>
          <w:ilvl w:val="0"/>
          <w:numId w:val="31"/>
        </w:numPr>
        <w:tabs>
          <w:tab w:val="num" w:pos="1080"/>
        </w:tabs>
        <w:suppressAutoHyphens/>
        <w:ind w:firstLine="390"/>
      </w:pPr>
      <w:r w:rsidRPr="00773E1C">
        <w:t>Has</w:t>
      </w:r>
      <w:r w:rsidR="00DF5428" w:rsidRPr="00773E1C">
        <w:t xml:space="preserve"> the EEM project permitting </w:t>
      </w:r>
      <w:r w:rsidR="003F2CCC" w:rsidRPr="00773E1C">
        <w:t xml:space="preserve">started? </w:t>
      </w:r>
      <w:r w:rsidRPr="00773E1C">
        <w:t>Is it c</w:t>
      </w:r>
      <w:r w:rsidR="00DF5428" w:rsidRPr="00773E1C">
        <w:t xml:space="preserve">omplete?  </w:t>
      </w:r>
    </w:p>
    <w:p w:rsidR="005C7A86" w:rsidRDefault="005C7A86" w:rsidP="005C7A86">
      <w:pPr>
        <w:pStyle w:val="ListParagraph"/>
      </w:pPr>
    </w:p>
    <w:p w:rsidR="000C0EC0" w:rsidRPr="00113F88" w:rsidRDefault="000C0EC0" w:rsidP="005C7A86">
      <w:pPr>
        <w:numPr>
          <w:ilvl w:val="0"/>
          <w:numId w:val="31"/>
        </w:numPr>
        <w:tabs>
          <w:tab w:val="num" w:pos="1080"/>
        </w:tabs>
        <w:suppressAutoHyphens/>
        <w:ind w:firstLine="390"/>
      </w:pPr>
      <w:r w:rsidRPr="00113F88">
        <w:t>Has the environmental review for the EEM project been completed? (Required)</w:t>
      </w:r>
    </w:p>
    <w:p w:rsidR="003F2CCC" w:rsidRDefault="003F2CCC" w:rsidP="005C7A86">
      <w:pPr>
        <w:numPr>
          <w:ilvl w:val="0"/>
          <w:numId w:val="31"/>
        </w:numPr>
        <w:tabs>
          <w:tab w:val="num" w:pos="1080"/>
        </w:tabs>
        <w:suppressAutoHyphens/>
        <w:ind w:firstLine="390"/>
      </w:pPr>
      <w:r w:rsidRPr="00773E1C">
        <w:lastRenderedPageBreak/>
        <w:t xml:space="preserve">Are committed matching funds for the EEM project readily available? </w:t>
      </w:r>
    </w:p>
    <w:p w:rsidR="005C7A86" w:rsidRDefault="005C7A86" w:rsidP="005C7A86">
      <w:pPr>
        <w:tabs>
          <w:tab w:val="num" w:pos="1080"/>
        </w:tabs>
        <w:suppressAutoHyphens/>
        <w:ind w:left="720"/>
      </w:pPr>
    </w:p>
    <w:p w:rsidR="00B80672" w:rsidRDefault="001653C6" w:rsidP="005C7A86">
      <w:pPr>
        <w:numPr>
          <w:ilvl w:val="0"/>
          <w:numId w:val="31"/>
        </w:numPr>
        <w:tabs>
          <w:tab w:val="num" w:pos="1080"/>
        </w:tabs>
        <w:suppressAutoHyphens/>
        <w:ind w:firstLine="390"/>
      </w:pPr>
      <w:r w:rsidRPr="0016776C">
        <w:t>Hav</w:t>
      </w:r>
      <w:r w:rsidR="00B80672" w:rsidRPr="0016776C">
        <w:t xml:space="preserve">e land access/tenure agreements been executed? </w:t>
      </w:r>
    </w:p>
    <w:p w:rsidR="005C7A86" w:rsidRPr="0016776C" w:rsidRDefault="005C7A86" w:rsidP="005C7A86">
      <w:pPr>
        <w:tabs>
          <w:tab w:val="num" w:pos="1080"/>
        </w:tabs>
        <w:suppressAutoHyphens/>
        <w:ind w:left="720"/>
      </w:pPr>
    </w:p>
    <w:p w:rsidR="00AD1A54" w:rsidRPr="0016776C" w:rsidRDefault="00AD1A54" w:rsidP="005C7A86">
      <w:pPr>
        <w:numPr>
          <w:ilvl w:val="0"/>
          <w:numId w:val="31"/>
        </w:numPr>
        <w:tabs>
          <w:tab w:val="num" w:pos="1080"/>
        </w:tabs>
        <w:suppressAutoHyphens/>
        <w:ind w:firstLine="390"/>
      </w:pPr>
      <w:r w:rsidRPr="0016776C">
        <w:t xml:space="preserve">Has a Phase I or Phase II Toxic Report been done?  If so, address timing of clean-up, </w:t>
      </w:r>
    </w:p>
    <w:p w:rsidR="00AD1A54" w:rsidRDefault="00AD1A54" w:rsidP="005C7A86">
      <w:pPr>
        <w:tabs>
          <w:tab w:val="num" w:pos="1080"/>
        </w:tabs>
        <w:suppressAutoHyphens/>
        <w:ind w:left="720"/>
      </w:pPr>
      <w:r w:rsidRPr="0016776C">
        <w:tab/>
        <w:t>type of toxins and</w:t>
      </w:r>
      <w:r w:rsidR="005C7A86">
        <w:t xml:space="preserve"> delays to project construction.</w:t>
      </w:r>
    </w:p>
    <w:p w:rsidR="005C7A86" w:rsidRPr="0016776C" w:rsidRDefault="005C7A86" w:rsidP="005C7A86">
      <w:pPr>
        <w:tabs>
          <w:tab w:val="num" w:pos="1080"/>
        </w:tabs>
        <w:suppressAutoHyphens/>
        <w:ind w:left="720"/>
      </w:pPr>
    </w:p>
    <w:p w:rsidR="00640472" w:rsidRDefault="003D6F60" w:rsidP="005C7A86">
      <w:pPr>
        <w:numPr>
          <w:ilvl w:val="0"/>
          <w:numId w:val="31"/>
        </w:numPr>
        <w:tabs>
          <w:tab w:val="num" w:pos="1080"/>
        </w:tabs>
        <w:suppressAutoHyphens/>
        <w:ind w:firstLine="390"/>
      </w:pPr>
      <w:r w:rsidRPr="00773E1C">
        <w:t>Can the EEM</w:t>
      </w:r>
      <w:r w:rsidR="00640472" w:rsidRPr="00773E1C">
        <w:t xml:space="preserve"> project be completed by </w:t>
      </w:r>
      <w:r w:rsidR="00B80672" w:rsidRPr="0016776C">
        <w:t>May</w:t>
      </w:r>
      <w:r w:rsidR="00640472" w:rsidRPr="0016776C">
        <w:t xml:space="preserve"> </w:t>
      </w:r>
      <w:r w:rsidR="00B80672" w:rsidRPr="0016776C">
        <w:t>2022</w:t>
      </w:r>
      <w:r w:rsidR="00640472" w:rsidRPr="0016776C">
        <w:t>?</w:t>
      </w:r>
    </w:p>
    <w:p w:rsidR="005C7A86" w:rsidRDefault="005C7A86" w:rsidP="005C7A86">
      <w:pPr>
        <w:tabs>
          <w:tab w:val="num" w:pos="1080"/>
        </w:tabs>
        <w:suppressAutoHyphens/>
        <w:ind w:left="720"/>
      </w:pPr>
    </w:p>
    <w:p w:rsidR="00640472" w:rsidRDefault="00640472" w:rsidP="005C7A86">
      <w:pPr>
        <w:numPr>
          <w:ilvl w:val="0"/>
          <w:numId w:val="31"/>
        </w:numPr>
        <w:tabs>
          <w:tab w:val="num" w:pos="1080"/>
        </w:tabs>
        <w:suppressAutoHyphens/>
        <w:ind w:firstLine="390"/>
      </w:pPr>
      <w:r w:rsidRPr="00773E1C">
        <w:t>Does the Applicant have prior experience with this kind of project?</w:t>
      </w:r>
    </w:p>
    <w:p w:rsidR="005C7A86" w:rsidRDefault="005C7A86" w:rsidP="005C7A86">
      <w:pPr>
        <w:pStyle w:val="ListParagraph"/>
      </w:pPr>
    </w:p>
    <w:p w:rsidR="006E4270" w:rsidRDefault="006E4270" w:rsidP="005C7A86">
      <w:pPr>
        <w:numPr>
          <w:ilvl w:val="0"/>
          <w:numId w:val="31"/>
        </w:numPr>
        <w:tabs>
          <w:tab w:val="clear" w:pos="330"/>
          <w:tab w:val="num" w:pos="1080"/>
        </w:tabs>
        <w:suppressAutoHyphens/>
        <w:ind w:left="1080"/>
      </w:pPr>
      <w:r w:rsidRPr="00113F88">
        <w:t>Describe the Applicant’s fiscal capacity to carry out the proposed EEM project on a reimbursement only basis?</w:t>
      </w:r>
    </w:p>
    <w:p w:rsidR="005C7A86" w:rsidRDefault="005C7A86" w:rsidP="005C7A86">
      <w:pPr>
        <w:pStyle w:val="ListParagraph"/>
      </w:pPr>
    </w:p>
    <w:p w:rsidR="000C1C3E" w:rsidRDefault="00640472" w:rsidP="005C7A86">
      <w:pPr>
        <w:numPr>
          <w:ilvl w:val="0"/>
          <w:numId w:val="31"/>
        </w:numPr>
        <w:tabs>
          <w:tab w:val="num" w:pos="1080"/>
        </w:tabs>
        <w:suppressAutoHyphens/>
        <w:ind w:firstLine="390"/>
      </w:pPr>
      <w:r w:rsidRPr="00773E1C">
        <w:t>Has the Applicant received a prior EEM</w:t>
      </w:r>
      <w:r w:rsidR="000C1C3E" w:rsidRPr="00773E1C">
        <w:t xml:space="preserve"> program</w:t>
      </w:r>
      <w:r w:rsidRPr="00773E1C">
        <w:t xml:space="preserve"> grant? </w:t>
      </w:r>
      <w:r w:rsidR="005C7A86">
        <w:t>(I</w:t>
      </w:r>
      <w:r w:rsidR="000C1C3E" w:rsidRPr="00773E1C">
        <w:t>nclude</w:t>
      </w:r>
      <w:r w:rsidR="000C1C3E">
        <w:t xml:space="preserve"> project name and</w:t>
      </w:r>
    </w:p>
    <w:p w:rsidR="00640472" w:rsidRDefault="0016776C" w:rsidP="005C7A86">
      <w:pPr>
        <w:tabs>
          <w:tab w:val="num" w:pos="1080"/>
        </w:tabs>
        <w:suppressAutoHyphens/>
        <w:ind w:left="1080"/>
      </w:pPr>
      <w:r>
        <w:t>y</w:t>
      </w:r>
      <w:r w:rsidR="00640472">
        <w:t>ear</w:t>
      </w:r>
      <w:r>
        <w:t>.</w:t>
      </w:r>
      <w:r w:rsidR="00640472">
        <w:t>)</w:t>
      </w:r>
    </w:p>
    <w:p w:rsidR="005C7A86" w:rsidRDefault="005C7A86" w:rsidP="005C7A86">
      <w:pPr>
        <w:tabs>
          <w:tab w:val="num" w:pos="1080"/>
        </w:tabs>
        <w:suppressAutoHyphens/>
        <w:ind w:left="1080"/>
      </w:pPr>
    </w:p>
    <w:p w:rsidR="00640472" w:rsidRDefault="00640472" w:rsidP="005C7A86">
      <w:pPr>
        <w:numPr>
          <w:ilvl w:val="0"/>
          <w:numId w:val="31"/>
        </w:numPr>
        <w:tabs>
          <w:tab w:val="num" w:pos="1080"/>
        </w:tabs>
        <w:suppressAutoHyphens/>
        <w:ind w:firstLine="390"/>
      </w:pPr>
      <w:r>
        <w:t>For acquisitions only:</w:t>
      </w:r>
    </w:p>
    <w:p w:rsidR="00AB5544" w:rsidRPr="00C4318E" w:rsidRDefault="00AB5544" w:rsidP="00AB5544">
      <w:pPr>
        <w:tabs>
          <w:tab w:val="num" w:pos="1080"/>
        </w:tabs>
        <w:suppressAutoHyphens/>
        <w:ind w:left="720"/>
      </w:pPr>
    </w:p>
    <w:p w:rsidR="00640472" w:rsidRDefault="00084D10" w:rsidP="005C7A86">
      <w:pPr>
        <w:numPr>
          <w:ilvl w:val="0"/>
          <w:numId w:val="30"/>
        </w:numPr>
        <w:tabs>
          <w:tab w:val="clear" w:pos="1530"/>
          <w:tab w:val="num" w:pos="990"/>
          <w:tab w:val="left" w:pos="1440"/>
          <w:tab w:val="num" w:pos="2640"/>
        </w:tabs>
        <w:suppressAutoHyphens/>
        <w:ind w:left="1440"/>
      </w:pPr>
      <w:r w:rsidRPr="0054163E">
        <w:t>I</w:t>
      </w:r>
      <w:r w:rsidR="00640472" w:rsidRPr="0054163E">
        <w:t>dentif</w:t>
      </w:r>
      <w:r w:rsidRPr="0054163E">
        <w:t xml:space="preserve">y </w:t>
      </w:r>
      <w:r w:rsidR="00640472" w:rsidRPr="0054163E">
        <w:t xml:space="preserve">the </w:t>
      </w:r>
      <w:r w:rsidR="00640472" w:rsidRPr="0054163E">
        <w:rPr>
          <w:i/>
        </w:rPr>
        <w:t>SPECIFIC</w:t>
      </w:r>
      <w:r w:rsidR="00640472" w:rsidRPr="0054163E">
        <w:t xml:space="preserve"> parcels to be acquired.</w:t>
      </w:r>
    </w:p>
    <w:p w:rsidR="00AB5544" w:rsidRPr="0054163E" w:rsidRDefault="00AB5544" w:rsidP="00AB5544">
      <w:pPr>
        <w:tabs>
          <w:tab w:val="left" w:pos="1440"/>
          <w:tab w:val="num" w:pos="2640"/>
        </w:tabs>
        <w:suppressAutoHyphens/>
        <w:ind w:left="1440"/>
      </w:pPr>
    </w:p>
    <w:p w:rsidR="00DF5428" w:rsidRPr="00AB5544" w:rsidRDefault="00084D10" w:rsidP="005C7A86">
      <w:pPr>
        <w:numPr>
          <w:ilvl w:val="0"/>
          <w:numId w:val="30"/>
        </w:numPr>
        <w:tabs>
          <w:tab w:val="clear" w:pos="1530"/>
          <w:tab w:val="num" w:pos="990"/>
          <w:tab w:val="left" w:pos="1440"/>
          <w:tab w:val="num" w:pos="2640"/>
        </w:tabs>
        <w:suppressAutoHyphens/>
        <w:ind w:left="1440"/>
      </w:pPr>
      <w:r w:rsidRPr="0054163E">
        <w:rPr>
          <w:rFonts w:cs="Arial"/>
        </w:rPr>
        <w:t>Have the parcels</w:t>
      </w:r>
      <w:r w:rsidR="00DF5428" w:rsidRPr="0054163E">
        <w:rPr>
          <w:rFonts w:cs="Arial"/>
        </w:rPr>
        <w:t xml:space="preserve"> been appraised?  </w:t>
      </w:r>
      <w:r w:rsidR="00BF59A2" w:rsidRPr="0054163E">
        <w:rPr>
          <w:rFonts w:cs="Arial"/>
        </w:rPr>
        <w:t xml:space="preserve">If not, what is the basis for valuation? </w:t>
      </w:r>
    </w:p>
    <w:p w:rsidR="00AB5544" w:rsidRDefault="00AB5544" w:rsidP="00AB5544">
      <w:pPr>
        <w:pStyle w:val="ListParagraph"/>
      </w:pPr>
    </w:p>
    <w:p w:rsidR="00DF5428" w:rsidRPr="00AB5544" w:rsidRDefault="00DF5428" w:rsidP="005C7A86">
      <w:pPr>
        <w:numPr>
          <w:ilvl w:val="0"/>
          <w:numId w:val="30"/>
        </w:numPr>
        <w:tabs>
          <w:tab w:val="clear" w:pos="1530"/>
          <w:tab w:val="num" w:pos="1440"/>
          <w:tab w:val="left" w:pos="1920"/>
          <w:tab w:val="num" w:pos="2640"/>
        </w:tabs>
        <w:suppressAutoHyphens/>
        <w:ind w:left="1440"/>
      </w:pPr>
      <w:r w:rsidRPr="0054163E">
        <w:rPr>
          <w:rFonts w:cs="Arial"/>
        </w:rPr>
        <w:t xml:space="preserve">Has </w:t>
      </w:r>
      <w:r w:rsidR="00385224" w:rsidRPr="0054163E">
        <w:rPr>
          <w:rFonts w:cs="Arial"/>
        </w:rPr>
        <w:t xml:space="preserve">a </w:t>
      </w:r>
      <w:r w:rsidR="00BF59A2" w:rsidRPr="0054163E">
        <w:rPr>
          <w:rFonts w:cs="Arial"/>
        </w:rPr>
        <w:t>preliminary title report</w:t>
      </w:r>
      <w:r w:rsidR="00385224" w:rsidRPr="0054163E">
        <w:rPr>
          <w:rFonts w:cs="Arial"/>
        </w:rPr>
        <w:t xml:space="preserve"> </w:t>
      </w:r>
      <w:r w:rsidRPr="0054163E">
        <w:rPr>
          <w:rFonts w:cs="Arial"/>
        </w:rPr>
        <w:t xml:space="preserve">been issued? </w:t>
      </w:r>
    </w:p>
    <w:p w:rsidR="00AB5544" w:rsidRDefault="00AB5544" w:rsidP="00AB5544">
      <w:pPr>
        <w:pStyle w:val="ListParagraph"/>
      </w:pPr>
    </w:p>
    <w:p w:rsidR="0021067F" w:rsidRPr="00AB5544" w:rsidRDefault="00DF5428" w:rsidP="005C7A86">
      <w:pPr>
        <w:numPr>
          <w:ilvl w:val="0"/>
          <w:numId w:val="30"/>
        </w:numPr>
        <w:tabs>
          <w:tab w:val="clear" w:pos="1530"/>
          <w:tab w:val="num" w:pos="1440"/>
          <w:tab w:val="left" w:pos="1920"/>
          <w:tab w:val="num" w:pos="2640"/>
        </w:tabs>
        <w:suppressAutoHyphens/>
        <w:ind w:left="1440"/>
      </w:pPr>
      <w:r w:rsidRPr="00C4318E">
        <w:rPr>
          <w:rFonts w:cs="Arial"/>
        </w:rPr>
        <w:t>Is a purchase agreement in place with the seller?</w:t>
      </w:r>
    </w:p>
    <w:p w:rsidR="00AB5544" w:rsidRDefault="00AB5544" w:rsidP="00AB5544">
      <w:pPr>
        <w:pStyle w:val="ListParagraph"/>
      </w:pPr>
    </w:p>
    <w:p w:rsidR="00FF7F18" w:rsidRPr="00113F88" w:rsidRDefault="00113F88" w:rsidP="005C7A86">
      <w:pPr>
        <w:numPr>
          <w:ilvl w:val="0"/>
          <w:numId w:val="30"/>
        </w:numPr>
        <w:tabs>
          <w:tab w:val="clear" w:pos="1530"/>
          <w:tab w:val="num" w:pos="1440"/>
          <w:tab w:val="left" w:pos="1920"/>
          <w:tab w:val="num" w:pos="2640"/>
        </w:tabs>
        <w:suppressAutoHyphens/>
        <w:ind w:left="1440"/>
        <w:outlineLvl w:val="0"/>
        <w:rPr>
          <w:b/>
        </w:rPr>
      </w:pPr>
      <w:r>
        <w:t xml:space="preserve">If the purchase agreement is still pending and not </w:t>
      </w:r>
      <w:r w:rsidR="0001480C">
        <w:t xml:space="preserve">submitted with </w:t>
      </w:r>
      <w:r>
        <w:t>the application, h</w:t>
      </w:r>
      <w:r w:rsidR="00B94C3B" w:rsidRPr="00773E1C">
        <w:t>as a “</w:t>
      </w:r>
      <w:r w:rsidR="00677B65" w:rsidRPr="00773E1C">
        <w:t>W</w:t>
      </w:r>
      <w:r w:rsidR="00B94C3B" w:rsidRPr="00773E1C">
        <w:t xml:space="preserve">illing </w:t>
      </w:r>
      <w:r w:rsidR="00677B65" w:rsidRPr="00773E1C">
        <w:t>S</w:t>
      </w:r>
      <w:r w:rsidR="00B94C3B" w:rsidRPr="00773E1C">
        <w:t xml:space="preserve">eller” </w:t>
      </w:r>
      <w:r w:rsidR="00677B65" w:rsidRPr="00773E1C">
        <w:t>L</w:t>
      </w:r>
      <w:r w:rsidR="00B94C3B" w:rsidRPr="00773E1C">
        <w:t xml:space="preserve">etter </w:t>
      </w:r>
      <w:r w:rsidR="003B55AA" w:rsidRPr="00113F88">
        <w:t xml:space="preserve">from each </w:t>
      </w:r>
      <w:r w:rsidRPr="00113F88">
        <w:t xml:space="preserve">person on the </w:t>
      </w:r>
      <w:r w:rsidR="003B55AA" w:rsidRPr="00113F88">
        <w:t xml:space="preserve">title </w:t>
      </w:r>
      <w:r w:rsidR="00B94C3B" w:rsidRPr="00113F88">
        <w:t>been secured</w:t>
      </w:r>
      <w:r>
        <w:t>?</w:t>
      </w:r>
      <w:r w:rsidR="00D11A26" w:rsidRPr="00113F88">
        <w:rPr>
          <w:b/>
        </w:rPr>
        <w:br w:type="page"/>
      </w:r>
      <w:r w:rsidR="00FF7F18" w:rsidRPr="00113F88">
        <w:rPr>
          <w:b/>
        </w:rPr>
        <w:lastRenderedPageBreak/>
        <w:t xml:space="preserve"> </w:t>
      </w:r>
    </w:p>
    <w:p w:rsidR="00690F0B" w:rsidRPr="00690F0B" w:rsidRDefault="00690F0B" w:rsidP="00690F0B">
      <w:pPr>
        <w:pStyle w:val="BodyTextIndent"/>
        <w:tabs>
          <w:tab w:val="left" w:pos="720"/>
          <w:tab w:val="left" w:pos="1080"/>
          <w:tab w:val="left" w:pos="1200"/>
        </w:tabs>
        <w:suppressAutoHyphens/>
        <w:ind w:left="117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117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117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117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117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1170"/>
        <w:jc w:val="center"/>
        <w:outlineLvl w:val="0"/>
        <w:rPr>
          <w:b/>
          <w:sz w:val="56"/>
          <w:szCs w:val="56"/>
          <w:lang w:val="en-US"/>
        </w:rPr>
      </w:pPr>
    </w:p>
    <w:p w:rsidR="00690F0B" w:rsidRPr="00690F0B" w:rsidRDefault="00690F0B" w:rsidP="00690F0B">
      <w:pPr>
        <w:pStyle w:val="BodyTextIndent"/>
        <w:tabs>
          <w:tab w:val="left" w:pos="720"/>
          <w:tab w:val="left" w:pos="1080"/>
          <w:tab w:val="left" w:pos="1200"/>
        </w:tabs>
        <w:suppressAutoHyphens/>
        <w:ind w:left="1170"/>
        <w:jc w:val="center"/>
        <w:outlineLvl w:val="0"/>
        <w:rPr>
          <w:b/>
          <w:sz w:val="56"/>
          <w:szCs w:val="56"/>
          <w:lang w:val="en-US"/>
        </w:rPr>
      </w:pPr>
    </w:p>
    <w:p w:rsidR="00690F0B" w:rsidRPr="00DA715A" w:rsidRDefault="00690F0B" w:rsidP="00690F0B">
      <w:pPr>
        <w:pStyle w:val="BodyTextIndent"/>
        <w:tabs>
          <w:tab w:val="left" w:pos="720"/>
          <w:tab w:val="left" w:pos="1080"/>
          <w:tab w:val="left" w:pos="1200"/>
        </w:tabs>
        <w:suppressAutoHyphens/>
        <w:ind w:left="1170"/>
        <w:jc w:val="center"/>
        <w:outlineLvl w:val="0"/>
        <w:rPr>
          <w:b/>
          <w:caps/>
          <w:sz w:val="56"/>
          <w:szCs w:val="56"/>
          <w:lang w:val="en-US"/>
        </w:rPr>
      </w:pPr>
      <w:r w:rsidRPr="00DA715A">
        <w:rPr>
          <w:b/>
          <w:caps/>
          <w:sz w:val="56"/>
          <w:szCs w:val="56"/>
          <w:lang w:val="en-US"/>
        </w:rPr>
        <w:t>Section 6</w:t>
      </w:r>
    </w:p>
    <w:p w:rsidR="00690F0B" w:rsidRPr="00DA715A" w:rsidRDefault="00690F0B" w:rsidP="00690F0B">
      <w:pPr>
        <w:pStyle w:val="BodyTextIndent"/>
        <w:tabs>
          <w:tab w:val="left" w:pos="720"/>
          <w:tab w:val="left" w:pos="1080"/>
          <w:tab w:val="left" w:pos="1200"/>
        </w:tabs>
        <w:suppressAutoHyphens/>
        <w:ind w:left="1170"/>
        <w:jc w:val="center"/>
        <w:outlineLvl w:val="0"/>
        <w:rPr>
          <w:b/>
          <w:caps/>
          <w:sz w:val="56"/>
          <w:szCs w:val="56"/>
          <w:lang w:val="en-US"/>
        </w:rPr>
      </w:pPr>
      <w:r w:rsidRPr="00DA715A">
        <w:rPr>
          <w:b/>
          <w:caps/>
          <w:sz w:val="56"/>
          <w:szCs w:val="56"/>
          <w:lang w:val="en-US"/>
        </w:rPr>
        <w:t>Project Criteria Questions</w:t>
      </w:r>
    </w:p>
    <w:p w:rsidR="00DF5428" w:rsidRPr="009810DF" w:rsidRDefault="000F68CC" w:rsidP="009149C9">
      <w:pPr>
        <w:pStyle w:val="ListParagraph"/>
        <w:numPr>
          <w:ilvl w:val="0"/>
          <w:numId w:val="30"/>
        </w:numPr>
        <w:tabs>
          <w:tab w:val="clear" w:pos="1530"/>
          <w:tab w:val="num" w:pos="0"/>
          <w:tab w:val="left" w:pos="720"/>
          <w:tab w:val="left" w:pos="810"/>
        </w:tabs>
        <w:suppressAutoHyphens/>
        <w:ind w:left="0" w:firstLine="0"/>
        <w:jc w:val="both"/>
        <w:outlineLvl w:val="0"/>
        <w:rPr>
          <w:b/>
        </w:rPr>
      </w:pPr>
      <w:r w:rsidRPr="00785D16">
        <w:rPr>
          <w:b/>
        </w:rPr>
        <w:br w:type="page"/>
      </w:r>
      <w:r w:rsidR="00DF5428" w:rsidRPr="009810DF">
        <w:rPr>
          <w:b/>
        </w:rPr>
        <w:lastRenderedPageBreak/>
        <w:t>PROJECT CRITERIA QUESTIONS</w:t>
      </w:r>
    </w:p>
    <w:p w:rsidR="00DF5428" w:rsidRPr="009810DF" w:rsidRDefault="00DF5428" w:rsidP="008A53E7">
      <w:pPr>
        <w:suppressAutoHyphens/>
      </w:pPr>
    </w:p>
    <w:p w:rsidR="00F943B8" w:rsidRPr="009810DF" w:rsidRDefault="0001367B" w:rsidP="001F5A6E">
      <w:pPr>
        <w:tabs>
          <w:tab w:val="left" w:pos="720"/>
        </w:tabs>
        <w:autoSpaceDE w:val="0"/>
        <w:autoSpaceDN w:val="0"/>
        <w:adjustRightInd w:val="0"/>
        <w:ind w:left="720" w:hanging="1080"/>
      </w:pPr>
      <w:r w:rsidRPr="009810DF">
        <w:tab/>
      </w:r>
      <w:r w:rsidR="00DF5428" w:rsidRPr="009810DF">
        <w:t xml:space="preserve">Select </w:t>
      </w:r>
      <w:r w:rsidR="007F3480" w:rsidRPr="00AB5544">
        <w:rPr>
          <w:b/>
          <w:u w:val="single"/>
        </w:rPr>
        <w:t>one</w:t>
      </w:r>
      <w:r w:rsidR="00070F36">
        <w:t xml:space="preserve"> of the following c</w:t>
      </w:r>
      <w:r w:rsidR="00DF5428" w:rsidRPr="009810DF">
        <w:t xml:space="preserve">ategories for your proposed EEM project. </w:t>
      </w:r>
      <w:r w:rsidR="00FA25A0" w:rsidRPr="009810DF">
        <w:t>A</w:t>
      </w:r>
      <w:r w:rsidRPr="009810DF">
        <w:t xml:space="preserve">nswer all the questions in narrative form. </w:t>
      </w:r>
      <w:r w:rsidRPr="009810DF">
        <w:rPr>
          <w:rFonts w:cs="Arial"/>
        </w:rPr>
        <w:t xml:space="preserve">Respond to questions in the order listed and clearly label each question and answer. </w:t>
      </w:r>
      <w:r w:rsidRPr="009810DF">
        <w:t xml:space="preserve">Provide quantitative explanations in support whenever possible. </w:t>
      </w:r>
    </w:p>
    <w:p w:rsidR="00F943B8" w:rsidRPr="009810DF" w:rsidRDefault="00F943B8" w:rsidP="008A53E7">
      <w:pPr>
        <w:suppressAutoHyphens/>
        <w:ind w:left="360"/>
      </w:pPr>
    </w:p>
    <w:p w:rsidR="00DF5428" w:rsidRPr="009810DF" w:rsidRDefault="00785D16" w:rsidP="001F5A6E">
      <w:pPr>
        <w:tabs>
          <w:tab w:val="left" w:pos="720"/>
        </w:tabs>
        <w:suppressAutoHyphens/>
      </w:pPr>
      <w:r w:rsidRPr="009810DF">
        <w:rPr>
          <w:b/>
        </w:rPr>
        <w:t>6.1</w:t>
      </w:r>
      <w:r w:rsidRPr="009810DF">
        <w:rPr>
          <w:b/>
        </w:rPr>
        <w:tab/>
      </w:r>
      <w:r w:rsidR="00DF5428" w:rsidRPr="009810DF">
        <w:rPr>
          <w:b/>
          <w:u w:val="single"/>
        </w:rPr>
        <w:t>Urban Forestry (</w:t>
      </w:r>
      <w:r w:rsidR="00772D96" w:rsidRPr="009810DF">
        <w:rPr>
          <w:b/>
          <w:u w:val="single"/>
        </w:rPr>
        <w:t>UF</w:t>
      </w:r>
      <w:r w:rsidR="00DF5428" w:rsidRPr="009810DF">
        <w:rPr>
          <w:b/>
          <w:u w:val="single"/>
        </w:rPr>
        <w:t>)</w:t>
      </w:r>
    </w:p>
    <w:p w:rsidR="00DF5428" w:rsidRPr="009810DF" w:rsidRDefault="00DF5428" w:rsidP="008A53E7">
      <w:pPr>
        <w:suppressAutoHyphens/>
        <w:ind w:left="120" w:firstLine="60"/>
      </w:pPr>
    </w:p>
    <w:p w:rsidR="00DF7A64" w:rsidRPr="009810DF" w:rsidRDefault="00DF5428" w:rsidP="001F5A6E">
      <w:pPr>
        <w:suppressAutoHyphens/>
        <w:ind w:left="720"/>
      </w:pPr>
      <w:r w:rsidRPr="009810DF">
        <w:t xml:space="preserve">Urban Forestry </w:t>
      </w:r>
      <w:r w:rsidR="007D27DE" w:rsidRPr="009810DF">
        <w:t>p</w:t>
      </w:r>
      <w:r w:rsidR="00B8126E" w:rsidRPr="009810DF">
        <w:t>rojects, for purposes of this program,</w:t>
      </w:r>
      <w:r w:rsidRPr="009810DF">
        <w:t xml:space="preserve"> are designed to offset vehicular emissions of carbon dioxide through the planting of trees and other suitable plants.</w:t>
      </w:r>
      <w:r w:rsidR="00A953C0" w:rsidRPr="009810DF">
        <w:t xml:space="preserve"> </w:t>
      </w:r>
    </w:p>
    <w:p w:rsidR="00DF7A64" w:rsidRPr="009810DF" w:rsidRDefault="00DF7A64" w:rsidP="001F5A6E">
      <w:pPr>
        <w:suppressAutoHyphens/>
        <w:ind w:left="720"/>
      </w:pPr>
    </w:p>
    <w:p w:rsidR="00991EC5" w:rsidRPr="009810DF" w:rsidRDefault="00DF7A64" w:rsidP="001F5A6E">
      <w:pPr>
        <w:suppressAutoHyphens/>
        <w:ind w:left="720"/>
      </w:pPr>
      <w:r w:rsidRPr="009810DF">
        <w:rPr>
          <w:rFonts w:eastAsia="AdvTimes" w:cs="Arial"/>
        </w:rPr>
        <w:t xml:space="preserve">In addition to the tree canopy, </w:t>
      </w:r>
      <w:r w:rsidR="006C6823" w:rsidRPr="009810DF">
        <w:rPr>
          <w:rFonts w:eastAsia="AdvTimes" w:cs="Arial"/>
        </w:rPr>
        <w:t>an</w:t>
      </w:r>
      <w:r w:rsidRPr="009810DF">
        <w:rPr>
          <w:rFonts w:eastAsia="AdvTimes" w:cs="Arial"/>
        </w:rPr>
        <w:t xml:space="preserve"> urban forest includes</w:t>
      </w:r>
      <w:r w:rsidR="005F0CFA" w:rsidRPr="009810DF">
        <w:rPr>
          <w:rFonts w:eastAsia="AdvTimes" w:cs="Arial"/>
        </w:rPr>
        <w:t xml:space="preserve"> vegetation along urban streets and medians, </w:t>
      </w:r>
      <w:r w:rsidRPr="009810DF">
        <w:rPr>
          <w:rFonts w:eastAsia="AdvTimes" w:cs="Arial"/>
        </w:rPr>
        <w:t xml:space="preserve">in urban parks, abandoned sites, and residential areas. </w:t>
      </w:r>
      <w:r w:rsidR="00B8126E" w:rsidRPr="009810DF">
        <w:rPr>
          <w:rFonts w:eastAsia="AdvTimes" w:cs="Arial"/>
        </w:rPr>
        <w:t xml:space="preserve">Urban </w:t>
      </w:r>
      <w:r w:rsidR="005F0CFA" w:rsidRPr="009810DF">
        <w:rPr>
          <w:rFonts w:eastAsia="AdvTimes" w:cs="Arial"/>
        </w:rPr>
        <w:t>Forestry p</w:t>
      </w:r>
      <w:r w:rsidR="00991EC5" w:rsidRPr="009810DF">
        <w:t xml:space="preserve">rojects may </w:t>
      </w:r>
      <w:r w:rsidR="000313C5" w:rsidRPr="009810DF">
        <w:t xml:space="preserve">also </w:t>
      </w:r>
      <w:r w:rsidR="00991EC5" w:rsidRPr="009810DF">
        <w:t xml:space="preserve">include </w:t>
      </w:r>
      <w:r w:rsidR="0001367B" w:rsidRPr="009810DF">
        <w:t xml:space="preserve">nature </w:t>
      </w:r>
      <w:r w:rsidR="00991EC5" w:rsidRPr="009810DF">
        <w:t>trail</w:t>
      </w:r>
      <w:r w:rsidR="0001367B" w:rsidRPr="009810DF">
        <w:t>s</w:t>
      </w:r>
      <w:r w:rsidR="00991EC5" w:rsidRPr="009810DF">
        <w:t xml:space="preserve"> with corresponding amenities and/or interpretive elements. </w:t>
      </w:r>
    </w:p>
    <w:p w:rsidR="001240AF" w:rsidRPr="009810DF" w:rsidRDefault="001240AF" w:rsidP="001F5A6E">
      <w:pPr>
        <w:suppressAutoHyphens/>
        <w:ind w:left="720"/>
      </w:pPr>
    </w:p>
    <w:p w:rsidR="00991EC5" w:rsidRPr="00C86B0C" w:rsidRDefault="00C55198" w:rsidP="001F5A6E">
      <w:pPr>
        <w:suppressAutoHyphens/>
        <w:ind w:left="720"/>
      </w:pPr>
      <w:r w:rsidRPr="00C86B0C">
        <w:t xml:space="preserve">Within its public road right-of-way, </w:t>
      </w:r>
      <w:r w:rsidR="0084630E" w:rsidRPr="00C86B0C">
        <w:t xml:space="preserve">Caltrans </w:t>
      </w:r>
      <w:r w:rsidRPr="00C86B0C">
        <w:t xml:space="preserve">will allow the planting of trees and shrubs.  </w:t>
      </w:r>
      <w:r w:rsidR="00E1187B" w:rsidRPr="00C86B0C">
        <w:t>Contact your local Caltrans District Office Permit Engineer and Landscape</w:t>
      </w:r>
      <w:r w:rsidRPr="00C86B0C">
        <w:t xml:space="preserve"> Architect for more information, including restrictions related to the drought.</w:t>
      </w:r>
    </w:p>
    <w:p w:rsidR="00991EC5" w:rsidRPr="009810DF" w:rsidRDefault="00991EC5" w:rsidP="001F5A6E">
      <w:pPr>
        <w:suppressAutoHyphens/>
        <w:ind w:left="720"/>
      </w:pPr>
    </w:p>
    <w:p w:rsidR="00DF5428" w:rsidRPr="009810DF" w:rsidRDefault="00DF5428" w:rsidP="001F5A6E">
      <w:pPr>
        <w:suppressAutoHyphens/>
        <w:ind w:left="720"/>
        <w:rPr>
          <w:bCs/>
        </w:rPr>
      </w:pPr>
      <w:r w:rsidRPr="009810DF">
        <w:t>Projects in the Urban Forestry category will be evaluated on the following:</w:t>
      </w:r>
    </w:p>
    <w:p w:rsidR="00DF5428" w:rsidRPr="009810DF" w:rsidRDefault="00DF5428" w:rsidP="008A53E7">
      <w:pPr>
        <w:suppressAutoHyphens/>
      </w:pPr>
    </w:p>
    <w:p w:rsidR="00DF5428" w:rsidRPr="009810DF" w:rsidRDefault="00DF5428" w:rsidP="001F5A6E">
      <w:pPr>
        <w:suppressAutoHyphens/>
        <w:ind w:left="360" w:firstLine="360"/>
        <w:outlineLvl w:val="0"/>
        <w:rPr>
          <w:bCs/>
        </w:rPr>
      </w:pPr>
      <w:r w:rsidRPr="009810DF">
        <w:t xml:space="preserve">A. </w:t>
      </w:r>
      <w:r w:rsidRPr="009810DF">
        <w:rPr>
          <w:bCs/>
        </w:rPr>
        <w:t>Suitability (0-20 points)</w:t>
      </w:r>
    </w:p>
    <w:p w:rsidR="00C164D0" w:rsidRPr="009810DF" w:rsidRDefault="00C164D0" w:rsidP="008A53E7">
      <w:pPr>
        <w:suppressAutoHyphens/>
        <w:ind w:left="1080"/>
      </w:pPr>
    </w:p>
    <w:p w:rsidR="0088263C" w:rsidRDefault="0088263C" w:rsidP="009149C9">
      <w:pPr>
        <w:numPr>
          <w:ilvl w:val="0"/>
          <w:numId w:val="61"/>
        </w:numPr>
        <w:tabs>
          <w:tab w:val="clear" w:pos="1530"/>
          <w:tab w:val="num" w:pos="1440"/>
          <w:tab w:val="left" w:pos="1920"/>
        </w:tabs>
        <w:suppressAutoHyphens/>
        <w:ind w:left="1440"/>
        <w:rPr>
          <w:rFonts w:cs="Arial"/>
        </w:rPr>
      </w:pPr>
      <w:r w:rsidRPr="009810DF">
        <w:rPr>
          <w:rFonts w:cs="Arial"/>
        </w:rPr>
        <w:t>Des</w:t>
      </w:r>
      <w:r w:rsidR="00070F36">
        <w:rPr>
          <w:rFonts w:cs="Arial"/>
        </w:rPr>
        <w:t>cribe the proposed EEM project.</w:t>
      </w:r>
    </w:p>
    <w:p w:rsidR="00070F36" w:rsidRPr="009810DF" w:rsidRDefault="00070F36" w:rsidP="00070F36">
      <w:pPr>
        <w:tabs>
          <w:tab w:val="left" w:pos="1920"/>
        </w:tabs>
        <w:suppressAutoHyphens/>
        <w:ind w:left="1440"/>
        <w:rPr>
          <w:rFonts w:cs="Arial"/>
        </w:rPr>
      </w:pPr>
    </w:p>
    <w:p w:rsidR="0088263C" w:rsidRDefault="0088263C" w:rsidP="009149C9">
      <w:pPr>
        <w:numPr>
          <w:ilvl w:val="0"/>
          <w:numId w:val="61"/>
        </w:numPr>
        <w:tabs>
          <w:tab w:val="clear" w:pos="1530"/>
          <w:tab w:val="num" w:pos="1440"/>
          <w:tab w:val="left" w:pos="1920"/>
        </w:tabs>
        <w:suppressAutoHyphens/>
        <w:ind w:left="1440"/>
        <w:rPr>
          <w:rFonts w:cs="Arial"/>
        </w:rPr>
      </w:pPr>
      <w:r w:rsidRPr="009810DF">
        <w:rPr>
          <w:rFonts w:cs="Arial"/>
        </w:rPr>
        <w:t>How will it mitigate the environmental impact of the RTF?</w:t>
      </w:r>
    </w:p>
    <w:p w:rsidR="00070F36" w:rsidRDefault="00070F36" w:rsidP="00070F36">
      <w:pPr>
        <w:pStyle w:val="ListParagraph"/>
        <w:rPr>
          <w:rFonts w:cs="Arial"/>
        </w:rPr>
      </w:pPr>
    </w:p>
    <w:p w:rsidR="00D25CBE" w:rsidRDefault="00D25CBE" w:rsidP="009149C9">
      <w:pPr>
        <w:numPr>
          <w:ilvl w:val="0"/>
          <w:numId w:val="61"/>
        </w:numPr>
        <w:tabs>
          <w:tab w:val="clear" w:pos="1530"/>
          <w:tab w:val="num" w:pos="1440"/>
          <w:tab w:val="left" w:pos="1920"/>
        </w:tabs>
        <w:suppressAutoHyphens/>
        <w:ind w:left="1440"/>
        <w:rPr>
          <w:rFonts w:cs="Arial"/>
        </w:rPr>
      </w:pPr>
      <w:r w:rsidRPr="009810DF">
        <w:rPr>
          <w:rFonts w:cs="Arial"/>
        </w:rPr>
        <w:t>What is the geographic proximity of the EEM project to the RTF?</w:t>
      </w:r>
    </w:p>
    <w:p w:rsidR="00070F36" w:rsidRDefault="00070F36" w:rsidP="00070F36">
      <w:pPr>
        <w:pStyle w:val="ListParagraph"/>
        <w:rPr>
          <w:rFonts w:cs="Arial"/>
        </w:rPr>
      </w:pPr>
    </w:p>
    <w:p w:rsidR="00DF5428" w:rsidRDefault="00DF5428" w:rsidP="009149C9">
      <w:pPr>
        <w:numPr>
          <w:ilvl w:val="0"/>
          <w:numId w:val="61"/>
        </w:numPr>
        <w:tabs>
          <w:tab w:val="clear" w:pos="1530"/>
          <w:tab w:val="num" w:pos="1440"/>
          <w:tab w:val="left" w:pos="1920"/>
        </w:tabs>
        <w:suppressAutoHyphens/>
        <w:ind w:left="1440"/>
        <w:rPr>
          <w:rFonts w:cs="Arial"/>
        </w:rPr>
      </w:pPr>
      <w:r w:rsidRPr="009810DF">
        <w:rPr>
          <w:rFonts w:cs="Arial"/>
        </w:rPr>
        <w:t xml:space="preserve">Describe the environmental condition of the EEM project site. </w:t>
      </w:r>
    </w:p>
    <w:p w:rsidR="00070F36" w:rsidRDefault="00070F36" w:rsidP="00070F36">
      <w:pPr>
        <w:pStyle w:val="ListParagraph"/>
        <w:rPr>
          <w:rFonts w:cs="Arial"/>
        </w:rPr>
      </w:pPr>
    </w:p>
    <w:p w:rsidR="00DF5428" w:rsidRPr="009810DF" w:rsidRDefault="00DF5428" w:rsidP="009149C9">
      <w:pPr>
        <w:numPr>
          <w:ilvl w:val="0"/>
          <w:numId w:val="61"/>
        </w:numPr>
        <w:tabs>
          <w:tab w:val="clear" w:pos="1530"/>
          <w:tab w:val="num" w:pos="1440"/>
          <w:tab w:val="left" w:pos="1920"/>
        </w:tabs>
        <w:suppressAutoHyphens/>
        <w:ind w:left="1440"/>
        <w:rPr>
          <w:rFonts w:cs="Arial"/>
        </w:rPr>
      </w:pPr>
      <w:r w:rsidRPr="009810DF">
        <w:rPr>
          <w:rFonts w:cs="Arial"/>
        </w:rPr>
        <w:t xml:space="preserve">Explain </w:t>
      </w:r>
      <w:r w:rsidR="00B42A35" w:rsidRPr="009810DF">
        <w:rPr>
          <w:rFonts w:cs="Arial"/>
        </w:rPr>
        <w:t xml:space="preserve">specifically </w:t>
      </w:r>
      <w:r w:rsidRPr="009810DF">
        <w:rPr>
          <w:rFonts w:cs="Arial"/>
        </w:rPr>
        <w:t xml:space="preserve">how vehicular emissions of carbon dioxide created by the RTF will be </w:t>
      </w:r>
      <w:r w:rsidR="00AE0E71" w:rsidRPr="009810DF">
        <w:rPr>
          <w:rFonts w:cs="Arial"/>
        </w:rPr>
        <w:t>mitigated</w:t>
      </w:r>
      <w:r w:rsidRPr="009810DF">
        <w:rPr>
          <w:rFonts w:cs="Arial"/>
        </w:rPr>
        <w:t xml:space="preserve"> by the EEM Project.</w:t>
      </w:r>
    </w:p>
    <w:p w:rsidR="00DF5428" w:rsidRPr="009810DF" w:rsidRDefault="00DF5428" w:rsidP="008A53E7">
      <w:pPr>
        <w:suppressAutoHyphens/>
        <w:ind w:left="720"/>
      </w:pPr>
    </w:p>
    <w:p w:rsidR="00DF5428" w:rsidRPr="009810DF" w:rsidRDefault="00DF5428" w:rsidP="001E73AD">
      <w:pPr>
        <w:suppressAutoHyphens/>
        <w:ind w:left="1080"/>
      </w:pPr>
      <w:r w:rsidRPr="009810DF">
        <w:t>Projects that demonstrate the following will be will be gi</w:t>
      </w:r>
      <w:r w:rsidR="00DD43BC" w:rsidRPr="009810DF">
        <w:t xml:space="preserve">ven priority in this category. </w:t>
      </w:r>
      <w:r w:rsidRPr="009810DF">
        <w:t>Explain how the EEM project</w:t>
      </w:r>
      <w:r w:rsidR="00DA2585" w:rsidRPr="009810DF">
        <w:t>:</w:t>
      </w:r>
      <w:r w:rsidRPr="009810DF">
        <w:t xml:space="preserve">  </w:t>
      </w:r>
    </w:p>
    <w:p w:rsidR="00DF5428" w:rsidRPr="009810DF" w:rsidRDefault="00DF5428" w:rsidP="008A53E7">
      <w:pPr>
        <w:suppressAutoHyphens/>
        <w:ind w:left="1080" w:firstLine="360"/>
      </w:pPr>
    </w:p>
    <w:p w:rsidR="00DA2585" w:rsidRDefault="00DF5428" w:rsidP="009149C9">
      <w:pPr>
        <w:numPr>
          <w:ilvl w:val="0"/>
          <w:numId w:val="61"/>
        </w:numPr>
        <w:tabs>
          <w:tab w:val="clear" w:pos="1530"/>
          <w:tab w:val="num" w:pos="1440"/>
          <w:tab w:val="left" w:pos="1920"/>
        </w:tabs>
        <w:suppressAutoHyphens/>
        <w:ind w:left="1440"/>
        <w:rPr>
          <w:rFonts w:cs="Arial"/>
        </w:rPr>
      </w:pPr>
      <w:r w:rsidRPr="009810DF">
        <w:rPr>
          <w:rFonts w:cs="Arial"/>
        </w:rPr>
        <w:t xml:space="preserve">Provides maximum environmental benefits over the long term. </w:t>
      </w:r>
      <w:r w:rsidR="000313C5" w:rsidRPr="009810DF">
        <w:rPr>
          <w:rFonts w:cs="Arial"/>
        </w:rPr>
        <w:t xml:space="preserve">For instance, does </w:t>
      </w:r>
      <w:r w:rsidR="006B5FAA" w:rsidRPr="009810DF">
        <w:rPr>
          <w:rFonts w:cs="Arial"/>
        </w:rPr>
        <w:t xml:space="preserve">  </w:t>
      </w:r>
      <w:r w:rsidR="000313C5" w:rsidRPr="009810DF">
        <w:rPr>
          <w:rFonts w:cs="Arial"/>
        </w:rPr>
        <w:t>your project</w:t>
      </w:r>
      <w:r w:rsidR="009F3028" w:rsidRPr="009810DF">
        <w:rPr>
          <w:rFonts w:cs="Arial"/>
        </w:rPr>
        <w:t>:</w:t>
      </w:r>
    </w:p>
    <w:p w:rsidR="00F238A1" w:rsidRPr="009810DF" w:rsidRDefault="00F238A1" w:rsidP="00F238A1">
      <w:pPr>
        <w:tabs>
          <w:tab w:val="left" w:pos="1920"/>
        </w:tabs>
        <w:suppressAutoHyphens/>
        <w:ind w:left="1440"/>
        <w:rPr>
          <w:rFonts w:cs="Arial"/>
        </w:rPr>
      </w:pPr>
    </w:p>
    <w:p w:rsidR="00914C20" w:rsidRPr="00F238A1" w:rsidRDefault="00DA2585" w:rsidP="008E2C19">
      <w:pPr>
        <w:pStyle w:val="ListParagraph"/>
        <w:numPr>
          <w:ilvl w:val="1"/>
          <w:numId w:val="21"/>
        </w:numPr>
        <w:tabs>
          <w:tab w:val="num" w:pos="1800"/>
          <w:tab w:val="left" w:pos="1980"/>
        </w:tabs>
        <w:suppressAutoHyphens/>
      </w:pPr>
      <w:r w:rsidRPr="009810DF">
        <w:t>E</w:t>
      </w:r>
      <w:r w:rsidR="0098428B" w:rsidRPr="009810DF">
        <w:rPr>
          <w:rFonts w:eastAsia="AdvTimes" w:cs="Arial"/>
        </w:rPr>
        <w:t>xtend</w:t>
      </w:r>
      <w:r w:rsidR="0098428B" w:rsidRPr="009810DF">
        <w:rPr>
          <w:rFonts w:eastAsia="AdvTimes" w:cs="Arial"/>
          <w:i/>
        </w:rPr>
        <w:t xml:space="preserve"> </w:t>
      </w:r>
      <w:r w:rsidR="0098428B" w:rsidRPr="009810DF">
        <w:rPr>
          <w:rFonts w:eastAsia="AdvTimes" w:cs="Arial"/>
        </w:rPr>
        <w:t xml:space="preserve">the existing urban forest </w:t>
      </w:r>
      <w:r w:rsidR="0036288B" w:rsidRPr="009810DF">
        <w:rPr>
          <w:rFonts w:eastAsia="AdvTimes" w:cs="Arial"/>
        </w:rPr>
        <w:t xml:space="preserve">with </w:t>
      </w:r>
      <w:r w:rsidR="0098428B" w:rsidRPr="009810DF">
        <w:rPr>
          <w:rFonts w:eastAsia="AdvTimes" w:cs="Arial"/>
        </w:rPr>
        <w:t xml:space="preserve">street trees, </w:t>
      </w:r>
      <w:r w:rsidR="00914C20" w:rsidRPr="009810DF">
        <w:rPr>
          <w:rFonts w:eastAsia="AdvTimes" w:cs="Arial"/>
        </w:rPr>
        <w:t xml:space="preserve">pocket </w:t>
      </w:r>
      <w:r w:rsidR="0098428B" w:rsidRPr="009810DF">
        <w:rPr>
          <w:rFonts w:eastAsia="AdvTimes" w:cs="Arial"/>
        </w:rPr>
        <w:t xml:space="preserve">parks, </w:t>
      </w:r>
      <w:r w:rsidR="00914C20" w:rsidRPr="009810DF">
        <w:rPr>
          <w:rFonts w:eastAsia="AdvTimes" w:cs="Arial"/>
        </w:rPr>
        <w:t xml:space="preserve">community gardens </w:t>
      </w:r>
      <w:r w:rsidR="009F3028" w:rsidRPr="009810DF">
        <w:rPr>
          <w:rFonts w:eastAsia="AdvTimes" w:cs="Arial"/>
        </w:rPr>
        <w:t>and orchards?</w:t>
      </w:r>
      <w:r w:rsidR="0036288B" w:rsidRPr="009810DF">
        <w:rPr>
          <w:rFonts w:eastAsia="AdvTimes" w:cs="Arial"/>
        </w:rPr>
        <w:t xml:space="preserve"> </w:t>
      </w:r>
    </w:p>
    <w:p w:rsidR="00F238A1" w:rsidRPr="009810DF" w:rsidRDefault="00F238A1" w:rsidP="00F238A1">
      <w:pPr>
        <w:pStyle w:val="ListParagraph"/>
        <w:tabs>
          <w:tab w:val="left" w:pos="1980"/>
        </w:tabs>
        <w:suppressAutoHyphens/>
        <w:ind w:left="1800"/>
      </w:pPr>
    </w:p>
    <w:p w:rsidR="00060FFB" w:rsidRPr="00F238A1" w:rsidRDefault="00914C20" w:rsidP="008E2C19">
      <w:pPr>
        <w:pStyle w:val="ListParagraph"/>
        <w:numPr>
          <w:ilvl w:val="1"/>
          <w:numId w:val="21"/>
        </w:numPr>
        <w:tabs>
          <w:tab w:val="num" w:pos="1800"/>
          <w:tab w:val="left" w:pos="1980"/>
        </w:tabs>
        <w:suppressAutoHyphens/>
      </w:pPr>
      <w:r w:rsidRPr="009810DF">
        <w:rPr>
          <w:rFonts w:eastAsia="AdvTimes" w:cs="Arial"/>
        </w:rPr>
        <w:t xml:space="preserve">Increase open space in residential areas by </w:t>
      </w:r>
      <w:r w:rsidR="0036288B" w:rsidRPr="009810DF">
        <w:rPr>
          <w:rFonts w:eastAsia="AdvTimes" w:cs="Arial"/>
        </w:rPr>
        <w:t>greening</w:t>
      </w:r>
      <w:r w:rsidRPr="009810DF">
        <w:rPr>
          <w:rFonts w:eastAsia="AdvTimes" w:cs="Arial"/>
        </w:rPr>
        <w:t xml:space="preserve"> </w:t>
      </w:r>
      <w:r w:rsidR="0036288B" w:rsidRPr="009810DF">
        <w:rPr>
          <w:rFonts w:eastAsia="AdvTimes" w:cs="Arial"/>
        </w:rPr>
        <w:t xml:space="preserve">vacant lots, </w:t>
      </w:r>
      <w:r w:rsidR="0098428B" w:rsidRPr="009810DF">
        <w:rPr>
          <w:rFonts w:eastAsia="AdvTimes" w:cs="Arial"/>
        </w:rPr>
        <w:t>abandoned sites</w:t>
      </w:r>
      <w:r w:rsidR="0036288B" w:rsidRPr="009810DF">
        <w:rPr>
          <w:rFonts w:eastAsia="AdvTimes" w:cs="Arial"/>
        </w:rPr>
        <w:t>, and publ</w:t>
      </w:r>
      <w:r w:rsidR="009F3028" w:rsidRPr="009810DF">
        <w:rPr>
          <w:rFonts w:eastAsia="AdvTimes" w:cs="Arial"/>
        </w:rPr>
        <w:t>ic lands such as school acreage?</w:t>
      </w:r>
      <w:r w:rsidR="0036288B" w:rsidRPr="009810DF">
        <w:rPr>
          <w:rFonts w:eastAsia="AdvTimes" w:cs="Arial"/>
        </w:rPr>
        <w:t xml:space="preserve">  </w:t>
      </w:r>
    </w:p>
    <w:p w:rsidR="00F238A1" w:rsidRDefault="00F238A1" w:rsidP="00F238A1">
      <w:pPr>
        <w:pStyle w:val="ListParagraph"/>
      </w:pPr>
    </w:p>
    <w:p w:rsidR="00DA2585" w:rsidRPr="00F238A1" w:rsidRDefault="000313C5" w:rsidP="008E2C19">
      <w:pPr>
        <w:pStyle w:val="ListParagraph"/>
        <w:numPr>
          <w:ilvl w:val="1"/>
          <w:numId w:val="21"/>
        </w:numPr>
        <w:tabs>
          <w:tab w:val="num" w:pos="1800"/>
          <w:tab w:val="left" w:pos="1980"/>
        </w:tabs>
        <w:suppressAutoHyphens/>
      </w:pPr>
      <w:r w:rsidRPr="009810DF">
        <w:rPr>
          <w:rFonts w:cs="Arial"/>
        </w:rPr>
        <w:lastRenderedPageBreak/>
        <w:t>Improve</w:t>
      </w:r>
      <w:r w:rsidR="00DA2585" w:rsidRPr="009810DF">
        <w:rPr>
          <w:rFonts w:cs="Arial"/>
        </w:rPr>
        <w:t xml:space="preserve"> existing urban ecosystems</w:t>
      </w:r>
      <w:r w:rsidR="00914C20" w:rsidRPr="009810DF">
        <w:rPr>
          <w:rFonts w:cs="Arial"/>
        </w:rPr>
        <w:t xml:space="preserve">, such as </w:t>
      </w:r>
      <w:r w:rsidR="0036288B" w:rsidRPr="009810DF">
        <w:rPr>
          <w:rFonts w:cs="Arial"/>
        </w:rPr>
        <w:t xml:space="preserve">stabilizing </w:t>
      </w:r>
      <w:r w:rsidR="00914C20" w:rsidRPr="009810DF">
        <w:rPr>
          <w:rFonts w:cs="Arial"/>
        </w:rPr>
        <w:t>urban creeks and shorelines</w:t>
      </w:r>
      <w:r w:rsidR="0036288B" w:rsidRPr="009810DF">
        <w:rPr>
          <w:rFonts w:cs="Arial"/>
        </w:rPr>
        <w:t xml:space="preserve"> with riparian habitat</w:t>
      </w:r>
      <w:r w:rsidR="009F3028" w:rsidRPr="009810DF">
        <w:rPr>
          <w:rFonts w:cs="Arial"/>
        </w:rPr>
        <w:t>?</w:t>
      </w:r>
    </w:p>
    <w:p w:rsidR="00F238A1" w:rsidRDefault="00F238A1" w:rsidP="00F238A1">
      <w:pPr>
        <w:pStyle w:val="ListParagraph"/>
      </w:pPr>
    </w:p>
    <w:p w:rsidR="00732DC8" w:rsidRPr="00980406" w:rsidRDefault="00732DC8" w:rsidP="008E2C19">
      <w:pPr>
        <w:pStyle w:val="ListParagraph"/>
        <w:numPr>
          <w:ilvl w:val="1"/>
          <w:numId w:val="21"/>
        </w:numPr>
        <w:tabs>
          <w:tab w:val="num" w:pos="1800"/>
          <w:tab w:val="left" w:pos="1980"/>
        </w:tabs>
        <w:suppressAutoHyphens/>
      </w:pPr>
      <w:r w:rsidRPr="00980406">
        <w:rPr>
          <w:rFonts w:cs="Arial"/>
        </w:rPr>
        <w:t>Reduce water usage with native</w:t>
      </w:r>
      <w:r w:rsidR="001370BC" w:rsidRPr="00980406">
        <w:rPr>
          <w:rFonts w:cs="Arial"/>
        </w:rPr>
        <w:t>,</w:t>
      </w:r>
      <w:r w:rsidRPr="00980406">
        <w:rPr>
          <w:rFonts w:cs="Arial"/>
        </w:rPr>
        <w:t xml:space="preserve"> </w:t>
      </w:r>
      <w:r w:rsidR="009F3028" w:rsidRPr="00980406">
        <w:rPr>
          <w:rFonts w:cs="Arial"/>
        </w:rPr>
        <w:t xml:space="preserve">drought tolerant </w:t>
      </w:r>
      <w:r w:rsidR="001370BC" w:rsidRPr="00980406">
        <w:rPr>
          <w:rFonts w:cs="Arial"/>
        </w:rPr>
        <w:t xml:space="preserve">and low water use </w:t>
      </w:r>
      <w:r w:rsidR="009F3028" w:rsidRPr="00980406">
        <w:rPr>
          <w:rFonts w:cs="Arial"/>
        </w:rPr>
        <w:t>planting</w:t>
      </w:r>
      <w:r w:rsidR="001370BC" w:rsidRPr="00980406">
        <w:rPr>
          <w:rFonts w:cs="Arial"/>
        </w:rPr>
        <w:t>s</w:t>
      </w:r>
      <w:r w:rsidR="009F3028" w:rsidRPr="00980406">
        <w:rPr>
          <w:rFonts w:cs="Arial"/>
        </w:rPr>
        <w:t>?</w:t>
      </w:r>
    </w:p>
    <w:p w:rsidR="00A57085" w:rsidRPr="00914C20" w:rsidRDefault="00A57085" w:rsidP="008A53E7">
      <w:pPr>
        <w:pStyle w:val="ListParagraph"/>
        <w:tabs>
          <w:tab w:val="left" w:pos="1440"/>
        </w:tabs>
        <w:suppressAutoHyphens/>
        <w:ind w:left="1440"/>
      </w:pPr>
    </w:p>
    <w:p w:rsidR="00017298" w:rsidRPr="001F5A6E" w:rsidRDefault="00DF5428" w:rsidP="009149C9">
      <w:pPr>
        <w:numPr>
          <w:ilvl w:val="0"/>
          <w:numId w:val="61"/>
        </w:numPr>
        <w:tabs>
          <w:tab w:val="left" w:pos="1920"/>
        </w:tabs>
        <w:suppressAutoHyphens/>
        <w:ind w:left="1440"/>
        <w:rPr>
          <w:rFonts w:cs="Arial"/>
        </w:rPr>
      </w:pPr>
      <w:r w:rsidRPr="001F5A6E">
        <w:rPr>
          <w:rFonts w:cs="Arial"/>
        </w:rPr>
        <w:t>Serves the greatest geographic area and/or number of people</w:t>
      </w:r>
      <w:r w:rsidR="00A57085" w:rsidRPr="001F5A6E">
        <w:rPr>
          <w:rFonts w:cs="Arial"/>
        </w:rPr>
        <w:t xml:space="preserve">, such as making </w:t>
      </w:r>
      <w:r w:rsidR="00E27B9E" w:rsidRPr="001F5A6E">
        <w:rPr>
          <w:rFonts w:cs="Arial"/>
        </w:rPr>
        <w:t xml:space="preserve">neighborhood </w:t>
      </w:r>
      <w:r w:rsidR="00A57085" w:rsidRPr="001F5A6E">
        <w:rPr>
          <w:rFonts w:cs="Arial"/>
        </w:rPr>
        <w:t xml:space="preserve">parks and trails access points to </w:t>
      </w:r>
      <w:r w:rsidR="00E27B9E" w:rsidRPr="001F5A6E">
        <w:rPr>
          <w:rFonts w:cs="Arial"/>
        </w:rPr>
        <w:t xml:space="preserve">larger </w:t>
      </w:r>
      <w:r w:rsidR="00A57085" w:rsidRPr="001F5A6E">
        <w:rPr>
          <w:rFonts w:cs="Arial"/>
        </w:rPr>
        <w:t>natural areas.</w:t>
      </w:r>
    </w:p>
    <w:p w:rsidR="00A57085" w:rsidRPr="001F5A6E" w:rsidRDefault="00A57085" w:rsidP="00B22693">
      <w:pPr>
        <w:tabs>
          <w:tab w:val="left" w:pos="1920"/>
        </w:tabs>
        <w:suppressAutoHyphens/>
        <w:ind w:left="1440" w:hanging="360"/>
        <w:rPr>
          <w:rFonts w:cs="Arial"/>
        </w:rPr>
      </w:pPr>
    </w:p>
    <w:p w:rsidR="0036288B" w:rsidRPr="001F5A6E" w:rsidRDefault="00913679" w:rsidP="009149C9">
      <w:pPr>
        <w:numPr>
          <w:ilvl w:val="0"/>
          <w:numId w:val="61"/>
        </w:numPr>
        <w:tabs>
          <w:tab w:val="left" w:pos="1920"/>
        </w:tabs>
        <w:suppressAutoHyphens/>
        <w:ind w:left="1440"/>
        <w:rPr>
          <w:rFonts w:cs="Arial"/>
        </w:rPr>
      </w:pPr>
      <w:r w:rsidRPr="001F5A6E">
        <w:rPr>
          <w:rFonts w:cs="Arial"/>
        </w:rPr>
        <w:t>Is co</w:t>
      </w:r>
      <w:r w:rsidR="00DF5428" w:rsidRPr="001F5A6E">
        <w:rPr>
          <w:rFonts w:cs="Arial"/>
        </w:rPr>
        <w:t>nsistent with regional habitat management or conservation objectives</w:t>
      </w:r>
      <w:r w:rsidR="0036288B" w:rsidRPr="001F5A6E">
        <w:rPr>
          <w:rFonts w:cs="Arial"/>
        </w:rPr>
        <w:t>,</w:t>
      </w:r>
      <w:r w:rsidRPr="001F5A6E">
        <w:rPr>
          <w:rFonts w:cs="Arial"/>
        </w:rPr>
        <w:t xml:space="preserve"> </w:t>
      </w:r>
      <w:r w:rsidR="00732DC8" w:rsidRPr="001F5A6E">
        <w:rPr>
          <w:rFonts w:cs="Arial"/>
        </w:rPr>
        <w:t>for instance,</w:t>
      </w:r>
      <w:r w:rsidRPr="001F5A6E">
        <w:rPr>
          <w:rFonts w:cs="Arial"/>
        </w:rPr>
        <w:t xml:space="preserve"> </w:t>
      </w:r>
      <w:r w:rsidR="00732DC8" w:rsidRPr="001F5A6E">
        <w:rPr>
          <w:rFonts w:cs="Arial"/>
        </w:rPr>
        <w:t>us</w:t>
      </w:r>
      <w:r w:rsidR="00A57085" w:rsidRPr="001F5A6E">
        <w:rPr>
          <w:rFonts w:cs="Arial"/>
        </w:rPr>
        <w:t xml:space="preserve">es </w:t>
      </w:r>
      <w:r w:rsidR="0036288B" w:rsidRPr="001F5A6E">
        <w:rPr>
          <w:rFonts w:cs="Arial"/>
        </w:rPr>
        <w:t>permeable surfaces</w:t>
      </w:r>
      <w:r w:rsidRPr="001F5A6E">
        <w:rPr>
          <w:rFonts w:cs="Arial"/>
        </w:rPr>
        <w:t xml:space="preserve"> and </w:t>
      </w:r>
      <w:r w:rsidR="0036288B" w:rsidRPr="001F5A6E">
        <w:rPr>
          <w:rFonts w:cs="Arial"/>
        </w:rPr>
        <w:t>bioswales to capture</w:t>
      </w:r>
      <w:r w:rsidR="00732DC8" w:rsidRPr="001F5A6E">
        <w:rPr>
          <w:rFonts w:cs="Arial"/>
        </w:rPr>
        <w:t xml:space="preserve">, store and infiltrate </w:t>
      </w:r>
      <w:r w:rsidR="003A5813" w:rsidRPr="001F5A6E">
        <w:rPr>
          <w:rFonts w:cs="Arial"/>
        </w:rPr>
        <w:t xml:space="preserve">storm </w:t>
      </w:r>
      <w:r w:rsidR="0036288B" w:rsidRPr="001F5A6E">
        <w:rPr>
          <w:rFonts w:cs="Arial"/>
        </w:rPr>
        <w:t xml:space="preserve">water </w:t>
      </w:r>
      <w:r w:rsidR="00732DC8" w:rsidRPr="001F5A6E">
        <w:rPr>
          <w:rFonts w:cs="Arial"/>
        </w:rPr>
        <w:t xml:space="preserve">for groundwater </w:t>
      </w:r>
      <w:r w:rsidR="0036288B" w:rsidRPr="001F5A6E">
        <w:rPr>
          <w:rFonts w:cs="Arial"/>
        </w:rPr>
        <w:t xml:space="preserve">recharge </w:t>
      </w:r>
      <w:r w:rsidR="00732DC8" w:rsidRPr="001F5A6E">
        <w:rPr>
          <w:rFonts w:cs="Arial"/>
        </w:rPr>
        <w:t>and use</w:t>
      </w:r>
      <w:r w:rsidR="00DF5428" w:rsidRPr="001F5A6E">
        <w:rPr>
          <w:rFonts w:cs="Arial"/>
        </w:rPr>
        <w:t>.</w:t>
      </w:r>
    </w:p>
    <w:p w:rsidR="00A57085" w:rsidRPr="001F5A6E" w:rsidRDefault="00A57085" w:rsidP="00B22693">
      <w:pPr>
        <w:tabs>
          <w:tab w:val="left" w:pos="1920"/>
        </w:tabs>
        <w:suppressAutoHyphens/>
        <w:ind w:left="1440" w:hanging="360"/>
        <w:rPr>
          <w:rFonts w:cs="Arial"/>
        </w:rPr>
      </w:pPr>
    </w:p>
    <w:p w:rsidR="001F5350" w:rsidRDefault="001F5350" w:rsidP="00F238A1">
      <w:pPr>
        <w:numPr>
          <w:ilvl w:val="0"/>
          <w:numId w:val="61"/>
        </w:numPr>
        <w:tabs>
          <w:tab w:val="left" w:pos="1800"/>
          <w:tab w:val="left" w:pos="1920"/>
        </w:tabs>
        <w:suppressAutoHyphens/>
        <w:ind w:left="1440"/>
        <w:rPr>
          <w:rFonts w:cs="Arial"/>
        </w:rPr>
      </w:pPr>
      <w:r w:rsidRPr="00C4318E">
        <w:rPr>
          <w:rFonts w:cs="Arial"/>
        </w:rPr>
        <w:t>D</w:t>
      </w:r>
      <w:r w:rsidR="0098428B" w:rsidRPr="00C4318E">
        <w:rPr>
          <w:rFonts w:cs="Arial"/>
        </w:rPr>
        <w:t>emonstrate</w:t>
      </w:r>
      <w:r w:rsidRPr="00C4318E">
        <w:rPr>
          <w:rFonts w:cs="Arial"/>
        </w:rPr>
        <w:t>s</w:t>
      </w:r>
      <w:r w:rsidR="0098428B" w:rsidRPr="00C4318E">
        <w:rPr>
          <w:rFonts w:cs="Arial"/>
        </w:rPr>
        <w:t xml:space="preserve"> a measureable economic impact. For instance</w:t>
      </w:r>
      <w:r w:rsidR="00732DC8">
        <w:rPr>
          <w:rFonts w:cs="Arial"/>
        </w:rPr>
        <w:t>,</w:t>
      </w:r>
    </w:p>
    <w:p w:rsidR="00F238A1" w:rsidRDefault="00F238A1" w:rsidP="00F238A1">
      <w:pPr>
        <w:pStyle w:val="ListParagraph"/>
        <w:rPr>
          <w:rFonts w:cs="Arial"/>
        </w:rPr>
      </w:pPr>
    </w:p>
    <w:p w:rsidR="001F5350" w:rsidRDefault="001F5350" w:rsidP="009149C9">
      <w:pPr>
        <w:pStyle w:val="ListParagraph"/>
        <w:numPr>
          <w:ilvl w:val="0"/>
          <w:numId w:val="80"/>
        </w:numPr>
        <w:tabs>
          <w:tab w:val="left" w:pos="1800"/>
        </w:tabs>
        <w:suppressAutoHyphens/>
        <w:ind w:left="1972" w:hanging="532"/>
      </w:pPr>
      <w:r w:rsidRPr="001F5A6E">
        <w:t>T</w:t>
      </w:r>
      <w:r w:rsidR="0098428B" w:rsidRPr="001F5A6E">
        <w:t>he impact of trees in making the community more walkable</w:t>
      </w:r>
      <w:r w:rsidR="00C81A90" w:rsidRPr="001F5A6E">
        <w:t>.</w:t>
      </w:r>
    </w:p>
    <w:p w:rsidR="00F238A1" w:rsidRPr="001F5A6E" w:rsidRDefault="00F238A1" w:rsidP="00F238A1">
      <w:pPr>
        <w:pStyle w:val="ListParagraph"/>
        <w:tabs>
          <w:tab w:val="left" w:pos="1800"/>
        </w:tabs>
        <w:suppressAutoHyphens/>
        <w:ind w:left="1972"/>
      </w:pPr>
    </w:p>
    <w:p w:rsidR="001F5350" w:rsidRDefault="001F5350" w:rsidP="009149C9">
      <w:pPr>
        <w:pStyle w:val="ListParagraph"/>
        <w:numPr>
          <w:ilvl w:val="0"/>
          <w:numId w:val="80"/>
        </w:numPr>
        <w:tabs>
          <w:tab w:val="left" w:pos="1800"/>
        </w:tabs>
        <w:suppressAutoHyphens/>
        <w:ind w:left="1972" w:hanging="532"/>
      </w:pPr>
      <w:r w:rsidRPr="001F5A6E">
        <w:t>R</w:t>
      </w:r>
      <w:r w:rsidR="0098428B" w:rsidRPr="001F5A6E">
        <w:t>eduction of energy costs through summer shade and winter wind protection</w:t>
      </w:r>
      <w:r w:rsidRPr="001F5A6E">
        <w:t>.</w:t>
      </w:r>
    </w:p>
    <w:p w:rsidR="00F238A1" w:rsidRDefault="00F238A1" w:rsidP="00F238A1">
      <w:pPr>
        <w:pStyle w:val="ListParagraph"/>
      </w:pPr>
    </w:p>
    <w:p w:rsidR="00732DC8" w:rsidRDefault="00732DC8" w:rsidP="009149C9">
      <w:pPr>
        <w:pStyle w:val="ListParagraph"/>
        <w:numPr>
          <w:ilvl w:val="0"/>
          <w:numId w:val="80"/>
        </w:numPr>
        <w:tabs>
          <w:tab w:val="left" w:pos="1800"/>
        </w:tabs>
        <w:suppressAutoHyphens/>
        <w:ind w:left="1972" w:hanging="532"/>
      </w:pPr>
      <w:r w:rsidRPr="001F5A6E">
        <w:t xml:space="preserve">Improved physical and mental health of urban dwellers. </w:t>
      </w:r>
    </w:p>
    <w:p w:rsidR="00F238A1" w:rsidRDefault="00F238A1" w:rsidP="00F238A1">
      <w:pPr>
        <w:pStyle w:val="ListParagraph"/>
      </w:pPr>
    </w:p>
    <w:p w:rsidR="00DF5428" w:rsidRPr="001F5A6E" w:rsidRDefault="001F5350" w:rsidP="00F238A1">
      <w:pPr>
        <w:pStyle w:val="ListParagraph"/>
        <w:numPr>
          <w:ilvl w:val="0"/>
          <w:numId w:val="80"/>
        </w:numPr>
        <w:tabs>
          <w:tab w:val="left" w:pos="1800"/>
        </w:tabs>
        <w:suppressAutoHyphens/>
        <w:ind w:left="1800"/>
      </w:pPr>
      <w:r w:rsidRPr="001F5A6E">
        <w:t>Reduce</w:t>
      </w:r>
      <w:r w:rsidR="00DA2585" w:rsidRPr="001F5A6E">
        <w:t>d</w:t>
      </w:r>
      <w:r w:rsidRPr="001F5A6E">
        <w:t xml:space="preserve"> stormwater runoff, flooding, damage from coastal storms, erosion, and potential sources of water pollution. </w:t>
      </w:r>
    </w:p>
    <w:p w:rsidR="00732DC8" w:rsidRPr="00792C31" w:rsidRDefault="00732DC8" w:rsidP="008A53E7">
      <w:pPr>
        <w:pStyle w:val="ListParagraph"/>
        <w:suppressAutoHyphens/>
        <w:ind w:left="1440"/>
      </w:pPr>
    </w:p>
    <w:p w:rsidR="00DF5428" w:rsidRPr="00792C31" w:rsidRDefault="00DF5428" w:rsidP="001F5A6E">
      <w:pPr>
        <w:tabs>
          <w:tab w:val="left" w:pos="720"/>
        </w:tabs>
        <w:suppressAutoHyphens/>
        <w:ind w:left="360" w:firstLine="360"/>
        <w:outlineLvl w:val="0"/>
        <w:rPr>
          <w:bCs/>
        </w:rPr>
      </w:pPr>
      <w:r w:rsidRPr="00792C31">
        <w:t xml:space="preserve">B.  </w:t>
      </w:r>
      <w:r w:rsidRPr="00792C31">
        <w:rPr>
          <w:bCs/>
        </w:rPr>
        <w:t>Sustainability (0-20 points)</w:t>
      </w:r>
    </w:p>
    <w:p w:rsidR="00DF5428" w:rsidRPr="00792C31" w:rsidRDefault="00DF5428" w:rsidP="008A53E7">
      <w:pPr>
        <w:tabs>
          <w:tab w:val="left" w:pos="720"/>
        </w:tabs>
        <w:suppressAutoHyphens/>
        <w:rPr>
          <w:bCs/>
        </w:rPr>
      </w:pPr>
    </w:p>
    <w:p w:rsidR="0098428B" w:rsidRPr="00145D6E" w:rsidRDefault="005F0CFA" w:rsidP="001F5A6E">
      <w:pPr>
        <w:autoSpaceDE w:val="0"/>
        <w:autoSpaceDN w:val="0"/>
        <w:adjustRightInd w:val="0"/>
        <w:ind w:left="1080"/>
        <w:rPr>
          <w:rFonts w:cs="Arial"/>
        </w:rPr>
      </w:pPr>
      <w:r w:rsidRPr="00792C31">
        <w:rPr>
          <w:rFonts w:cs="Arial"/>
        </w:rPr>
        <w:t>I</w:t>
      </w:r>
      <w:r w:rsidR="0098428B" w:rsidRPr="00792C31">
        <w:rPr>
          <w:rFonts w:cs="Arial"/>
        </w:rPr>
        <w:t xml:space="preserve">ntegrated biophysical management of urban forest ecosystems </w:t>
      </w:r>
      <w:r w:rsidR="007C7C9A" w:rsidRPr="00792C31">
        <w:rPr>
          <w:rFonts w:cs="Arial"/>
        </w:rPr>
        <w:t>improves</w:t>
      </w:r>
      <w:r w:rsidR="0098428B" w:rsidRPr="00792C31">
        <w:rPr>
          <w:rFonts w:cs="Arial"/>
        </w:rPr>
        <w:t xml:space="preserve"> the quality of life for urban dwellers.  It includes the art, science and technology of managing trees and </w:t>
      </w:r>
      <w:r w:rsidR="008A04E4" w:rsidRPr="00145D6E">
        <w:rPr>
          <w:rFonts w:cs="Arial"/>
        </w:rPr>
        <w:t xml:space="preserve">other vegetation </w:t>
      </w:r>
      <w:r w:rsidR="0098428B" w:rsidRPr="00145D6E">
        <w:rPr>
          <w:rFonts w:cs="Arial"/>
        </w:rPr>
        <w:t>as an integral part of</w:t>
      </w:r>
      <w:r w:rsidR="008A04E4" w:rsidRPr="00145D6E">
        <w:rPr>
          <w:rFonts w:cs="Arial"/>
        </w:rPr>
        <w:t xml:space="preserve"> the</w:t>
      </w:r>
      <w:r w:rsidR="0098428B" w:rsidRPr="00145D6E">
        <w:rPr>
          <w:rFonts w:cs="Arial"/>
        </w:rPr>
        <w:t xml:space="preserve"> </w:t>
      </w:r>
      <w:r w:rsidR="008A04E4" w:rsidRPr="00145D6E">
        <w:rPr>
          <w:rFonts w:cs="Arial"/>
        </w:rPr>
        <w:t xml:space="preserve">infrastructure in </w:t>
      </w:r>
      <w:r w:rsidR="0098428B" w:rsidRPr="00145D6E">
        <w:rPr>
          <w:rFonts w:cs="Arial"/>
        </w:rPr>
        <w:t>urban ecosystems</w:t>
      </w:r>
      <w:r w:rsidR="008A04E4" w:rsidRPr="00145D6E">
        <w:rPr>
          <w:rFonts w:cs="Arial"/>
        </w:rPr>
        <w:t xml:space="preserve">, providing </w:t>
      </w:r>
      <w:r w:rsidR="0098428B" w:rsidRPr="00145D6E">
        <w:rPr>
          <w:rFonts w:cs="Arial"/>
        </w:rPr>
        <w:t xml:space="preserve">environmental, social, economic and aesthetic benefits. </w:t>
      </w:r>
    </w:p>
    <w:p w:rsidR="0098428B" w:rsidRPr="00145D6E" w:rsidRDefault="0098428B" w:rsidP="001F5A6E">
      <w:pPr>
        <w:autoSpaceDE w:val="0"/>
        <w:autoSpaceDN w:val="0"/>
        <w:adjustRightInd w:val="0"/>
        <w:ind w:left="1080"/>
        <w:rPr>
          <w:rFonts w:cs="Arial"/>
        </w:rPr>
      </w:pPr>
    </w:p>
    <w:p w:rsidR="00F80280" w:rsidRPr="00145D6E" w:rsidRDefault="00DF5428" w:rsidP="001F5A6E">
      <w:pPr>
        <w:ind w:left="1080"/>
      </w:pPr>
      <w:r w:rsidRPr="00145D6E">
        <w:t>Projects where plantings, once established, will thrive without the need for supplemental irrigation will be given priority in this category</w:t>
      </w:r>
      <w:r w:rsidR="00647F2C">
        <w:t xml:space="preserve"> (</w:t>
      </w:r>
      <w:r w:rsidR="005F0CFA" w:rsidRPr="00145D6E">
        <w:t xml:space="preserve">however, </w:t>
      </w:r>
      <w:r w:rsidRPr="00145D6E">
        <w:t xml:space="preserve">habitat </w:t>
      </w:r>
      <w:r w:rsidR="005F0CFA" w:rsidRPr="00145D6E">
        <w:t>and climate will be taken into consideration</w:t>
      </w:r>
      <w:r w:rsidR="00647F2C">
        <w:t>)</w:t>
      </w:r>
      <w:r w:rsidR="001E782C">
        <w:t>.</w:t>
      </w:r>
      <w:r w:rsidR="006542B4" w:rsidRPr="00145D6E">
        <w:t xml:space="preserve"> </w:t>
      </w:r>
      <w:r w:rsidR="006542B4" w:rsidRPr="00145D6E">
        <w:rPr>
          <w:rStyle w:val="FootnoteReference"/>
        </w:rPr>
        <w:footnoteReference w:id="7"/>
      </w:r>
      <w:r w:rsidR="00F80280">
        <w:t xml:space="preserve">  </w:t>
      </w:r>
    </w:p>
    <w:p w:rsidR="00060FFB" w:rsidRPr="00145D6E" w:rsidRDefault="00060FFB" w:rsidP="008A53E7">
      <w:pPr>
        <w:autoSpaceDE w:val="0"/>
        <w:autoSpaceDN w:val="0"/>
        <w:adjustRightInd w:val="0"/>
        <w:ind w:left="720"/>
      </w:pPr>
    </w:p>
    <w:p w:rsidR="00060FFB" w:rsidRPr="00647F2C" w:rsidRDefault="00060FFB" w:rsidP="008E2C19">
      <w:pPr>
        <w:numPr>
          <w:ilvl w:val="0"/>
          <w:numId w:val="4"/>
        </w:numPr>
        <w:autoSpaceDE w:val="0"/>
        <w:autoSpaceDN w:val="0"/>
        <w:adjustRightInd w:val="0"/>
      </w:pPr>
      <w:r w:rsidRPr="00145D6E">
        <w:t xml:space="preserve">Have you conducted </w:t>
      </w:r>
      <w:r w:rsidRPr="00145D6E">
        <w:rPr>
          <w:rFonts w:eastAsia="AdvTimes" w:cs="Arial"/>
        </w:rPr>
        <w:t>a tree inventory</w:t>
      </w:r>
      <w:r w:rsidR="00792C31" w:rsidRPr="00145D6E">
        <w:rPr>
          <w:rFonts w:eastAsia="AdvTimes" w:cs="Arial"/>
        </w:rPr>
        <w:t xml:space="preserve"> to establish a baseline </w:t>
      </w:r>
      <w:r w:rsidRPr="00145D6E">
        <w:rPr>
          <w:rFonts w:eastAsia="AdvTimes" w:cs="Arial"/>
        </w:rPr>
        <w:t>for management objectives by determining what you have and where you have it?</w:t>
      </w:r>
    </w:p>
    <w:p w:rsidR="00647F2C" w:rsidRPr="00145D6E" w:rsidRDefault="00647F2C" w:rsidP="00647F2C">
      <w:pPr>
        <w:autoSpaceDE w:val="0"/>
        <w:autoSpaceDN w:val="0"/>
        <w:adjustRightInd w:val="0"/>
        <w:ind w:left="1440"/>
      </w:pPr>
    </w:p>
    <w:p w:rsidR="00060FFB" w:rsidRDefault="00060FFB" w:rsidP="008E2C19">
      <w:pPr>
        <w:numPr>
          <w:ilvl w:val="0"/>
          <w:numId w:val="4"/>
        </w:numPr>
        <w:suppressAutoHyphens/>
      </w:pPr>
      <w:r w:rsidRPr="00145D6E">
        <w:t>What are the environmental benefits of the s</w:t>
      </w:r>
      <w:r w:rsidR="00647F2C">
        <w:t>pecies selected?  For instance:</w:t>
      </w:r>
    </w:p>
    <w:p w:rsidR="00647F2C" w:rsidRDefault="00647F2C" w:rsidP="00647F2C">
      <w:pPr>
        <w:pStyle w:val="ListParagraph"/>
      </w:pPr>
    </w:p>
    <w:p w:rsidR="00060FFB" w:rsidRDefault="00DF5428" w:rsidP="009149C9">
      <w:pPr>
        <w:pStyle w:val="ListParagraph"/>
        <w:numPr>
          <w:ilvl w:val="0"/>
          <w:numId w:val="81"/>
        </w:numPr>
        <w:tabs>
          <w:tab w:val="num" w:pos="1800"/>
          <w:tab w:val="left" w:pos="1980"/>
        </w:tabs>
        <w:suppressAutoHyphens/>
        <w:ind w:left="1800"/>
      </w:pPr>
      <w:r w:rsidRPr="00145D6E">
        <w:t xml:space="preserve">Are selected trees and other plants environmentally tolerant to drought, smog, soil compaction, frost, wind, etc.? </w:t>
      </w:r>
    </w:p>
    <w:p w:rsidR="00647F2C" w:rsidRPr="00145D6E" w:rsidRDefault="00647F2C" w:rsidP="00647F2C">
      <w:pPr>
        <w:pStyle w:val="ListParagraph"/>
        <w:tabs>
          <w:tab w:val="left" w:pos="1980"/>
        </w:tabs>
        <w:suppressAutoHyphens/>
        <w:ind w:left="1800"/>
      </w:pPr>
    </w:p>
    <w:p w:rsidR="00060FFB" w:rsidRDefault="00060FFB" w:rsidP="009149C9">
      <w:pPr>
        <w:pStyle w:val="ListParagraph"/>
        <w:numPr>
          <w:ilvl w:val="0"/>
          <w:numId w:val="81"/>
        </w:numPr>
        <w:tabs>
          <w:tab w:val="num" w:pos="1800"/>
          <w:tab w:val="left" w:pos="1980"/>
        </w:tabs>
        <w:suppressAutoHyphens/>
        <w:ind w:left="1800"/>
      </w:pPr>
      <w:r w:rsidRPr="00145D6E">
        <w:t xml:space="preserve">Will tree and other plant species selected be ecologically and physically appropriate for their function in the planting space available? </w:t>
      </w:r>
    </w:p>
    <w:p w:rsidR="00647F2C" w:rsidRDefault="00647F2C" w:rsidP="00647F2C">
      <w:pPr>
        <w:pStyle w:val="ListParagraph"/>
      </w:pPr>
    </w:p>
    <w:p w:rsidR="00060FFB" w:rsidRPr="00145D6E" w:rsidRDefault="00060FFB" w:rsidP="008E2C19">
      <w:pPr>
        <w:numPr>
          <w:ilvl w:val="0"/>
          <w:numId w:val="4"/>
        </w:numPr>
        <w:suppressAutoHyphens/>
      </w:pPr>
      <w:r w:rsidRPr="00145D6E">
        <w:t xml:space="preserve">Will the initial size selected for the planting area have the best chance for survival and growth on the project site?  </w:t>
      </w:r>
    </w:p>
    <w:p w:rsidR="00060FFB" w:rsidRPr="00647F2C" w:rsidRDefault="00DA2585" w:rsidP="008E2C19">
      <w:pPr>
        <w:numPr>
          <w:ilvl w:val="0"/>
          <w:numId w:val="4"/>
        </w:numPr>
        <w:suppressAutoHyphens/>
      </w:pPr>
      <w:r w:rsidRPr="00145D6E">
        <w:rPr>
          <w:rFonts w:eastAsia="AdvTimes" w:cs="Arial"/>
        </w:rPr>
        <w:lastRenderedPageBreak/>
        <w:t xml:space="preserve">Explain how </w:t>
      </w:r>
      <w:r w:rsidR="00060FFB" w:rsidRPr="00145D6E">
        <w:rPr>
          <w:rFonts w:eastAsia="AdvTimes" w:cs="Arial"/>
        </w:rPr>
        <w:t>your project actively preserve</w:t>
      </w:r>
      <w:r w:rsidRPr="00145D6E">
        <w:rPr>
          <w:rFonts w:eastAsia="AdvTimes" w:cs="Arial"/>
        </w:rPr>
        <w:t>s</w:t>
      </w:r>
      <w:r w:rsidR="00060FFB" w:rsidRPr="00145D6E">
        <w:rPr>
          <w:rFonts w:eastAsia="AdvTimes" w:cs="Arial"/>
        </w:rPr>
        <w:t xml:space="preserve"> and promote</w:t>
      </w:r>
      <w:r w:rsidRPr="00145D6E">
        <w:rPr>
          <w:rFonts w:eastAsia="AdvTimes" w:cs="Arial"/>
        </w:rPr>
        <w:t>s</w:t>
      </w:r>
      <w:r w:rsidR="00060FFB" w:rsidRPr="00145D6E">
        <w:rPr>
          <w:rFonts w:eastAsia="AdvTimes" w:cs="Arial"/>
        </w:rPr>
        <w:t xml:space="preserve"> species diversity in the urban forest?  For instance: </w:t>
      </w:r>
    </w:p>
    <w:p w:rsidR="00647F2C" w:rsidRPr="00145D6E" w:rsidRDefault="00647F2C" w:rsidP="00647F2C">
      <w:pPr>
        <w:suppressAutoHyphens/>
        <w:ind w:left="1440"/>
      </w:pPr>
    </w:p>
    <w:p w:rsidR="00060FFB" w:rsidRDefault="00060FFB" w:rsidP="009149C9">
      <w:pPr>
        <w:pStyle w:val="ListParagraph"/>
        <w:numPr>
          <w:ilvl w:val="0"/>
          <w:numId w:val="82"/>
        </w:numPr>
        <w:tabs>
          <w:tab w:val="num" w:pos="1800"/>
          <w:tab w:val="left" w:pos="1980"/>
        </w:tabs>
        <w:suppressAutoHyphens/>
        <w:ind w:left="1800"/>
      </w:pPr>
      <w:r w:rsidRPr="001C2908">
        <w:t xml:space="preserve">Is your project a larger park and/or </w:t>
      </w:r>
      <w:r w:rsidR="000052D6" w:rsidRPr="001C2908">
        <w:t>open space</w:t>
      </w:r>
      <w:r w:rsidRPr="001C2908">
        <w:t xml:space="preserve">, and of significant size to improve species richness? </w:t>
      </w:r>
    </w:p>
    <w:p w:rsidR="00647F2C" w:rsidRPr="001C2908" w:rsidRDefault="00647F2C" w:rsidP="00647F2C">
      <w:pPr>
        <w:pStyle w:val="ListParagraph"/>
        <w:tabs>
          <w:tab w:val="left" w:pos="1980"/>
        </w:tabs>
        <w:suppressAutoHyphens/>
        <w:ind w:left="1800"/>
      </w:pPr>
    </w:p>
    <w:p w:rsidR="00DA2585" w:rsidRDefault="00DA2585" w:rsidP="009149C9">
      <w:pPr>
        <w:pStyle w:val="ListParagraph"/>
        <w:numPr>
          <w:ilvl w:val="0"/>
          <w:numId w:val="82"/>
        </w:numPr>
        <w:tabs>
          <w:tab w:val="num" w:pos="1800"/>
          <w:tab w:val="left" w:pos="1980"/>
        </w:tabs>
        <w:suppressAutoHyphens/>
        <w:ind w:left="1800"/>
      </w:pPr>
      <w:r w:rsidRPr="00145D6E">
        <w:t xml:space="preserve">Are </w:t>
      </w:r>
      <w:r w:rsidR="00060FFB" w:rsidRPr="00145D6E">
        <w:t xml:space="preserve">the species </w:t>
      </w:r>
      <w:r w:rsidRPr="00145D6E">
        <w:t xml:space="preserve">selected to </w:t>
      </w:r>
      <w:r w:rsidR="00060FFB" w:rsidRPr="00145D6E">
        <w:t>reduce the effects of insects and</w:t>
      </w:r>
      <w:r w:rsidR="00060FFB" w:rsidRPr="00792C31">
        <w:t xml:space="preserve"> diseases?  </w:t>
      </w:r>
    </w:p>
    <w:p w:rsidR="00647F2C" w:rsidRDefault="00647F2C" w:rsidP="00647F2C">
      <w:pPr>
        <w:pStyle w:val="ListParagraph"/>
      </w:pPr>
    </w:p>
    <w:p w:rsidR="00DA2585" w:rsidRDefault="00DA2585" w:rsidP="009149C9">
      <w:pPr>
        <w:pStyle w:val="ListParagraph"/>
        <w:numPr>
          <w:ilvl w:val="0"/>
          <w:numId w:val="82"/>
        </w:numPr>
        <w:tabs>
          <w:tab w:val="num" w:pos="1800"/>
          <w:tab w:val="left" w:pos="1980"/>
        </w:tabs>
        <w:suppressAutoHyphens/>
        <w:ind w:left="1800"/>
      </w:pPr>
      <w:r w:rsidRPr="001C2908">
        <w:t>Have you observed natural regeneration of native species?</w:t>
      </w:r>
    </w:p>
    <w:p w:rsidR="00647F2C" w:rsidRDefault="00647F2C" w:rsidP="00647F2C">
      <w:pPr>
        <w:pStyle w:val="ListParagraph"/>
      </w:pPr>
    </w:p>
    <w:p w:rsidR="00060FFB" w:rsidRDefault="00060FFB" w:rsidP="009149C9">
      <w:pPr>
        <w:pStyle w:val="ListParagraph"/>
        <w:numPr>
          <w:ilvl w:val="0"/>
          <w:numId w:val="82"/>
        </w:numPr>
        <w:tabs>
          <w:tab w:val="num" w:pos="1800"/>
          <w:tab w:val="left" w:pos="1980"/>
        </w:tabs>
        <w:suppressAutoHyphens/>
        <w:ind w:left="1800"/>
      </w:pPr>
      <w:r w:rsidRPr="001C2908">
        <w:t>Can you identify the factors explaining the variation in biodiversity indicators?</w:t>
      </w:r>
    </w:p>
    <w:p w:rsidR="00647F2C" w:rsidRDefault="00647F2C" w:rsidP="00647F2C">
      <w:pPr>
        <w:pStyle w:val="ListParagraph"/>
      </w:pPr>
    </w:p>
    <w:p w:rsidR="00384EE3" w:rsidRDefault="00DF5428" w:rsidP="008E2C19">
      <w:pPr>
        <w:numPr>
          <w:ilvl w:val="0"/>
          <w:numId w:val="4"/>
        </w:numPr>
        <w:suppressAutoHyphens/>
      </w:pPr>
      <w:r w:rsidRPr="00792C31">
        <w:t xml:space="preserve">Describe provisions for plant establishment and long-term maintenance. </w:t>
      </w:r>
    </w:p>
    <w:p w:rsidR="00647F2C" w:rsidRDefault="00647F2C" w:rsidP="00647F2C">
      <w:pPr>
        <w:suppressAutoHyphens/>
        <w:ind w:left="1440"/>
      </w:pPr>
    </w:p>
    <w:p w:rsidR="00DF5428" w:rsidRDefault="00DF5428" w:rsidP="008E2C19">
      <w:pPr>
        <w:numPr>
          <w:ilvl w:val="0"/>
          <w:numId w:val="4"/>
        </w:numPr>
        <w:suppressAutoHyphens/>
      </w:pPr>
      <w:r w:rsidRPr="00792C31">
        <w:t xml:space="preserve">What provisions have been made for plantings that fail (e.g. a budget for </w:t>
      </w:r>
      <w:r w:rsidR="001339A8" w:rsidRPr="00792C31">
        <w:t xml:space="preserve">establishment, </w:t>
      </w:r>
      <w:r w:rsidRPr="00792C31">
        <w:t xml:space="preserve">removal and/or replacement)?  </w:t>
      </w:r>
    </w:p>
    <w:p w:rsidR="00647F2C" w:rsidRDefault="00647F2C" w:rsidP="00647F2C">
      <w:pPr>
        <w:pStyle w:val="ListParagraph"/>
      </w:pPr>
    </w:p>
    <w:p w:rsidR="006E7BFC" w:rsidRDefault="00DF5428" w:rsidP="008E2C19">
      <w:pPr>
        <w:numPr>
          <w:ilvl w:val="0"/>
          <w:numId w:val="4"/>
        </w:numPr>
        <w:suppressAutoHyphens/>
        <w:rPr>
          <w:rFonts w:cs="Arial"/>
        </w:rPr>
      </w:pPr>
      <w:r w:rsidRPr="00E8038B">
        <w:rPr>
          <w:rFonts w:cs="Arial"/>
        </w:rPr>
        <w:t xml:space="preserve">Will the project use recycled or reclaimed water?  </w:t>
      </w:r>
    </w:p>
    <w:p w:rsidR="00647F2C" w:rsidRDefault="00647F2C" w:rsidP="00647F2C">
      <w:pPr>
        <w:pStyle w:val="ListParagraph"/>
        <w:rPr>
          <w:rFonts w:cs="Arial"/>
        </w:rPr>
      </w:pPr>
    </w:p>
    <w:p w:rsidR="00E8038B" w:rsidRDefault="006E7BFC" w:rsidP="008E2C19">
      <w:pPr>
        <w:numPr>
          <w:ilvl w:val="0"/>
          <w:numId w:val="4"/>
        </w:numPr>
        <w:suppressAutoHyphens/>
        <w:rPr>
          <w:rFonts w:cs="Arial"/>
        </w:rPr>
      </w:pPr>
      <w:r w:rsidRPr="0054163E">
        <w:rPr>
          <w:rFonts w:cs="Arial"/>
        </w:rPr>
        <w:t>Is</w:t>
      </w:r>
      <w:r w:rsidR="00F57D8B" w:rsidRPr="0054163E">
        <w:rPr>
          <w:rFonts w:cs="Arial"/>
        </w:rPr>
        <w:t xml:space="preserve"> the project in an area easily a</w:t>
      </w:r>
      <w:r w:rsidR="00732EEE" w:rsidRPr="0054163E">
        <w:rPr>
          <w:rFonts w:cs="Arial"/>
        </w:rPr>
        <w:t>ffected by external events (e.g</w:t>
      </w:r>
      <w:r w:rsidR="00647F2C">
        <w:rPr>
          <w:rFonts w:cs="Arial"/>
        </w:rPr>
        <w:t>.</w:t>
      </w:r>
      <w:r w:rsidRPr="0054163E">
        <w:rPr>
          <w:rFonts w:cs="Arial"/>
        </w:rPr>
        <w:t xml:space="preserve"> weather, vandal</w:t>
      </w:r>
      <w:r w:rsidR="00D20DA6" w:rsidRPr="0054163E">
        <w:rPr>
          <w:rFonts w:cs="Arial"/>
        </w:rPr>
        <w:t>i</w:t>
      </w:r>
      <w:r w:rsidRPr="0054163E">
        <w:rPr>
          <w:rFonts w:cs="Arial"/>
        </w:rPr>
        <w:t>s</w:t>
      </w:r>
      <w:r w:rsidR="00D20DA6" w:rsidRPr="0054163E">
        <w:rPr>
          <w:rFonts w:cs="Arial"/>
        </w:rPr>
        <w:t>m</w:t>
      </w:r>
      <w:r w:rsidRPr="0054163E">
        <w:rPr>
          <w:rFonts w:cs="Arial"/>
        </w:rPr>
        <w:t>)? If so, what is planned in the project design to ensure sustainability?</w:t>
      </w:r>
    </w:p>
    <w:p w:rsidR="00647F2C" w:rsidRDefault="00647F2C" w:rsidP="00647F2C">
      <w:pPr>
        <w:pStyle w:val="ListParagraph"/>
        <w:rPr>
          <w:rFonts w:cs="Arial"/>
        </w:rPr>
      </w:pPr>
    </w:p>
    <w:p w:rsidR="00E8038B" w:rsidRDefault="00E8038B" w:rsidP="008E2C19">
      <w:pPr>
        <w:numPr>
          <w:ilvl w:val="0"/>
          <w:numId w:val="4"/>
        </w:numPr>
        <w:suppressAutoHyphens/>
        <w:rPr>
          <w:rFonts w:cs="Arial"/>
        </w:rPr>
      </w:pPr>
      <w:r w:rsidRPr="0054163E">
        <w:rPr>
          <w:rFonts w:cs="Arial"/>
        </w:rPr>
        <w:t xml:space="preserve">Long term water usage will be taken into consideration when evaluating your plant palette. </w:t>
      </w:r>
    </w:p>
    <w:p w:rsidR="00647F2C" w:rsidRDefault="00647F2C" w:rsidP="00647F2C">
      <w:pPr>
        <w:pStyle w:val="ListParagraph"/>
        <w:rPr>
          <w:rFonts w:cs="Arial"/>
        </w:rPr>
      </w:pPr>
    </w:p>
    <w:p w:rsidR="00E8038B" w:rsidRDefault="00E8038B" w:rsidP="009149C9">
      <w:pPr>
        <w:pStyle w:val="ListParagraph"/>
        <w:numPr>
          <w:ilvl w:val="0"/>
          <w:numId w:val="83"/>
        </w:numPr>
        <w:tabs>
          <w:tab w:val="num" w:pos="1800"/>
          <w:tab w:val="left" w:pos="1980"/>
        </w:tabs>
        <w:suppressAutoHyphens/>
        <w:ind w:left="1800"/>
      </w:pPr>
      <w:r w:rsidRPr="0054163E">
        <w:t>Explain how water use efficiency (including stormwater management both onsite and from adjacent areas) is considered in the design a</w:t>
      </w:r>
      <w:r w:rsidR="00647F2C">
        <w:t xml:space="preserve">nd management of your landscape.  </w:t>
      </w:r>
      <w:r w:rsidRPr="0054163E">
        <w:t xml:space="preserve">How will </w:t>
      </w:r>
      <w:r w:rsidR="00D81469" w:rsidRPr="0054163E">
        <w:t xml:space="preserve">water conservation </w:t>
      </w:r>
      <w:r w:rsidRPr="0054163E">
        <w:t xml:space="preserve">be increased? </w:t>
      </w:r>
    </w:p>
    <w:p w:rsidR="00647F2C" w:rsidRPr="0054163E" w:rsidRDefault="00647F2C" w:rsidP="00647F2C">
      <w:pPr>
        <w:pStyle w:val="ListParagraph"/>
        <w:tabs>
          <w:tab w:val="left" w:pos="1980"/>
        </w:tabs>
        <w:suppressAutoHyphens/>
        <w:ind w:left="1800"/>
      </w:pPr>
    </w:p>
    <w:p w:rsidR="00E8038B" w:rsidRDefault="00E8038B" w:rsidP="009149C9">
      <w:pPr>
        <w:pStyle w:val="ListParagraph"/>
        <w:numPr>
          <w:ilvl w:val="0"/>
          <w:numId w:val="83"/>
        </w:numPr>
        <w:tabs>
          <w:tab w:val="num" w:pos="1800"/>
          <w:tab w:val="left" w:pos="1980"/>
        </w:tabs>
        <w:suppressAutoHyphens/>
        <w:ind w:left="1800"/>
      </w:pPr>
      <w:r w:rsidRPr="0054163E">
        <w:t xml:space="preserve">What Best Management Practices will be implemented and what is your source of technical expertise? </w:t>
      </w:r>
    </w:p>
    <w:p w:rsidR="00647F2C" w:rsidRDefault="00647F2C" w:rsidP="00647F2C">
      <w:pPr>
        <w:pStyle w:val="ListParagraph"/>
      </w:pPr>
    </w:p>
    <w:p w:rsidR="00E731CE" w:rsidRDefault="00E8038B" w:rsidP="009149C9">
      <w:pPr>
        <w:pStyle w:val="ListParagraph"/>
        <w:numPr>
          <w:ilvl w:val="0"/>
          <w:numId w:val="83"/>
        </w:numPr>
        <w:tabs>
          <w:tab w:val="num" w:pos="1800"/>
          <w:tab w:val="left" w:pos="1980"/>
        </w:tabs>
        <w:suppressAutoHyphens/>
        <w:ind w:left="1800"/>
      </w:pPr>
      <w:r w:rsidRPr="0054163E">
        <w:t>Is plant selection based on the appropriate and approved planting palette for your specific California climate z</w:t>
      </w:r>
      <w:r w:rsidR="00EA0ACC" w:rsidRPr="0054163E">
        <w:t>one</w:t>
      </w:r>
      <w:r w:rsidR="004352AC" w:rsidRPr="0054163E">
        <w:t xml:space="preserve">? </w:t>
      </w:r>
    </w:p>
    <w:p w:rsidR="00647F2C" w:rsidRDefault="00647F2C" w:rsidP="00647F2C">
      <w:pPr>
        <w:pStyle w:val="ListParagraph"/>
      </w:pPr>
    </w:p>
    <w:p w:rsidR="00E8038B" w:rsidRDefault="00E8038B" w:rsidP="009149C9">
      <w:pPr>
        <w:pStyle w:val="ListParagraph"/>
        <w:numPr>
          <w:ilvl w:val="0"/>
          <w:numId w:val="83"/>
        </w:numPr>
        <w:tabs>
          <w:tab w:val="num" w:pos="1800"/>
          <w:tab w:val="left" w:pos="1980"/>
        </w:tabs>
        <w:suppressAutoHyphens/>
        <w:ind w:left="1800"/>
      </w:pPr>
      <w:r w:rsidRPr="0054163E">
        <w:t>Does the project include temporary or permanent irrigation? What type? (If permanent irrigation is proposed, please explain why it is critical.)</w:t>
      </w:r>
    </w:p>
    <w:p w:rsidR="00647F2C" w:rsidRDefault="00647F2C" w:rsidP="00647F2C">
      <w:pPr>
        <w:pStyle w:val="ListParagraph"/>
      </w:pPr>
    </w:p>
    <w:p w:rsidR="00E8038B" w:rsidRPr="0054163E" w:rsidRDefault="00E8038B" w:rsidP="009149C9">
      <w:pPr>
        <w:pStyle w:val="ListParagraph"/>
        <w:numPr>
          <w:ilvl w:val="0"/>
          <w:numId w:val="83"/>
        </w:numPr>
        <w:tabs>
          <w:tab w:val="num" w:pos="1800"/>
          <w:tab w:val="left" w:pos="1980"/>
        </w:tabs>
        <w:suppressAutoHyphens/>
        <w:ind w:left="1800"/>
      </w:pPr>
      <w:r w:rsidRPr="0054163E">
        <w:t>How has climate adaptation informed your decisions?</w:t>
      </w:r>
    </w:p>
    <w:p w:rsidR="00056D44" w:rsidRPr="0054163E" w:rsidRDefault="00056D44" w:rsidP="00056D44">
      <w:pPr>
        <w:suppressAutoHyphens/>
        <w:ind w:left="1080"/>
      </w:pPr>
    </w:p>
    <w:p w:rsidR="00BE00C9" w:rsidRPr="0054163E" w:rsidRDefault="00BE00C9" w:rsidP="001141E5">
      <w:pPr>
        <w:suppressAutoHyphens/>
        <w:ind w:left="1080"/>
        <w:rPr>
          <w:b/>
        </w:rPr>
      </w:pPr>
      <w:r w:rsidRPr="0054163E">
        <w:rPr>
          <w:b/>
        </w:rPr>
        <w:t xml:space="preserve">If maintenance is to be performed by another entity, please </w:t>
      </w:r>
      <w:r w:rsidR="005F0CFA" w:rsidRPr="0054163E">
        <w:rPr>
          <w:b/>
        </w:rPr>
        <w:t xml:space="preserve">attach a </w:t>
      </w:r>
      <w:r w:rsidR="005F0CFA" w:rsidRPr="0054163E">
        <w:rPr>
          <w:b/>
          <w:i/>
        </w:rPr>
        <w:t xml:space="preserve">letter of </w:t>
      </w:r>
      <w:r w:rsidRPr="0054163E">
        <w:rPr>
          <w:b/>
          <w:i/>
        </w:rPr>
        <w:t>concurrence</w:t>
      </w:r>
      <w:r w:rsidRPr="0054163E">
        <w:rPr>
          <w:b/>
        </w:rPr>
        <w:t xml:space="preserve"> from that entity.  </w:t>
      </w:r>
    </w:p>
    <w:p w:rsidR="00464B19" w:rsidRPr="0054163E" w:rsidRDefault="00464B19" w:rsidP="008A53E7">
      <w:pPr>
        <w:tabs>
          <w:tab w:val="left" w:pos="720"/>
          <w:tab w:val="left" w:pos="1080"/>
        </w:tabs>
        <w:suppressAutoHyphens/>
        <w:outlineLvl w:val="0"/>
        <w:rPr>
          <w:bCs/>
        </w:rPr>
      </w:pPr>
    </w:p>
    <w:p w:rsidR="00DF5428" w:rsidRPr="0054163E" w:rsidRDefault="00DF5428" w:rsidP="001141E5">
      <w:pPr>
        <w:tabs>
          <w:tab w:val="left" w:pos="720"/>
          <w:tab w:val="left" w:pos="1080"/>
        </w:tabs>
        <w:suppressAutoHyphens/>
        <w:ind w:firstLine="720"/>
        <w:outlineLvl w:val="0"/>
        <w:rPr>
          <w:bCs/>
        </w:rPr>
      </w:pPr>
      <w:r w:rsidRPr="0054163E">
        <w:rPr>
          <w:bCs/>
        </w:rPr>
        <w:t>C.  Cost Effectiveness (0-10 points)</w:t>
      </w:r>
    </w:p>
    <w:p w:rsidR="00DF5428" w:rsidRPr="0054163E" w:rsidRDefault="00DF5428" w:rsidP="008A53E7">
      <w:pPr>
        <w:suppressAutoHyphens/>
      </w:pPr>
    </w:p>
    <w:p w:rsidR="00DF5428" w:rsidRPr="0054163E" w:rsidRDefault="00DF5428" w:rsidP="001141E5">
      <w:pPr>
        <w:pStyle w:val="BodyText2"/>
        <w:ind w:left="1080"/>
        <w:rPr>
          <w:lang w:val="en-US"/>
        </w:rPr>
      </w:pPr>
      <w:r w:rsidRPr="0054163E">
        <w:t xml:space="preserve">Projects that provide the greatest number of trees and </w:t>
      </w:r>
      <w:r w:rsidRPr="005A1CC2">
        <w:t>plants and yield the greatest potential for long-term car</w:t>
      </w:r>
      <w:r w:rsidR="00BB0539" w:rsidRPr="005A1CC2">
        <w:t>bon dioxide uptake/sequestration –</w:t>
      </w:r>
      <w:r w:rsidR="00665D64" w:rsidRPr="005A1CC2">
        <w:rPr>
          <w:lang w:val="en-US"/>
        </w:rPr>
        <w:t xml:space="preserve"> </w:t>
      </w:r>
      <w:r w:rsidR="00F16E7F" w:rsidRPr="005A1CC2">
        <w:rPr>
          <w:lang w:val="en-US"/>
        </w:rPr>
        <w:t>in a cost-</w:t>
      </w:r>
      <w:r w:rsidR="00DA2F55" w:rsidRPr="005A1CC2">
        <w:rPr>
          <w:lang w:val="en-US"/>
        </w:rPr>
        <w:t>effective way</w:t>
      </w:r>
      <w:r w:rsidR="00BB0539" w:rsidRPr="005A1CC2">
        <w:rPr>
          <w:lang w:val="en-US"/>
        </w:rPr>
        <w:t xml:space="preserve"> - </w:t>
      </w:r>
      <w:r w:rsidRPr="005A1CC2">
        <w:t xml:space="preserve">will be </w:t>
      </w:r>
      <w:r w:rsidR="00DD43BC" w:rsidRPr="005A1CC2">
        <w:t>given p</w:t>
      </w:r>
      <w:r w:rsidR="00DD43BC" w:rsidRPr="005A1CC2">
        <w:rPr>
          <w:rFonts w:cs="Arial"/>
          <w:bCs/>
        </w:rPr>
        <w:t xml:space="preserve">riority </w:t>
      </w:r>
      <w:r w:rsidRPr="005A1CC2">
        <w:t xml:space="preserve">under this criterion. Consideration will be given for the </w:t>
      </w:r>
      <w:r w:rsidR="005C665C" w:rsidRPr="005A1CC2">
        <w:rPr>
          <w:lang w:val="en-US"/>
        </w:rPr>
        <w:t xml:space="preserve">type </w:t>
      </w:r>
      <w:r w:rsidRPr="005A1CC2">
        <w:t>of habitat (urban, forest, riparian/wet</w:t>
      </w:r>
      <w:r w:rsidR="005C665C" w:rsidRPr="005A1CC2">
        <w:t>lands, restoring natives, etc.)</w:t>
      </w:r>
      <w:r w:rsidR="00BB0539" w:rsidRPr="005A1CC2">
        <w:rPr>
          <w:lang w:val="en-US"/>
        </w:rPr>
        <w:t>.</w:t>
      </w:r>
    </w:p>
    <w:p w:rsidR="00DF5428" w:rsidRPr="0054163E" w:rsidRDefault="00DF5428" w:rsidP="008A53E7">
      <w:pPr>
        <w:pStyle w:val="BodyText2"/>
      </w:pPr>
    </w:p>
    <w:p w:rsidR="00DF5428" w:rsidRDefault="00DF5428" w:rsidP="009149C9">
      <w:pPr>
        <w:numPr>
          <w:ilvl w:val="0"/>
          <w:numId w:val="62"/>
        </w:numPr>
        <w:autoSpaceDE w:val="0"/>
        <w:autoSpaceDN w:val="0"/>
        <w:adjustRightInd w:val="0"/>
      </w:pPr>
      <w:r w:rsidRPr="0054163E">
        <w:t>How many trees will be planted in how much space?</w:t>
      </w:r>
      <w:r w:rsidRPr="0054163E" w:rsidDel="00056994">
        <w:t xml:space="preserve"> </w:t>
      </w:r>
    </w:p>
    <w:p w:rsidR="00647F2C" w:rsidRPr="0054163E" w:rsidRDefault="00647F2C" w:rsidP="00647F2C">
      <w:pPr>
        <w:autoSpaceDE w:val="0"/>
        <w:autoSpaceDN w:val="0"/>
        <w:adjustRightInd w:val="0"/>
        <w:ind w:left="1440"/>
      </w:pPr>
    </w:p>
    <w:p w:rsidR="00394E20" w:rsidRDefault="00DF5428" w:rsidP="009149C9">
      <w:pPr>
        <w:numPr>
          <w:ilvl w:val="0"/>
          <w:numId w:val="62"/>
        </w:numPr>
        <w:autoSpaceDE w:val="0"/>
        <w:autoSpaceDN w:val="0"/>
        <w:adjustRightInd w:val="0"/>
      </w:pPr>
      <w:r w:rsidRPr="0054163E">
        <w:t xml:space="preserve">What species of trees and plants will be used?  </w:t>
      </w:r>
      <w:r w:rsidR="000840DC" w:rsidRPr="0054163E">
        <w:t>A</w:t>
      </w:r>
      <w:r w:rsidR="00764CDF" w:rsidRPr="0054163E">
        <w:t xml:space="preserve">ttach Planting </w:t>
      </w:r>
      <w:r w:rsidR="000840DC" w:rsidRPr="0054163E">
        <w:t>Palette</w:t>
      </w:r>
      <w:r w:rsidR="00541F01" w:rsidRPr="0054163E">
        <w:t xml:space="preserve"> with both scientific and common names</w:t>
      </w:r>
      <w:r w:rsidR="00764CDF" w:rsidRPr="0054163E">
        <w:t>.</w:t>
      </w:r>
    </w:p>
    <w:p w:rsidR="00647F2C" w:rsidRDefault="00647F2C" w:rsidP="00647F2C">
      <w:pPr>
        <w:pStyle w:val="ListParagraph"/>
      </w:pPr>
    </w:p>
    <w:p w:rsidR="009D04B0" w:rsidRDefault="009D04B0" w:rsidP="009149C9">
      <w:pPr>
        <w:numPr>
          <w:ilvl w:val="0"/>
          <w:numId w:val="62"/>
        </w:numPr>
        <w:autoSpaceDE w:val="0"/>
        <w:autoSpaceDN w:val="0"/>
        <w:adjustRightInd w:val="0"/>
      </w:pPr>
      <w:r>
        <w:t xml:space="preserve">What is the size and cost for each of the trees and plants proposed? </w:t>
      </w:r>
      <w:r w:rsidR="003742EC">
        <w:t>Plantings should be ecological and physically appropriate for their function in the planting space available; this program does not fund trees larger than 15 gallon.</w:t>
      </w:r>
    </w:p>
    <w:p w:rsidR="00647F2C" w:rsidRDefault="00647F2C" w:rsidP="00647F2C">
      <w:pPr>
        <w:pStyle w:val="ListParagraph"/>
      </w:pPr>
    </w:p>
    <w:p w:rsidR="00647F2C" w:rsidRDefault="00DF5428" w:rsidP="009149C9">
      <w:pPr>
        <w:numPr>
          <w:ilvl w:val="0"/>
          <w:numId w:val="62"/>
        </w:numPr>
        <w:autoSpaceDE w:val="0"/>
        <w:autoSpaceDN w:val="0"/>
        <w:adjustRightInd w:val="0"/>
      </w:pPr>
      <w:r w:rsidRPr="0054163E">
        <w:t>What type of irrigation system will be installed?</w:t>
      </w:r>
    </w:p>
    <w:p w:rsidR="00647F2C" w:rsidRDefault="00647F2C" w:rsidP="00647F2C">
      <w:pPr>
        <w:pStyle w:val="ListParagraph"/>
      </w:pPr>
    </w:p>
    <w:p w:rsidR="00DF5428" w:rsidRDefault="00DF5428" w:rsidP="009149C9">
      <w:pPr>
        <w:numPr>
          <w:ilvl w:val="0"/>
          <w:numId w:val="62"/>
        </w:numPr>
        <w:autoSpaceDE w:val="0"/>
        <w:autoSpaceDN w:val="0"/>
        <w:adjustRightInd w:val="0"/>
      </w:pPr>
      <w:r w:rsidRPr="0054163E">
        <w:t xml:space="preserve">What is the water source and cost?  </w:t>
      </w:r>
    </w:p>
    <w:p w:rsidR="00647F2C" w:rsidRDefault="00647F2C" w:rsidP="00647F2C">
      <w:pPr>
        <w:pStyle w:val="ListParagraph"/>
      </w:pPr>
    </w:p>
    <w:p w:rsidR="003715C6" w:rsidRDefault="00DF5428" w:rsidP="009149C9">
      <w:pPr>
        <w:numPr>
          <w:ilvl w:val="0"/>
          <w:numId w:val="62"/>
        </w:numPr>
        <w:autoSpaceDE w:val="0"/>
        <w:autoSpaceDN w:val="0"/>
        <w:adjustRightInd w:val="0"/>
      </w:pPr>
      <w:r w:rsidRPr="0054163E">
        <w:t>What will be the establishment cost per tree</w:t>
      </w:r>
      <w:r w:rsidR="00AE0E71" w:rsidRPr="0054163E">
        <w:t xml:space="preserve"> (including irrigation) </w:t>
      </w:r>
      <w:r w:rsidRPr="0054163E">
        <w:t>over the first five years following planting?</w:t>
      </w:r>
    </w:p>
    <w:p w:rsidR="00647F2C" w:rsidRDefault="00647F2C" w:rsidP="00647F2C">
      <w:pPr>
        <w:pStyle w:val="ListParagraph"/>
      </w:pPr>
    </w:p>
    <w:p w:rsidR="00764CDF" w:rsidRPr="0054163E" w:rsidRDefault="00764CDF" w:rsidP="009149C9">
      <w:pPr>
        <w:numPr>
          <w:ilvl w:val="0"/>
          <w:numId w:val="62"/>
        </w:numPr>
        <w:autoSpaceDE w:val="0"/>
        <w:autoSpaceDN w:val="0"/>
        <w:adjustRightInd w:val="0"/>
      </w:pPr>
      <w:r w:rsidRPr="0054163E">
        <w:t xml:space="preserve">Is the project using volunteer labor and/or donated materials? </w:t>
      </w:r>
    </w:p>
    <w:p w:rsidR="00DF5428" w:rsidRPr="0054163E" w:rsidRDefault="00DF5428" w:rsidP="008A53E7">
      <w:pPr>
        <w:tabs>
          <w:tab w:val="num" w:pos="1440"/>
          <w:tab w:val="left" w:pos="2160"/>
        </w:tabs>
        <w:suppressAutoHyphens/>
        <w:ind w:left="720" w:hanging="360"/>
      </w:pPr>
    </w:p>
    <w:p w:rsidR="00DF5428" w:rsidRPr="0054163E" w:rsidRDefault="00B20877" w:rsidP="00A777F7">
      <w:pPr>
        <w:tabs>
          <w:tab w:val="left" w:pos="450"/>
          <w:tab w:val="left" w:pos="1080"/>
        </w:tabs>
        <w:suppressAutoHyphens/>
        <w:ind w:left="720"/>
        <w:outlineLvl w:val="0"/>
        <w:rPr>
          <w:bCs/>
        </w:rPr>
      </w:pPr>
      <w:r w:rsidRPr="0054163E">
        <w:rPr>
          <w:bCs/>
        </w:rPr>
        <w:t xml:space="preserve">D. </w:t>
      </w:r>
      <w:r w:rsidRPr="0054163E">
        <w:rPr>
          <w:bCs/>
        </w:rPr>
        <w:tab/>
      </w:r>
      <w:r w:rsidR="00DF5428" w:rsidRPr="0054163E">
        <w:rPr>
          <w:bCs/>
        </w:rPr>
        <w:t>Other Benefits and Community Participation (0-5 points)</w:t>
      </w:r>
    </w:p>
    <w:p w:rsidR="00DF5428" w:rsidRPr="0054163E" w:rsidRDefault="00DF5428" w:rsidP="008A53E7">
      <w:pPr>
        <w:suppressAutoHyphens/>
      </w:pPr>
    </w:p>
    <w:p w:rsidR="00DF5428" w:rsidRPr="0054163E" w:rsidRDefault="00DF5428" w:rsidP="00A777F7">
      <w:pPr>
        <w:pStyle w:val="BodyText2"/>
        <w:ind w:left="1080"/>
      </w:pPr>
      <w:r w:rsidRPr="0054163E">
        <w:t>Projects t</w:t>
      </w:r>
      <w:r w:rsidR="00AE06B3">
        <w:t>hat provide other benefits (i.e</w:t>
      </w:r>
      <w:r w:rsidR="00AE06B3">
        <w:rPr>
          <w:lang w:val="en-US"/>
        </w:rPr>
        <w:t>.</w:t>
      </w:r>
      <w:r w:rsidR="00E11ED4">
        <w:rPr>
          <w:lang w:val="en-US"/>
        </w:rPr>
        <w:t>,</w:t>
      </w:r>
      <w:r w:rsidR="00AE06B3">
        <w:rPr>
          <w:lang w:val="en-US"/>
        </w:rPr>
        <w:t xml:space="preserve"> </w:t>
      </w:r>
      <w:r w:rsidRPr="0054163E">
        <w:t xml:space="preserve">benefits of other Categories -- Resource Lands) and/or demonstrate local and community support will </w:t>
      </w:r>
      <w:r w:rsidR="00DD43BC" w:rsidRPr="0054163E">
        <w:t>be given p</w:t>
      </w:r>
      <w:r w:rsidR="00DD43BC" w:rsidRPr="0054163E">
        <w:rPr>
          <w:rFonts w:cs="Arial"/>
          <w:bCs/>
        </w:rPr>
        <w:t xml:space="preserve">riority </w:t>
      </w:r>
      <w:r w:rsidRPr="0054163E">
        <w:t xml:space="preserve">under this criterion.  </w:t>
      </w:r>
    </w:p>
    <w:p w:rsidR="00DF5428" w:rsidRPr="0054163E" w:rsidRDefault="00DF5428" w:rsidP="008A53E7">
      <w:pPr>
        <w:suppressAutoHyphens/>
      </w:pPr>
    </w:p>
    <w:p w:rsidR="005864BC" w:rsidRDefault="005864BC" w:rsidP="009149C9">
      <w:pPr>
        <w:numPr>
          <w:ilvl w:val="0"/>
          <w:numId w:val="63"/>
        </w:numPr>
        <w:tabs>
          <w:tab w:val="clear" w:pos="1440"/>
          <w:tab w:val="num" w:pos="1530"/>
        </w:tabs>
        <w:autoSpaceDE w:val="0"/>
        <w:autoSpaceDN w:val="0"/>
        <w:adjustRightInd w:val="0"/>
      </w:pPr>
      <w:r w:rsidRPr="0054163E">
        <w:t xml:space="preserve">Will the project provide </w:t>
      </w:r>
      <w:r w:rsidRPr="009810DF">
        <w:t xml:space="preserve">access to </w:t>
      </w:r>
      <w:r w:rsidR="003420DA" w:rsidRPr="009810DF">
        <w:t xml:space="preserve">outdoor wildlife/nature oriented </w:t>
      </w:r>
      <w:r w:rsidRPr="009810DF">
        <w:t>recreational</w:t>
      </w:r>
      <w:r w:rsidRPr="003420DA">
        <w:t xml:space="preserve"> opportunities?</w:t>
      </w:r>
    </w:p>
    <w:p w:rsidR="00647F2C" w:rsidRPr="003420DA" w:rsidRDefault="00647F2C" w:rsidP="00647F2C">
      <w:pPr>
        <w:autoSpaceDE w:val="0"/>
        <w:autoSpaceDN w:val="0"/>
        <w:adjustRightInd w:val="0"/>
        <w:ind w:left="1440"/>
      </w:pPr>
    </w:p>
    <w:p w:rsidR="00CC70CE" w:rsidRDefault="00CC70CE" w:rsidP="009149C9">
      <w:pPr>
        <w:numPr>
          <w:ilvl w:val="0"/>
          <w:numId w:val="63"/>
        </w:numPr>
        <w:tabs>
          <w:tab w:val="clear" w:pos="1440"/>
          <w:tab w:val="num" w:pos="1530"/>
        </w:tabs>
        <w:autoSpaceDE w:val="0"/>
        <w:autoSpaceDN w:val="0"/>
        <w:adjustRightInd w:val="0"/>
      </w:pPr>
      <w:r w:rsidRPr="0054163E">
        <w:t xml:space="preserve">Will the project increase opportunities for interpretive and/or environmental education? </w:t>
      </w:r>
    </w:p>
    <w:p w:rsidR="00647F2C" w:rsidRDefault="00647F2C" w:rsidP="00647F2C">
      <w:pPr>
        <w:pStyle w:val="ListParagraph"/>
      </w:pPr>
    </w:p>
    <w:p w:rsidR="00CC70CE" w:rsidRDefault="00FA0036" w:rsidP="009149C9">
      <w:pPr>
        <w:numPr>
          <w:ilvl w:val="0"/>
          <w:numId w:val="63"/>
        </w:numPr>
        <w:tabs>
          <w:tab w:val="clear" w:pos="1440"/>
          <w:tab w:val="num" w:pos="1530"/>
        </w:tabs>
        <w:autoSpaceDE w:val="0"/>
        <w:autoSpaceDN w:val="0"/>
        <w:adjustRightInd w:val="0"/>
      </w:pPr>
      <w:r w:rsidRPr="0054163E">
        <w:t>Will</w:t>
      </w:r>
      <w:r w:rsidR="00CC70CE" w:rsidRPr="0054163E">
        <w:t xml:space="preserve"> the project </w:t>
      </w:r>
      <w:r w:rsidRPr="0054163E">
        <w:t xml:space="preserve">be </w:t>
      </w:r>
      <w:r w:rsidR="00CC70CE" w:rsidRPr="0054163E">
        <w:t>ADA</w:t>
      </w:r>
      <w:r w:rsidR="00877E4A" w:rsidRPr="0054163E">
        <w:rPr>
          <w:rStyle w:val="FootnoteReference"/>
        </w:rPr>
        <w:footnoteReference w:id="8"/>
      </w:r>
      <w:r w:rsidR="00CC70CE" w:rsidRPr="0054163E">
        <w:t xml:space="preserve"> accessible? Describe accommodations. </w:t>
      </w:r>
    </w:p>
    <w:p w:rsidR="00647F2C" w:rsidRDefault="00647F2C" w:rsidP="00647F2C">
      <w:pPr>
        <w:pStyle w:val="ListParagraph"/>
      </w:pPr>
    </w:p>
    <w:p w:rsidR="000942C0" w:rsidRDefault="00DF7A64" w:rsidP="009149C9">
      <w:pPr>
        <w:numPr>
          <w:ilvl w:val="0"/>
          <w:numId w:val="63"/>
        </w:numPr>
        <w:tabs>
          <w:tab w:val="clear" w:pos="1440"/>
          <w:tab w:val="num" w:pos="1530"/>
        </w:tabs>
        <w:autoSpaceDE w:val="0"/>
        <w:autoSpaceDN w:val="0"/>
        <w:adjustRightInd w:val="0"/>
      </w:pPr>
      <w:r w:rsidRPr="0054163E">
        <w:t>W</w:t>
      </w:r>
      <w:r w:rsidR="00DF5428" w:rsidRPr="0054163E">
        <w:t>ill the project maximize citizen involvement in project planning and implementation?</w:t>
      </w:r>
    </w:p>
    <w:p w:rsidR="00647F2C" w:rsidRDefault="00647F2C" w:rsidP="00647F2C">
      <w:pPr>
        <w:pStyle w:val="ListParagraph"/>
      </w:pPr>
    </w:p>
    <w:p w:rsidR="00DF5428" w:rsidRPr="0054163E" w:rsidRDefault="00DF5428" w:rsidP="009149C9">
      <w:pPr>
        <w:numPr>
          <w:ilvl w:val="0"/>
          <w:numId w:val="63"/>
        </w:numPr>
        <w:tabs>
          <w:tab w:val="clear" w:pos="1440"/>
          <w:tab w:val="num" w:pos="1530"/>
        </w:tabs>
        <w:autoSpaceDE w:val="0"/>
        <w:autoSpaceDN w:val="0"/>
        <w:adjustRightInd w:val="0"/>
      </w:pPr>
      <w:r w:rsidRPr="0054163E">
        <w:t xml:space="preserve">Will the project provide community stewardship opportunities for long-term maintenance?  </w:t>
      </w:r>
    </w:p>
    <w:p w:rsidR="00A777F7" w:rsidRPr="0054163E" w:rsidRDefault="00A777F7" w:rsidP="00A777F7">
      <w:pPr>
        <w:autoSpaceDE w:val="0"/>
        <w:autoSpaceDN w:val="0"/>
        <w:adjustRightInd w:val="0"/>
      </w:pPr>
    </w:p>
    <w:p w:rsidR="002E597F" w:rsidRPr="0054163E" w:rsidRDefault="002E597F" w:rsidP="002E597F">
      <w:pPr>
        <w:tabs>
          <w:tab w:val="left" w:pos="720"/>
        </w:tabs>
        <w:suppressAutoHyphens/>
      </w:pPr>
      <w:r w:rsidRPr="0054163E">
        <w:rPr>
          <w:b/>
        </w:rPr>
        <w:t>6.2</w:t>
      </w:r>
      <w:r w:rsidRPr="0054163E">
        <w:rPr>
          <w:b/>
        </w:rPr>
        <w:tab/>
      </w:r>
      <w:r w:rsidRPr="0054163E">
        <w:rPr>
          <w:b/>
          <w:u w:val="single"/>
        </w:rPr>
        <w:t>Resource Lands (RL)</w:t>
      </w:r>
    </w:p>
    <w:p w:rsidR="00DF5428" w:rsidRPr="0054163E" w:rsidRDefault="00DF5428" w:rsidP="008A53E7">
      <w:pPr>
        <w:suppressAutoHyphens/>
      </w:pPr>
    </w:p>
    <w:p w:rsidR="00DF5428" w:rsidRPr="0054163E" w:rsidRDefault="004A7B2C" w:rsidP="002E597F">
      <w:pPr>
        <w:suppressAutoHyphens/>
        <w:ind w:left="720"/>
        <w:rPr>
          <w:rFonts w:cs="Arial"/>
        </w:rPr>
      </w:pPr>
      <w:r w:rsidRPr="0054163E">
        <w:rPr>
          <w:rFonts w:cs="Arial"/>
        </w:rPr>
        <w:t>Resource Lands</w:t>
      </w:r>
      <w:r w:rsidR="00DF5428" w:rsidRPr="0054163E">
        <w:rPr>
          <w:rFonts w:cs="Arial"/>
        </w:rPr>
        <w:t xml:space="preserve"> </w:t>
      </w:r>
      <w:r w:rsidR="00147B00" w:rsidRPr="0054163E">
        <w:rPr>
          <w:rFonts w:cs="Arial"/>
        </w:rPr>
        <w:t>p</w:t>
      </w:r>
      <w:r w:rsidR="00DF5428" w:rsidRPr="0054163E">
        <w:rPr>
          <w:rFonts w:cs="Arial"/>
        </w:rPr>
        <w:t xml:space="preserve">rojects include the acquisition, restoration or enhancement of resource lands to mitigate the loss of, or the detriment to, resource lands lying within or near the right-of-way </w:t>
      </w:r>
      <w:r w:rsidR="00147B00" w:rsidRPr="005A1CC2">
        <w:rPr>
          <w:rFonts w:cs="Arial"/>
        </w:rPr>
        <w:t>of</w:t>
      </w:r>
      <w:r w:rsidR="00DF5428" w:rsidRPr="005A1CC2">
        <w:rPr>
          <w:rFonts w:cs="Arial"/>
        </w:rPr>
        <w:t xml:space="preserve"> the RTF.</w:t>
      </w:r>
      <w:r w:rsidR="00DF5428" w:rsidRPr="0054163E">
        <w:rPr>
          <w:rFonts w:cs="Arial"/>
        </w:rPr>
        <w:t xml:space="preserve"> </w:t>
      </w:r>
    </w:p>
    <w:p w:rsidR="007E64C1" w:rsidRPr="0054163E" w:rsidRDefault="007E64C1" w:rsidP="002E597F">
      <w:pPr>
        <w:suppressAutoHyphens/>
        <w:ind w:left="720"/>
        <w:rPr>
          <w:rFonts w:cs="Arial"/>
          <w:sz w:val="20"/>
        </w:rPr>
      </w:pPr>
    </w:p>
    <w:p w:rsidR="007E64C1" w:rsidRPr="0054163E" w:rsidRDefault="00F37696" w:rsidP="002E597F">
      <w:pPr>
        <w:autoSpaceDE w:val="0"/>
        <w:autoSpaceDN w:val="0"/>
        <w:adjustRightInd w:val="0"/>
        <w:ind w:left="720" w:right="61"/>
        <w:rPr>
          <w:rFonts w:cs="Arial"/>
        </w:rPr>
      </w:pPr>
      <w:r w:rsidRPr="0054163E">
        <w:rPr>
          <w:rFonts w:cs="Arial"/>
        </w:rPr>
        <w:t xml:space="preserve">Cumulatively, </w:t>
      </w:r>
      <w:r w:rsidR="007E64C1" w:rsidRPr="0054163E">
        <w:rPr>
          <w:rFonts w:cs="Arial"/>
        </w:rPr>
        <w:t>Resource Land</w:t>
      </w:r>
      <w:r w:rsidR="004A7B2C" w:rsidRPr="0054163E">
        <w:rPr>
          <w:rFonts w:cs="Arial"/>
        </w:rPr>
        <w:t xml:space="preserve">s </w:t>
      </w:r>
      <w:r w:rsidR="007E64C1" w:rsidRPr="0054163E">
        <w:rPr>
          <w:rFonts w:cs="Arial"/>
        </w:rPr>
        <w:t xml:space="preserve">projects address </w:t>
      </w:r>
      <w:r w:rsidR="00A60E66" w:rsidRPr="0054163E">
        <w:rPr>
          <w:rFonts w:cs="Arial"/>
        </w:rPr>
        <w:t>s</w:t>
      </w:r>
      <w:r w:rsidR="007E64C1" w:rsidRPr="0054163E">
        <w:rPr>
          <w:rFonts w:cs="Arial"/>
        </w:rPr>
        <w:t>tate-wide conservation issues,</w:t>
      </w:r>
      <w:r w:rsidRPr="0054163E">
        <w:rPr>
          <w:rFonts w:cs="Arial"/>
        </w:rPr>
        <w:t xml:space="preserve"> including </w:t>
      </w:r>
      <w:r w:rsidR="007E64C1" w:rsidRPr="0054163E">
        <w:rPr>
          <w:rFonts w:cs="Arial"/>
        </w:rPr>
        <w:t>climate change,</w:t>
      </w:r>
      <w:r w:rsidR="007E64C1" w:rsidRPr="0054163E">
        <w:rPr>
          <w:rFonts w:cs="Arial"/>
          <w:spacing w:val="-8"/>
        </w:rPr>
        <w:t xml:space="preserve"> </w:t>
      </w:r>
      <w:r w:rsidR="007E64C1" w:rsidRPr="0054163E">
        <w:rPr>
          <w:rFonts w:cs="Arial"/>
        </w:rPr>
        <w:t>availabili</w:t>
      </w:r>
      <w:r w:rsidR="007E64C1" w:rsidRPr="0054163E">
        <w:rPr>
          <w:rFonts w:cs="Arial"/>
          <w:spacing w:val="1"/>
        </w:rPr>
        <w:t>t</w:t>
      </w:r>
      <w:r w:rsidR="007E64C1" w:rsidRPr="0054163E">
        <w:rPr>
          <w:rFonts w:cs="Arial"/>
        </w:rPr>
        <w:t>y</w:t>
      </w:r>
      <w:r w:rsidR="007E64C1" w:rsidRPr="0054163E">
        <w:rPr>
          <w:rFonts w:cs="Arial"/>
          <w:spacing w:val="-11"/>
        </w:rPr>
        <w:t xml:space="preserve"> </w:t>
      </w:r>
      <w:r w:rsidR="007E64C1" w:rsidRPr="0054163E">
        <w:rPr>
          <w:rFonts w:cs="Arial"/>
        </w:rPr>
        <w:t>of</w:t>
      </w:r>
      <w:r w:rsidR="007E64C1" w:rsidRPr="0054163E">
        <w:rPr>
          <w:rFonts w:cs="Arial"/>
          <w:spacing w:val="-1"/>
        </w:rPr>
        <w:t xml:space="preserve"> </w:t>
      </w:r>
      <w:r w:rsidR="007E64C1" w:rsidRPr="0054163E">
        <w:rPr>
          <w:rFonts w:cs="Arial"/>
        </w:rPr>
        <w:t>water</w:t>
      </w:r>
      <w:r w:rsidR="007E64C1" w:rsidRPr="0054163E">
        <w:rPr>
          <w:rFonts w:cs="Arial"/>
          <w:spacing w:val="-6"/>
        </w:rPr>
        <w:t xml:space="preserve"> </w:t>
      </w:r>
      <w:r w:rsidR="007E64C1" w:rsidRPr="0054163E">
        <w:rPr>
          <w:rFonts w:cs="Arial"/>
        </w:rPr>
        <w:t>for</w:t>
      </w:r>
      <w:r w:rsidR="007E64C1" w:rsidRPr="0054163E">
        <w:rPr>
          <w:rFonts w:cs="Arial"/>
          <w:spacing w:val="-3"/>
        </w:rPr>
        <w:t xml:space="preserve"> </w:t>
      </w:r>
      <w:r w:rsidR="007E64C1" w:rsidRPr="0054163E">
        <w:rPr>
          <w:rFonts w:cs="Arial"/>
        </w:rPr>
        <w:t>fish</w:t>
      </w:r>
      <w:r w:rsidR="007E64C1" w:rsidRPr="0054163E">
        <w:rPr>
          <w:rFonts w:cs="Arial"/>
          <w:spacing w:val="-4"/>
        </w:rPr>
        <w:t xml:space="preserve"> </w:t>
      </w:r>
      <w:r w:rsidR="007E64C1" w:rsidRPr="0054163E">
        <w:rPr>
          <w:rFonts w:cs="Arial"/>
        </w:rPr>
        <w:t>and</w:t>
      </w:r>
      <w:r w:rsidR="007E64C1" w:rsidRPr="0054163E">
        <w:rPr>
          <w:rFonts w:cs="Arial"/>
          <w:spacing w:val="-3"/>
        </w:rPr>
        <w:t xml:space="preserve"> </w:t>
      </w:r>
      <w:r w:rsidR="007E64C1" w:rsidRPr="0054163E">
        <w:rPr>
          <w:rFonts w:cs="Arial"/>
        </w:rPr>
        <w:t>wildlife,</w:t>
      </w:r>
      <w:r w:rsidR="007E64C1" w:rsidRPr="0054163E">
        <w:rPr>
          <w:rFonts w:cs="Arial"/>
          <w:spacing w:val="-8"/>
        </w:rPr>
        <w:t xml:space="preserve"> </w:t>
      </w:r>
      <w:r w:rsidR="007E64C1" w:rsidRPr="0054163E">
        <w:rPr>
          <w:rFonts w:cs="Arial"/>
        </w:rPr>
        <w:t>preservation</w:t>
      </w:r>
      <w:r w:rsidR="007E64C1" w:rsidRPr="0054163E">
        <w:rPr>
          <w:rFonts w:cs="Arial"/>
          <w:spacing w:val="-12"/>
        </w:rPr>
        <w:t xml:space="preserve"> </w:t>
      </w:r>
      <w:r w:rsidR="007E64C1" w:rsidRPr="0054163E">
        <w:rPr>
          <w:rFonts w:cs="Arial"/>
        </w:rPr>
        <w:t>of</w:t>
      </w:r>
      <w:r w:rsidR="007E64C1" w:rsidRPr="0054163E">
        <w:rPr>
          <w:rFonts w:cs="Arial"/>
          <w:spacing w:val="-1"/>
        </w:rPr>
        <w:t xml:space="preserve"> </w:t>
      </w:r>
      <w:r w:rsidR="007E64C1" w:rsidRPr="0054163E">
        <w:rPr>
          <w:rFonts w:cs="Arial"/>
        </w:rPr>
        <w:lastRenderedPageBreak/>
        <w:t>Cali</w:t>
      </w:r>
      <w:r w:rsidR="007E64C1" w:rsidRPr="0054163E">
        <w:rPr>
          <w:rFonts w:cs="Arial"/>
          <w:spacing w:val="2"/>
        </w:rPr>
        <w:t>f</w:t>
      </w:r>
      <w:r w:rsidR="007E64C1" w:rsidRPr="0054163E">
        <w:rPr>
          <w:rFonts w:cs="Arial"/>
        </w:rPr>
        <w:t>ornia’s</w:t>
      </w:r>
      <w:r w:rsidR="007E64C1" w:rsidRPr="0054163E">
        <w:rPr>
          <w:rFonts w:cs="Arial"/>
          <w:spacing w:val="-11"/>
        </w:rPr>
        <w:t xml:space="preserve"> </w:t>
      </w:r>
      <w:r w:rsidR="007E64C1" w:rsidRPr="0054163E">
        <w:rPr>
          <w:rFonts w:cs="Arial"/>
        </w:rPr>
        <w:t>rich</w:t>
      </w:r>
      <w:r w:rsidR="007E64C1" w:rsidRPr="0054163E">
        <w:rPr>
          <w:rFonts w:cs="Arial"/>
          <w:spacing w:val="-3"/>
        </w:rPr>
        <w:t xml:space="preserve"> </w:t>
      </w:r>
      <w:r w:rsidR="007E64C1" w:rsidRPr="0054163E">
        <w:rPr>
          <w:rFonts w:cs="Arial"/>
        </w:rPr>
        <w:t>biodiversity and</w:t>
      </w:r>
      <w:r w:rsidR="007E64C1" w:rsidRPr="0054163E">
        <w:rPr>
          <w:rFonts w:cs="Arial"/>
          <w:spacing w:val="-4"/>
        </w:rPr>
        <w:t xml:space="preserve"> </w:t>
      </w:r>
      <w:r w:rsidR="007E64C1" w:rsidRPr="0054163E">
        <w:rPr>
          <w:rFonts w:cs="Arial"/>
        </w:rPr>
        <w:t>p</w:t>
      </w:r>
      <w:r w:rsidR="007E64C1" w:rsidRPr="0054163E">
        <w:rPr>
          <w:rFonts w:cs="Arial"/>
          <w:spacing w:val="1"/>
        </w:rPr>
        <w:t>r</w:t>
      </w:r>
      <w:r w:rsidR="007E64C1" w:rsidRPr="0054163E">
        <w:rPr>
          <w:rFonts w:cs="Arial"/>
        </w:rPr>
        <w:t>otection</w:t>
      </w:r>
      <w:r w:rsidR="007E64C1" w:rsidRPr="0054163E">
        <w:rPr>
          <w:rFonts w:cs="Arial"/>
          <w:spacing w:val="-10"/>
        </w:rPr>
        <w:t xml:space="preserve"> </w:t>
      </w:r>
      <w:r w:rsidR="007E64C1" w:rsidRPr="0054163E">
        <w:rPr>
          <w:rFonts w:cs="Arial"/>
        </w:rPr>
        <w:t>of</w:t>
      </w:r>
      <w:r w:rsidR="007E64C1" w:rsidRPr="0054163E">
        <w:rPr>
          <w:rFonts w:cs="Arial"/>
          <w:spacing w:val="-2"/>
        </w:rPr>
        <w:t xml:space="preserve"> </w:t>
      </w:r>
      <w:r w:rsidR="007E64C1" w:rsidRPr="0054163E">
        <w:rPr>
          <w:rFonts w:cs="Arial"/>
          <w:spacing w:val="1"/>
        </w:rPr>
        <w:t>r</w:t>
      </w:r>
      <w:r w:rsidR="007E64C1" w:rsidRPr="0054163E">
        <w:rPr>
          <w:rFonts w:cs="Arial"/>
        </w:rPr>
        <w:t>are</w:t>
      </w:r>
      <w:r w:rsidR="007E64C1" w:rsidRPr="0054163E">
        <w:rPr>
          <w:rFonts w:cs="Arial"/>
          <w:spacing w:val="-4"/>
        </w:rPr>
        <w:t xml:space="preserve"> </w:t>
      </w:r>
      <w:r w:rsidR="007E64C1" w:rsidRPr="0054163E">
        <w:rPr>
          <w:rFonts w:cs="Arial"/>
          <w:spacing w:val="1"/>
        </w:rPr>
        <w:t>s</w:t>
      </w:r>
      <w:r w:rsidR="007E64C1" w:rsidRPr="0054163E">
        <w:rPr>
          <w:rFonts w:cs="Arial"/>
        </w:rPr>
        <w:t>pecies,</w:t>
      </w:r>
      <w:r w:rsidR="007E64C1" w:rsidRPr="0054163E">
        <w:rPr>
          <w:rFonts w:cs="Arial"/>
          <w:spacing w:val="-8"/>
        </w:rPr>
        <w:t xml:space="preserve"> </w:t>
      </w:r>
      <w:r w:rsidR="007E64C1" w:rsidRPr="0054163E">
        <w:rPr>
          <w:rFonts w:cs="Arial"/>
        </w:rPr>
        <w:t>con</w:t>
      </w:r>
      <w:r w:rsidR="007E64C1" w:rsidRPr="0054163E">
        <w:rPr>
          <w:rFonts w:cs="Arial"/>
          <w:spacing w:val="2"/>
        </w:rPr>
        <w:t>t</w:t>
      </w:r>
      <w:r w:rsidR="007E64C1" w:rsidRPr="0054163E">
        <w:rPr>
          <w:rFonts w:cs="Arial"/>
        </w:rPr>
        <w:t>rol</w:t>
      </w:r>
      <w:r w:rsidR="007E64C1" w:rsidRPr="0054163E">
        <w:rPr>
          <w:rFonts w:cs="Arial"/>
          <w:spacing w:val="-7"/>
        </w:rPr>
        <w:t xml:space="preserve"> </w:t>
      </w:r>
      <w:r w:rsidR="007E64C1" w:rsidRPr="0054163E">
        <w:rPr>
          <w:rFonts w:cs="Arial"/>
        </w:rPr>
        <w:t>of</w:t>
      </w:r>
      <w:r w:rsidR="007E64C1" w:rsidRPr="0054163E">
        <w:rPr>
          <w:rFonts w:cs="Arial"/>
          <w:spacing w:val="-1"/>
        </w:rPr>
        <w:t xml:space="preserve"> </w:t>
      </w:r>
      <w:r w:rsidR="007E64C1" w:rsidRPr="0054163E">
        <w:rPr>
          <w:rFonts w:cs="Arial"/>
        </w:rPr>
        <w:t>invas</w:t>
      </w:r>
      <w:r w:rsidR="007E64C1" w:rsidRPr="0054163E">
        <w:rPr>
          <w:rFonts w:cs="Arial"/>
          <w:spacing w:val="3"/>
        </w:rPr>
        <w:t>i</w:t>
      </w:r>
      <w:r w:rsidR="007E64C1" w:rsidRPr="0054163E">
        <w:rPr>
          <w:rFonts w:cs="Arial"/>
        </w:rPr>
        <w:t>ve</w:t>
      </w:r>
      <w:r w:rsidR="007E64C1" w:rsidRPr="0054163E">
        <w:rPr>
          <w:rFonts w:cs="Arial"/>
          <w:spacing w:val="-8"/>
        </w:rPr>
        <w:t xml:space="preserve"> </w:t>
      </w:r>
      <w:r w:rsidR="007E64C1" w:rsidRPr="0054163E">
        <w:rPr>
          <w:rFonts w:cs="Arial"/>
        </w:rPr>
        <w:t>species,</w:t>
      </w:r>
      <w:r w:rsidR="007E64C1" w:rsidRPr="0054163E">
        <w:rPr>
          <w:rFonts w:cs="Arial"/>
          <w:spacing w:val="-7"/>
        </w:rPr>
        <w:t xml:space="preserve"> </w:t>
      </w:r>
      <w:r w:rsidR="007E64C1" w:rsidRPr="0054163E">
        <w:rPr>
          <w:rFonts w:cs="Arial"/>
        </w:rPr>
        <w:t>protection</w:t>
      </w:r>
      <w:r w:rsidR="007E64C1" w:rsidRPr="0054163E">
        <w:rPr>
          <w:rFonts w:cs="Arial"/>
          <w:spacing w:val="-10"/>
        </w:rPr>
        <w:t xml:space="preserve"> </w:t>
      </w:r>
      <w:r w:rsidR="007E64C1" w:rsidRPr="0054163E">
        <w:rPr>
          <w:rFonts w:cs="Arial"/>
        </w:rPr>
        <w:t>of</w:t>
      </w:r>
      <w:r w:rsidR="007E64C1" w:rsidRPr="0054163E">
        <w:rPr>
          <w:rFonts w:cs="Arial"/>
          <w:spacing w:val="-2"/>
        </w:rPr>
        <w:t xml:space="preserve"> </w:t>
      </w:r>
      <w:r w:rsidR="007E64C1" w:rsidRPr="0054163E">
        <w:rPr>
          <w:rFonts w:cs="Arial"/>
        </w:rPr>
        <w:t>large</w:t>
      </w:r>
      <w:r w:rsidR="007E64C1" w:rsidRPr="0054163E">
        <w:rPr>
          <w:rFonts w:cs="Arial"/>
          <w:spacing w:val="-5"/>
        </w:rPr>
        <w:t xml:space="preserve"> </w:t>
      </w:r>
      <w:r w:rsidR="007E64C1" w:rsidRPr="0054163E">
        <w:rPr>
          <w:rFonts w:cs="Arial"/>
        </w:rPr>
        <w:t>la</w:t>
      </w:r>
      <w:r w:rsidR="007E64C1" w:rsidRPr="0054163E">
        <w:rPr>
          <w:rFonts w:cs="Arial"/>
          <w:spacing w:val="1"/>
        </w:rPr>
        <w:t>n</w:t>
      </w:r>
      <w:r w:rsidR="007E64C1" w:rsidRPr="0054163E">
        <w:rPr>
          <w:rFonts w:cs="Arial"/>
        </w:rPr>
        <w:t>dscape-level land</w:t>
      </w:r>
      <w:r w:rsidR="007E64C1" w:rsidRPr="0054163E">
        <w:rPr>
          <w:rFonts w:cs="Arial"/>
          <w:spacing w:val="-4"/>
        </w:rPr>
        <w:t xml:space="preserve"> </w:t>
      </w:r>
      <w:r w:rsidR="007E64C1" w:rsidRPr="0054163E">
        <w:rPr>
          <w:rFonts w:cs="Arial"/>
        </w:rPr>
        <w:t>holdin</w:t>
      </w:r>
      <w:r w:rsidR="007E64C1" w:rsidRPr="0054163E">
        <w:rPr>
          <w:rFonts w:cs="Arial"/>
          <w:spacing w:val="1"/>
        </w:rPr>
        <w:t>g</w:t>
      </w:r>
      <w:r w:rsidR="007E64C1" w:rsidRPr="0054163E">
        <w:rPr>
          <w:rFonts w:cs="Arial"/>
        </w:rPr>
        <w:t>s</w:t>
      </w:r>
      <w:r w:rsidR="007E64C1" w:rsidRPr="0054163E">
        <w:rPr>
          <w:rFonts w:cs="Arial"/>
          <w:spacing w:val="-8"/>
        </w:rPr>
        <w:t xml:space="preserve"> </w:t>
      </w:r>
      <w:r w:rsidR="007E64C1" w:rsidRPr="0054163E">
        <w:rPr>
          <w:rFonts w:cs="Arial"/>
        </w:rPr>
        <w:t>from</w:t>
      </w:r>
      <w:r w:rsidR="007E64C1" w:rsidRPr="0054163E">
        <w:rPr>
          <w:rFonts w:cs="Arial"/>
          <w:spacing w:val="-5"/>
        </w:rPr>
        <w:t xml:space="preserve"> </w:t>
      </w:r>
      <w:r w:rsidR="007E64C1" w:rsidRPr="0054163E">
        <w:rPr>
          <w:rFonts w:cs="Arial"/>
        </w:rPr>
        <w:t>conversion</w:t>
      </w:r>
      <w:r w:rsidR="007E64C1" w:rsidRPr="0054163E">
        <w:rPr>
          <w:rFonts w:cs="Arial"/>
          <w:spacing w:val="-9"/>
        </w:rPr>
        <w:t xml:space="preserve"> </w:t>
      </w:r>
      <w:r w:rsidR="007E64C1" w:rsidRPr="0054163E">
        <w:rPr>
          <w:rFonts w:cs="Arial"/>
        </w:rPr>
        <w:t>and</w:t>
      </w:r>
      <w:r w:rsidR="007E64C1" w:rsidRPr="0054163E">
        <w:rPr>
          <w:rFonts w:cs="Arial"/>
          <w:spacing w:val="-4"/>
        </w:rPr>
        <w:t xml:space="preserve"> </w:t>
      </w:r>
      <w:r w:rsidR="007E64C1" w:rsidRPr="0054163E">
        <w:rPr>
          <w:rFonts w:cs="Arial"/>
          <w:spacing w:val="2"/>
        </w:rPr>
        <w:t>f</w:t>
      </w:r>
      <w:r w:rsidR="007E64C1" w:rsidRPr="0054163E">
        <w:rPr>
          <w:rFonts w:cs="Arial"/>
        </w:rPr>
        <w:t>ragmentati</w:t>
      </w:r>
      <w:r w:rsidR="007E64C1" w:rsidRPr="0054163E">
        <w:rPr>
          <w:rFonts w:cs="Arial"/>
          <w:spacing w:val="3"/>
        </w:rPr>
        <w:t>o</w:t>
      </w:r>
      <w:r w:rsidR="007E64C1" w:rsidRPr="0054163E">
        <w:rPr>
          <w:rFonts w:cs="Arial"/>
        </w:rPr>
        <w:t>n,</w:t>
      </w:r>
      <w:r w:rsidR="007E64C1" w:rsidRPr="0054163E">
        <w:rPr>
          <w:rFonts w:cs="Arial"/>
          <w:spacing w:val="-15"/>
        </w:rPr>
        <w:t xml:space="preserve"> </w:t>
      </w:r>
      <w:r w:rsidR="007E64C1" w:rsidRPr="0054163E">
        <w:rPr>
          <w:rFonts w:cs="Arial"/>
        </w:rPr>
        <w:t>preservation</w:t>
      </w:r>
      <w:r w:rsidR="007E64C1" w:rsidRPr="0054163E">
        <w:rPr>
          <w:rFonts w:cs="Arial"/>
          <w:spacing w:val="-12"/>
        </w:rPr>
        <w:t xml:space="preserve"> </w:t>
      </w:r>
      <w:r w:rsidR="007E64C1" w:rsidRPr="0054163E">
        <w:rPr>
          <w:rFonts w:cs="Arial"/>
        </w:rPr>
        <w:t>of</w:t>
      </w:r>
      <w:r w:rsidR="007E64C1" w:rsidRPr="0054163E">
        <w:rPr>
          <w:rFonts w:cs="Arial"/>
          <w:spacing w:val="-1"/>
        </w:rPr>
        <w:t xml:space="preserve"> </w:t>
      </w:r>
      <w:r w:rsidR="007E64C1" w:rsidRPr="0054163E">
        <w:rPr>
          <w:rFonts w:cs="Arial"/>
        </w:rPr>
        <w:t>wildlife</w:t>
      </w:r>
      <w:r w:rsidR="007E64C1" w:rsidRPr="0054163E">
        <w:rPr>
          <w:rFonts w:cs="Arial"/>
          <w:spacing w:val="-7"/>
        </w:rPr>
        <w:t xml:space="preserve"> </w:t>
      </w:r>
      <w:r w:rsidR="007E64C1" w:rsidRPr="0054163E">
        <w:rPr>
          <w:rFonts w:cs="Arial"/>
          <w:spacing w:val="1"/>
        </w:rPr>
        <w:t>m</w:t>
      </w:r>
      <w:r w:rsidR="007E64C1" w:rsidRPr="0054163E">
        <w:rPr>
          <w:rFonts w:cs="Arial"/>
        </w:rPr>
        <w:t>o</w:t>
      </w:r>
      <w:r w:rsidR="007E64C1" w:rsidRPr="0054163E">
        <w:rPr>
          <w:rFonts w:cs="Arial"/>
          <w:spacing w:val="2"/>
        </w:rPr>
        <w:t>v</w:t>
      </w:r>
      <w:r w:rsidR="007E64C1" w:rsidRPr="0054163E">
        <w:rPr>
          <w:rFonts w:cs="Arial"/>
        </w:rPr>
        <w:t>ement</w:t>
      </w:r>
      <w:r w:rsidR="007E64C1" w:rsidRPr="0054163E">
        <w:rPr>
          <w:rFonts w:cs="Arial"/>
          <w:spacing w:val="-10"/>
        </w:rPr>
        <w:t xml:space="preserve"> </w:t>
      </w:r>
      <w:r w:rsidR="007E64C1" w:rsidRPr="0054163E">
        <w:rPr>
          <w:rFonts w:cs="Arial"/>
        </w:rPr>
        <w:t>and migrati</w:t>
      </w:r>
      <w:r w:rsidR="007E64C1" w:rsidRPr="0054163E">
        <w:rPr>
          <w:rFonts w:cs="Arial"/>
          <w:spacing w:val="1"/>
        </w:rPr>
        <w:t>o</w:t>
      </w:r>
      <w:r w:rsidR="007E64C1" w:rsidRPr="0054163E">
        <w:rPr>
          <w:rFonts w:cs="Arial"/>
        </w:rPr>
        <w:t>n</w:t>
      </w:r>
      <w:r w:rsidR="007E64C1" w:rsidRPr="0054163E">
        <w:rPr>
          <w:rFonts w:cs="Arial"/>
          <w:spacing w:val="-9"/>
        </w:rPr>
        <w:t xml:space="preserve"> </w:t>
      </w:r>
      <w:r w:rsidR="007E64C1" w:rsidRPr="0054163E">
        <w:rPr>
          <w:rFonts w:cs="Arial"/>
          <w:spacing w:val="2"/>
        </w:rPr>
        <w:t>c</w:t>
      </w:r>
      <w:r w:rsidR="007E64C1" w:rsidRPr="0054163E">
        <w:rPr>
          <w:rFonts w:cs="Arial"/>
        </w:rPr>
        <w:t>orri</w:t>
      </w:r>
      <w:r w:rsidR="007E64C1" w:rsidRPr="0054163E">
        <w:rPr>
          <w:rFonts w:cs="Arial"/>
          <w:spacing w:val="1"/>
        </w:rPr>
        <w:t>d</w:t>
      </w:r>
      <w:r w:rsidR="007E64C1" w:rsidRPr="0054163E">
        <w:rPr>
          <w:rFonts w:cs="Arial"/>
        </w:rPr>
        <w:t>ors</w:t>
      </w:r>
      <w:r w:rsidR="00C563A3" w:rsidRPr="0054163E">
        <w:rPr>
          <w:rFonts w:cs="Arial"/>
        </w:rPr>
        <w:t xml:space="preserve">, and expanded public access </w:t>
      </w:r>
      <w:r w:rsidR="00C563A3" w:rsidRPr="0054163E">
        <w:rPr>
          <w:rFonts w:cs="Arial"/>
          <w:spacing w:val="1"/>
        </w:rPr>
        <w:t xml:space="preserve">to </w:t>
      </w:r>
      <w:r w:rsidR="00C563A3" w:rsidRPr="0054163E">
        <w:rPr>
          <w:rFonts w:cs="Arial"/>
        </w:rPr>
        <w:t>out</w:t>
      </w:r>
      <w:r w:rsidR="00C563A3" w:rsidRPr="0054163E">
        <w:rPr>
          <w:rFonts w:cs="Arial"/>
          <w:spacing w:val="1"/>
        </w:rPr>
        <w:t>d</w:t>
      </w:r>
      <w:r w:rsidR="00C563A3" w:rsidRPr="0054163E">
        <w:rPr>
          <w:rFonts w:cs="Arial"/>
        </w:rPr>
        <w:t>oor wildlife/nature-ori</w:t>
      </w:r>
      <w:r w:rsidR="00C563A3" w:rsidRPr="0054163E">
        <w:rPr>
          <w:rFonts w:cs="Arial"/>
          <w:spacing w:val="1"/>
        </w:rPr>
        <w:t>e</w:t>
      </w:r>
      <w:r w:rsidR="00C563A3" w:rsidRPr="0054163E">
        <w:rPr>
          <w:rFonts w:cs="Arial"/>
        </w:rPr>
        <w:t>nted</w:t>
      </w:r>
      <w:r w:rsidR="00C563A3" w:rsidRPr="0054163E">
        <w:rPr>
          <w:rFonts w:cs="Arial"/>
          <w:spacing w:val="-17"/>
        </w:rPr>
        <w:t xml:space="preserve"> </w:t>
      </w:r>
      <w:r w:rsidR="00C563A3" w:rsidRPr="0054163E">
        <w:rPr>
          <w:rFonts w:cs="Arial"/>
        </w:rPr>
        <w:t>recreation</w:t>
      </w:r>
      <w:r w:rsidR="007E64C1" w:rsidRPr="0054163E">
        <w:rPr>
          <w:rFonts w:cs="Arial"/>
        </w:rPr>
        <w:t>.</w:t>
      </w:r>
      <w:r w:rsidR="007E64C1" w:rsidRPr="0054163E">
        <w:rPr>
          <w:rStyle w:val="FootnoteReference"/>
          <w:rFonts w:cs="Arial"/>
        </w:rPr>
        <w:footnoteReference w:id="9"/>
      </w:r>
    </w:p>
    <w:p w:rsidR="007E64C1" w:rsidRPr="0054163E" w:rsidRDefault="007E64C1" w:rsidP="002E597F">
      <w:pPr>
        <w:suppressAutoHyphens/>
        <w:ind w:left="720"/>
        <w:rPr>
          <w:rFonts w:cs="Arial"/>
          <w:sz w:val="20"/>
        </w:rPr>
      </w:pPr>
    </w:p>
    <w:p w:rsidR="00DF5428" w:rsidRPr="0054163E" w:rsidRDefault="00DF5428" w:rsidP="002E597F">
      <w:pPr>
        <w:suppressAutoHyphens/>
        <w:ind w:left="720"/>
        <w:rPr>
          <w:rFonts w:cs="Arial"/>
        </w:rPr>
      </w:pPr>
      <w:r w:rsidRPr="0054163E">
        <w:rPr>
          <w:rFonts w:cs="Arial"/>
        </w:rPr>
        <w:t xml:space="preserve">Resource </w:t>
      </w:r>
      <w:r w:rsidR="005B7E21" w:rsidRPr="0054163E">
        <w:rPr>
          <w:rFonts w:cs="Arial"/>
        </w:rPr>
        <w:t>L</w:t>
      </w:r>
      <w:r w:rsidRPr="0054163E">
        <w:rPr>
          <w:rFonts w:cs="Arial"/>
        </w:rPr>
        <w:t xml:space="preserve">ands </w:t>
      </w:r>
      <w:r w:rsidR="009734A6" w:rsidRPr="0054163E">
        <w:rPr>
          <w:rFonts w:cs="Arial"/>
        </w:rPr>
        <w:t xml:space="preserve">may </w:t>
      </w:r>
      <w:r w:rsidRPr="0054163E">
        <w:rPr>
          <w:rFonts w:cs="Arial"/>
        </w:rPr>
        <w:t>include</w:t>
      </w:r>
      <w:r w:rsidR="00A60E66" w:rsidRPr="0054163E">
        <w:rPr>
          <w:rFonts w:cs="Arial"/>
        </w:rPr>
        <w:t xml:space="preserve">, </w:t>
      </w:r>
      <w:r w:rsidR="009734A6" w:rsidRPr="0054163E">
        <w:rPr>
          <w:rFonts w:cs="Arial"/>
        </w:rPr>
        <w:t>but are not limited to</w:t>
      </w:r>
      <w:r w:rsidR="00A60E66" w:rsidRPr="0054163E">
        <w:rPr>
          <w:rFonts w:cs="Arial"/>
        </w:rPr>
        <w:t>,</w:t>
      </w:r>
      <w:r w:rsidR="009734A6" w:rsidRPr="0054163E">
        <w:rPr>
          <w:rFonts w:cs="Arial"/>
        </w:rPr>
        <w:t xml:space="preserve"> </w:t>
      </w:r>
      <w:r w:rsidRPr="0054163E">
        <w:rPr>
          <w:rFonts w:cs="Arial"/>
        </w:rPr>
        <w:t>natural areas</w:t>
      </w:r>
      <w:r w:rsidR="005B7E21" w:rsidRPr="0054163E">
        <w:rPr>
          <w:rFonts w:cs="Arial"/>
        </w:rPr>
        <w:t xml:space="preserve"> such as </w:t>
      </w:r>
      <w:r w:rsidR="009734A6" w:rsidRPr="0054163E">
        <w:rPr>
          <w:rFonts w:cs="Arial"/>
        </w:rPr>
        <w:t xml:space="preserve">inland </w:t>
      </w:r>
      <w:r w:rsidRPr="0054163E">
        <w:rPr>
          <w:rFonts w:cs="Arial"/>
        </w:rPr>
        <w:t xml:space="preserve">wetlands, forests, </w:t>
      </w:r>
      <w:r w:rsidR="009734A6" w:rsidRPr="0054163E">
        <w:rPr>
          <w:rFonts w:cs="Arial"/>
        </w:rPr>
        <w:t xml:space="preserve">oak </w:t>
      </w:r>
      <w:r w:rsidRPr="0054163E">
        <w:rPr>
          <w:rFonts w:cs="Arial"/>
        </w:rPr>
        <w:t xml:space="preserve">woodlands, </w:t>
      </w:r>
      <w:r w:rsidR="00423580" w:rsidRPr="0054163E">
        <w:t>mountain</w:t>
      </w:r>
      <w:r w:rsidR="00423580" w:rsidRPr="0054163E">
        <w:rPr>
          <w:sz w:val="20"/>
          <w:szCs w:val="20"/>
        </w:rPr>
        <w:t xml:space="preserve"> </w:t>
      </w:r>
      <w:r w:rsidRPr="0054163E">
        <w:rPr>
          <w:rFonts w:cs="Arial"/>
        </w:rPr>
        <w:t xml:space="preserve">meadows, </w:t>
      </w:r>
      <w:r w:rsidR="005B7E21" w:rsidRPr="0054163E">
        <w:rPr>
          <w:rFonts w:cs="Arial"/>
        </w:rPr>
        <w:t xml:space="preserve">creeks and </w:t>
      </w:r>
      <w:r w:rsidRPr="0054163E">
        <w:rPr>
          <w:rFonts w:cs="Arial"/>
        </w:rPr>
        <w:t>streams</w:t>
      </w:r>
      <w:r w:rsidR="009734A6" w:rsidRPr="0054163E">
        <w:rPr>
          <w:rFonts w:cs="Arial"/>
        </w:rPr>
        <w:t xml:space="preserve"> with riparian or riverine</w:t>
      </w:r>
      <w:r w:rsidR="007E64C1" w:rsidRPr="0054163E">
        <w:rPr>
          <w:rFonts w:cs="Arial"/>
        </w:rPr>
        <w:t xml:space="preserve"> </w:t>
      </w:r>
      <w:r w:rsidRPr="0054163E">
        <w:rPr>
          <w:rFonts w:cs="Arial"/>
        </w:rPr>
        <w:t>fish or wildlife habitat</w:t>
      </w:r>
      <w:r w:rsidR="009734A6" w:rsidRPr="0054163E">
        <w:rPr>
          <w:rFonts w:cs="Arial"/>
        </w:rPr>
        <w:t>,</w:t>
      </w:r>
      <w:r w:rsidR="001240AF" w:rsidRPr="0054163E">
        <w:rPr>
          <w:rFonts w:cs="Arial"/>
        </w:rPr>
        <w:t xml:space="preserve"> wildlife corridors and fish passages</w:t>
      </w:r>
      <w:r w:rsidR="007E64C1" w:rsidRPr="0054163E">
        <w:rPr>
          <w:rFonts w:cs="Arial"/>
        </w:rPr>
        <w:t xml:space="preserve">, </w:t>
      </w:r>
      <w:r w:rsidR="009734A6" w:rsidRPr="0054163E">
        <w:rPr>
          <w:rFonts w:cs="Arial"/>
        </w:rPr>
        <w:t xml:space="preserve">coastal estuaries, grazing land and grasslands, among others. </w:t>
      </w:r>
      <w:r w:rsidRPr="0054163E">
        <w:rPr>
          <w:rFonts w:cs="Arial"/>
        </w:rPr>
        <w:t xml:space="preserve">Additionally, </w:t>
      </w:r>
      <w:r w:rsidR="005B7E21" w:rsidRPr="0054163E">
        <w:rPr>
          <w:rFonts w:cs="Arial"/>
        </w:rPr>
        <w:t>R</w:t>
      </w:r>
      <w:r w:rsidRPr="0054163E">
        <w:rPr>
          <w:rFonts w:cs="Arial"/>
        </w:rPr>
        <w:t xml:space="preserve">esource </w:t>
      </w:r>
      <w:r w:rsidR="005B7E21" w:rsidRPr="0054163E">
        <w:rPr>
          <w:rFonts w:cs="Arial"/>
        </w:rPr>
        <w:t>L</w:t>
      </w:r>
      <w:r w:rsidRPr="0054163E">
        <w:rPr>
          <w:rFonts w:cs="Arial"/>
        </w:rPr>
        <w:t>ands may contain features of archaeological or historical value.</w:t>
      </w:r>
    </w:p>
    <w:p w:rsidR="00CD7E43" w:rsidRPr="0054163E" w:rsidRDefault="00CD7E43" w:rsidP="002E597F">
      <w:pPr>
        <w:suppressAutoHyphens/>
        <w:ind w:left="720"/>
        <w:rPr>
          <w:rFonts w:cs="Arial"/>
          <w:sz w:val="20"/>
        </w:rPr>
      </w:pPr>
    </w:p>
    <w:p w:rsidR="007E64C1" w:rsidRPr="0054163E" w:rsidRDefault="009734A6" w:rsidP="002E597F">
      <w:pPr>
        <w:suppressAutoHyphens/>
        <w:ind w:left="720"/>
        <w:rPr>
          <w:rFonts w:cs="Arial"/>
        </w:rPr>
      </w:pPr>
      <w:r w:rsidRPr="0054163E">
        <w:rPr>
          <w:rFonts w:cs="Arial"/>
          <w:b/>
        </w:rPr>
        <w:t>“Resource Lands” MUST be impacted by the RTF in order to qualify in this category.</w:t>
      </w:r>
      <w:r w:rsidRPr="0054163E">
        <w:rPr>
          <w:rFonts w:cs="Arial"/>
        </w:rPr>
        <w:t xml:space="preserve"> </w:t>
      </w:r>
    </w:p>
    <w:p w:rsidR="007E64C1" w:rsidRPr="0054163E" w:rsidRDefault="007E64C1" w:rsidP="002E597F">
      <w:pPr>
        <w:suppressAutoHyphens/>
        <w:ind w:left="720"/>
        <w:rPr>
          <w:rFonts w:cs="Arial"/>
          <w:b/>
          <w:sz w:val="20"/>
        </w:rPr>
      </w:pPr>
    </w:p>
    <w:p w:rsidR="009734A6" w:rsidRPr="0054163E" w:rsidRDefault="0059350B" w:rsidP="002E597F">
      <w:pPr>
        <w:suppressAutoHyphens/>
        <w:ind w:left="720"/>
        <w:rPr>
          <w:rFonts w:cs="Arial"/>
        </w:rPr>
      </w:pPr>
      <w:r w:rsidRPr="0054163E">
        <w:rPr>
          <w:rFonts w:cs="Arial"/>
        </w:rPr>
        <w:t>Development and Acquisition p</w:t>
      </w:r>
      <w:r w:rsidR="007E64C1" w:rsidRPr="0054163E">
        <w:rPr>
          <w:rFonts w:cs="Arial"/>
        </w:rPr>
        <w:t xml:space="preserve">rojects that demonstrate the following will be given priority in this category. </w:t>
      </w:r>
    </w:p>
    <w:p w:rsidR="007E64C1" w:rsidRPr="0054163E" w:rsidRDefault="007E64C1" w:rsidP="008A53E7">
      <w:pPr>
        <w:suppressAutoHyphens/>
        <w:ind w:left="360"/>
        <w:rPr>
          <w:rFonts w:cs="Arial"/>
          <w:sz w:val="20"/>
        </w:rPr>
      </w:pPr>
    </w:p>
    <w:p w:rsidR="0059350B" w:rsidRPr="00665D64" w:rsidRDefault="00ED4464"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665D64">
        <w:rPr>
          <w:rFonts w:ascii="Arial" w:hAnsi="Arial" w:cs="Arial"/>
          <w:color w:val="auto"/>
        </w:rPr>
        <w:t xml:space="preserve">Protect </w:t>
      </w:r>
      <w:r w:rsidR="0059350B" w:rsidRPr="00665D64">
        <w:rPr>
          <w:rFonts w:ascii="Arial" w:hAnsi="Arial" w:cs="Arial"/>
          <w:color w:val="auto"/>
        </w:rPr>
        <w:t xml:space="preserve">biodiversity, ecosystem health, </w:t>
      </w:r>
      <w:r w:rsidR="00470A23" w:rsidRPr="00665D64">
        <w:rPr>
          <w:rFonts w:ascii="Arial" w:hAnsi="Arial" w:cs="Arial"/>
          <w:color w:val="auto"/>
        </w:rPr>
        <w:t xml:space="preserve">habitat quality and connectivity, </w:t>
      </w:r>
      <w:r w:rsidR="00F37696" w:rsidRPr="00665D64">
        <w:rPr>
          <w:rFonts w:ascii="Arial" w:hAnsi="Arial" w:cs="Arial"/>
          <w:color w:val="auto"/>
        </w:rPr>
        <w:t xml:space="preserve">securing </w:t>
      </w:r>
      <w:r w:rsidR="00470A23" w:rsidRPr="00665D64">
        <w:rPr>
          <w:rFonts w:ascii="Arial" w:hAnsi="Arial" w:cs="Arial"/>
          <w:color w:val="auto"/>
        </w:rPr>
        <w:t>the success of wildlife species and populations.</w:t>
      </w:r>
    </w:p>
    <w:p w:rsidR="00C10DB9" w:rsidRPr="00665D64" w:rsidRDefault="00C10DB9"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665D64">
        <w:rPr>
          <w:rFonts w:ascii="Arial" w:hAnsi="Arial" w:cs="Arial"/>
          <w:color w:val="auto"/>
        </w:rPr>
        <w:t xml:space="preserve">Conserve wilderness and open space threatened by infrastructure development, population growth, and land use decisions exacerbating habitat loss and fragmentation. </w:t>
      </w:r>
    </w:p>
    <w:p w:rsidR="00250E38" w:rsidRPr="00665D64" w:rsidRDefault="0059350B"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665D64">
        <w:rPr>
          <w:rFonts w:ascii="Arial" w:hAnsi="Arial" w:cs="Arial"/>
          <w:color w:val="auto"/>
        </w:rPr>
        <w:t>Protect</w:t>
      </w:r>
      <w:r w:rsidR="00CD7E43" w:rsidRPr="00665D64">
        <w:rPr>
          <w:rFonts w:ascii="Arial" w:hAnsi="Arial" w:cs="Arial"/>
          <w:color w:val="auto"/>
        </w:rPr>
        <w:t xml:space="preserve"> </w:t>
      </w:r>
      <w:r w:rsidRPr="00665D64">
        <w:rPr>
          <w:rFonts w:ascii="Arial" w:hAnsi="Arial" w:cs="Arial"/>
          <w:color w:val="auto"/>
        </w:rPr>
        <w:t xml:space="preserve">watersheds to </w:t>
      </w:r>
      <w:r w:rsidR="00CD7E43" w:rsidRPr="00665D64">
        <w:rPr>
          <w:rFonts w:ascii="Arial" w:hAnsi="Arial" w:cs="Arial"/>
          <w:color w:val="auto"/>
        </w:rPr>
        <w:t xml:space="preserve">safeguard clean drinking water and preserve the natural beauty of coasts and waterways. </w:t>
      </w:r>
    </w:p>
    <w:p w:rsidR="00CF31E2" w:rsidRPr="00665D64" w:rsidRDefault="00250E38"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665D64">
        <w:rPr>
          <w:rFonts w:ascii="Arial" w:hAnsi="Arial" w:cs="Arial"/>
          <w:color w:val="auto"/>
        </w:rPr>
        <w:t>Restore and enhance natural areas to ensure long-term ecosystem health.</w:t>
      </w:r>
    </w:p>
    <w:p w:rsidR="00CF31E2" w:rsidRPr="00665D64" w:rsidRDefault="00CF31E2"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665D64">
        <w:rPr>
          <w:rFonts w:ascii="Arial" w:hAnsi="Arial" w:cs="Arial"/>
          <w:color w:val="auto"/>
        </w:rPr>
        <w:t xml:space="preserve">Protect </w:t>
      </w:r>
      <w:r w:rsidR="00CD7E43" w:rsidRPr="00665D64">
        <w:rPr>
          <w:rFonts w:ascii="Arial" w:hAnsi="Arial" w:cs="Arial"/>
          <w:color w:val="auto"/>
        </w:rPr>
        <w:t>working lands</w:t>
      </w:r>
      <w:r w:rsidR="0024059D" w:rsidRPr="00665D64">
        <w:rPr>
          <w:rFonts w:ascii="Arial" w:hAnsi="Arial" w:cs="Arial"/>
          <w:color w:val="auto"/>
        </w:rPr>
        <w:t xml:space="preserve"> or working forests</w:t>
      </w:r>
      <w:r w:rsidR="00CD7E43" w:rsidRPr="00665D64">
        <w:rPr>
          <w:rFonts w:ascii="Arial" w:hAnsi="Arial" w:cs="Arial"/>
          <w:color w:val="auto"/>
        </w:rPr>
        <w:t xml:space="preserve"> that foster a healthy agricultural system</w:t>
      </w:r>
      <w:r w:rsidR="0059350B" w:rsidRPr="00665D64">
        <w:rPr>
          <w:rFonts w:ascii="Arial" w:hAnsi="Arial" w:cs="Arial"/>
          <w:color w:val="auto"/>
        </w:rPr>
        <w:t xml:space="preserve"> and </w:t>
      </w:r>
      <w:r w:rsidR="00C10DB9" w:rsidRPr="00665D64">
        <w:rPr>
          <w:rFonts w:ascii="Arial" w:hAnsi="Arial" w:cs="Arial"/>
          <w:color w:val="auto"/>
        </w:rPr>
        <w:t xml:space="preserve">create </w:t>
      </w:r>
      <w:r w:rsidRPr="00665D64">
        <w:rPr>
          <w:rFonts w:ascii="Arial" w:hAnsi="Arial" w:cs="Arial"/>
          <w:color w:val="auto"/>
        </w:rPr>
        <w:t xml:space="preserve">valuable habitat for wildlife species. </w:t>
      </w:r>
    </w:p>
    <w:p w:rsidR="00470A23" w:rsidRPr="00665D64" w:rsidRDefault="00355CFF"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665D64">
        <w:rPr>
          <w:rFonts w:ascii="Arial" w:hAnsi="Arial" w:cs="Arial"/>
          <w:color w:val="auto"/>
        </w:rPr>
        <w:t>E</w:t>
      </w:r>
      <w:r w:rsidR="00470A23" w:rsidRPr="00665D64">
        <w:rPr>
          <w:rFonts w:ascii="Arial" w:hAnsi="Arial" w:cs="Arial"/>
          <w:color w:val="auto"/>
        </w:rPr>
        <w:t>xpand opportunities</w:t>
      </w:r>
      <w:r w:rsidR="0059350B" w:rsidRPr="00665D64">
        <w:rPr>
          <w:rFonts w:ascii="Arial" w:hAnsi="Arial" w:cs="Arial"/>
          <w:color w:val="auto"/>
        </w:rPr>
        <w:t xml:space="preserve"> </w:t>
      </w:r>
      <w:r w:rsidR="00470A23" w:rsidRPr="00665D64">
        <w:rPr>
          <w:rFonts w:ascii="Arial" w:hAnsi="Arial" w:cs="Arial"/>
          <w:color w:val="auto"/>
        </w:rPr>
        <w:t xml:space="preserve">for </w:t>
      </w:r>
      <w:r w:rsidR="00470A23" w:rsidRPr="009810DF">
        <w:rPr>
          <w:rFonts w:ascii="Arial" w:hAnsi="Arial" w:cs="Arial"/>
          <w:color w:val="auto"/>
        </w:rPr>
        <w:t>outdoor wildlife</w:t>
      </w:r>
      <w:r w:rsidR="003420DA" w:rsidRPr="009810DF">
        <w:rPr>
          <w:rFonts w:ascii="Arial" w:hAnsi="Arial" w:cs="Arial"/>
          <w:color w:val="auto"/>
        </w:rPr>
        <w:t xml:space="preserve">/nature </w:t>
      </w:r>
      <w:r w:rsidR="00470A23" w:rsidRPr="009810DF">
        <w:rPr>
          <w:rFonts w:ascii="Arial" w:hAnsi="Arial" w:cs="Arial"/>
          <w:color w:val="auto"/>
        </w:rPr>
        <w:t>oriented</w:t>
      </w:r>
      <w:r w:rsidR="00470A23" w:rsidRPr="00665D64">
        <w:rPr>
          <w:rFonts w:ascii="Arial" w:hAnsi="Arial" w:cs="Arial"/>
          <w:color w:val="auto"/>
        </w:rPr>
        <w:t xml:space="preserve"> recreation that </w:t>
      </w:r>
      <w:r w:rsidR="00CF31E2" w:rsidRPr="00665D64">
        <w:rPr>
          <w:rFonts w:ascii="Arial" w:hAnsi="Arial" w:cs="Arial"/>
          <w:color w:val="auto"/>
        </w:rPr>
        <w:t>is</w:t>
      </w:r>
      <w:r w:rsidR="00470A23" w:rsidRPr="00665D64">
        <w:rPr>
          <w:rFonts w:ascii="Arial" w:hAnsi="Arial" w:cs="Arial"/>
          <w:color w:val="auto"/>
        </w:rPr>
        <w:t xml:space="preserve"> compatible with conservation goals</w:t>
      </w:r>
      <w:r w:rsidR="0064617C" w:rsidRPr="00665D64">
        <w:rPr>
          <w:rFonts w:ascii="Arial" w:hAnsi="Arial" w:cs="Arial"/>
          <w:color w:val="auto"/>
        </w:rPr>
        <w:t>.</w:t>
      </w:r>
      <w:r w:rsidRPr="00665D64">
        <w:rPr>
          <w:rFonts w:ascii="Arial" w:hAnsi="Arial" w:cs="Arial"/>
          <w:color w:val="auto"/>
        </w:rPr>
        <w:t xml:space="preserve"> </w:t>
      </w:r>
    </w:p>
    <w:p w:rsidR="007E64C1" w:rsidRPr="00665D64" w:rsidRDefault="007E64C1"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665D64">
        <w:rPr>
          <w:rFonts w:ascii="Arial" w:hAnsi="Arial" w:cs="Arial"/>
          <w:color w:val="auto"/>
        </w:rPr>
        <w:t xml:space="preserve">Promote </w:t>
      </w:r>
      <w:r w:rsidR="009734A6" w:rsidRPr="00665D64">
        <w:rPr>
          <w:rFonts w:ascii="Arial" w:hAnsi="Arial" w:cs="Arial"/>
          <w:color w:val="auto"/>
        </w:rPr>
        <w:t>education</w:t>
      </w:r>
      <w:r w:rsidRPr="00665D64">
        <w:rPr>
          <w:rFonts w:ascii="Arial" w:hAnsi="Arial" w:cs="Arial"/>
          <w:color w:val="auto"/>
        </w:rPr>
        <w:t xml:space="preserve"> and public awareness to </w:t>
      </w:r>
      <w:r w:rsidR="009734A6" w:rsidRPr="00665D64">
        <w:rPr>
          <w:rFonts w:ascii="Arial" w:hAnsi="Arial" w:cs="Arial"/>
          <w:color w:val="auto"/>
        </w:rPr>
        <w:t xml:space="preserve">develop current and future generations </w:t>
      </w:r>
      <w:r w:rsidR="0064617C" w:rsidRPr="00665D64">
        <w:rPr>
          <w:rFonts w:ascii="Arial" w:hAnsi="Arial" w:cs="Arial"/>
          <w:color w:val="auto"/>
        </w:rPr>
        <w:t>of land stewards.</w:t>
      </w:r>
    </w:p>
    <w:p w:rsidR="00F37696" w:rsidRPr="00665D64" w:rsidRDefault="00F37696"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665D64">
        <w:rPr>
          <w:rFonts w:ascii="Arial" w:hAnsi="Arial" w:cs="Arial"/>
          <w:color w:val="auto"/>
        </w:rPr>
        <w:t>Prepare for the impacts of climate change, such as shifting species ranges and changes in the composition of natural communities.</w:t>
      </w:r>
    </w:p>
    <w:p w:rsidR="00ED4464" w:rsidRPr="00665D64" w:rsidRDefault="00CF31E2"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665D64">
        <w:rPr>
          <w:rFonts w:ascii="Arial" w:hAnsi="Arial" w:cs="Arial"/>
          <w:color w:val="auto"/>
        </w:rPr>
        <w:t xml:space="preserve">Collaborate in public-private </w:t>
      </w:r>
      <w:r w:rsidR="007D13B8" w:rsidRPr="00665D64">
        <w:rPr>
          <w:rFonts w:ascii="Arial" w:hAnsi="Arial" w:cs="Arial"/>
          <w:color w:val="auto"/>
        </w:rPr>
        <w:t>partnerships</w:t>
      </w:r>
      <w:r w:rsidRPr="00665D64">
        <w:rPr>
          <w:rFonts w:ascii="Arial" w:hAnsi="Arial" w:cs="Arial"/>
          <w:color w:val="auto"/>
        </w:rPr>
        <w:t xml:space="preserve"> which leverage investment </w:t>
      </w:r>
      <w:r w:rsidR="007E64C1" w:rsidRPr="00665D64">
        <w:rPr>
          <w:rFonts w:ascii="Arial" w:hAnsi="Arial" w:cs="Arial"/>
          <w:color w:val="auto"/>
        </w:rPr>
        <w:t>in priority landscapes</w:t>
      </w:r>
      <w:r w:rsidR="007D13B8" w:rsidRPr="00665D64">
        <w:rPr>
          <w:rFonts w:ascii="Arial" w:hAnsi="Arial" w:cs="Arial"/>
          <w:color w:val="auto"/>
        </w:rPr>
        <w:t>,</w:t>
      </w:r>
      <w:r w:rsidR="007E64C1" w:rsidRPr="00665D64">
        <w:rPr>
          <w:rFonts w:ascii="Arial" w:hAnsi="Arial" w:cs="Arial"/>
          <w:color w:val="auto"/>
        </w:rPr>
        <w:t xml:space="preserve"> as well as smaller-scale partnerships of </w:t>
      </w:r>
      <w:r w:rsidR="0064617C" w:rsidRPr="00665D64">
        <w:rPr>
          <w:rFonts w:ascii="Arial" w:hAnsi="Arial" w:cs="Arial"/>
          <w:color w:val="auto"/>
        </w:rPr>
        <w:t>local and regional significance.</w:t>
      </w:r>
    </w:p>
    <w:p w:rsidR="007E64C1" w:rsidRPr="00665D64" w:rsidRDefault="00ED4464"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665D64">
        <w:rPr>
          <w:rFonts w:ascii="Arial" w:hAnsi="Arial" w:cs="Arial"/>
          <w:color w:val="auto"/>
        </w:rPr>
        <w:t xml:space="preserve">Employ </w:t>
      </w:r>
      <w:r w:rsidR="00CD7E43" w:rsidRPr="00665D64">
        <w:rPr>
          <w:rFonts w:ascii="Arial" w:hAnsi="Arial" w:cs="Arial"/>
          <w:color w:val="auto"/>
        </w:rPr>
        <w:t xml:space="preserve">forward thinking </w:t>
      </w:r>
      <w:r w:rsidRPr="00665D64">
        <w:rPr>
          <w:rFonts w:ascii="Arial" w:hAnsi="Arial" w:cs="Arial"/>
          <w:color w:val="auto"/>
        </w:rPr>
        <w:t xml:space="preserve">management </w:t>
      </w:r>
      <w:r w:rsidR="00CD7E43" w:rsidRPr="00665D64">
        <w:rPr>
          <w:rFonts w:ascii="Arial" w:hAnsi="Arial" w:cs="Arial"/>
          <w:color w:val="auto"/>
        </w:rPr>
        <w:t>strategies</w:t>
      </w:r>
      <w:r w:rsidR="007D13B8" w:rsidRPr="00665D64">
        <w:rPr>
          <w:rFonts w:ascii="Arial" w:hAnsi="Arial" w:cs="Arial"/>
          <w:color w:val="auto"/>
        </w:rPr>
        <w:t xml:space="preserve"> which</w:t>
      </w:r>
      <w:r w:rsidRPr="00665D64">
        <w:rPr>
          <w:rFonts w:ascii="Arial" w:hAnsi="Arial" w:cs="Arial"/>
          <w:color w:val="auto"/>
        </w:rPr>
        <w:t xml:space="preserve"> anticipate changing conditions</w:t>
      </w:r>
      <w:r w:rsidR="00CF31E2" w:rsidRPr="00665D64">
        <w:rPr>
          <w:rFonts w:ascii="Arial" w:hAnsi="Arial" w:cs="Arial"/>
          <w:color w:val="auto"/>
        </w:rPr>
        <w:t xml:space="preserve"> </w:t>
      </w:r>
      <w:r w:rsidRPr="00665D64">
        <w:rPr>
          <w:rFonts w:ascii="Arial" w:hAnsi="Arial" w:cs="Arial"/>
          <w:color w:val="auto"/>
        </w:rPr>
        <w:t xml:space="preserve">and </w:t>
      </w:r>
      <w:r w:rsidR="00B17359" w:rsidRPr="00665D64">
        <w:rPr>
          <w:rFonts w:ascii="Arial" w:hAnsi="Arial" w:cs="Arial"/>
          <w:color w:val="auto"/>
        </w:rPr>
        <w:t>public needs</w:t>
      </w:r>
      <w:r w:rsidRPr="00665D64">
        <w:rPr>
          <w:rFonts w:ascii="Arial" w:hAnsi="Arial" w:cs="Arial"/>
          <w:color w:val="auto"/>
        </w:rPr>
        <w:t>.</w:t>
      </w:r>
    </w:p>
    <w:p w:rsidR="009734A6" w:rsidRPr="0054163E" w:rsidRDefault="009734A6" w:rsidP="008A53E7">
      <w:pPr>
        <w:suppressAutoHyphens/>
        <w:ind w:left="360"/>
        <w:rPr>
          <w:rFonts w:cs="Arial"/>
        </w:rPr>
      </w:pPr>
    </w:p>
    <w:p w:rsidR="002354B6" w:rsidRPr="0054163E" w:rsidRDefault="009A7469" w:rsidP="000D582B">
      <w:pPr>
        <w:tabs>
          <w:tab w:val="left" w:pos="720"/>
        </w:tabs>
        <w:suppressAutoHyphens/>
        <w:ind w:left="720"/>
        <w:rPr>
          <w:rFonts w:cs="Arial"/>
        </w:rPr>
      </w:pPr>
      <w:r w:rsidRPr="0054163E">
        <w:rPr>
          <w:rFonts w:cs="Arial"/>
        </w:rPr>
        <w:t xml:space="preserve">Resource Lands projects may be either </w:t>
      </w:r>
      <w:r w:rsidR="009734A6" w:rsidRPr="0054163E">
        <w:rPr>
          <w:rFonts w:cs="Arial"/>
        </w:rPr>
        <w:t xml:space="preserve">Development </w:t>
      </w:r>
      <w:r w:rsidR="002354B6" w:rsidRPr="0054163E">
        <w:rPr>
          <w:rFonts w:cs="Arial"/>
        </w:rPr>
        <w:t>or Acquisition</w:t>
      </w:r>
      <w:r w:rsidR="0064617C" w:rsidRPr="0054163E">
        <w:rPr>
          <w:rFonts w:cs="Arial"/>
        </w:rPr>
        <w:t xml:space="preserve"> projects</w:t>
      </w:r>
      <w:r w:rsidR="002354B6" w:rsidRPr="0054163E">
        <w:rPr>
          <w:rFonts w:cs="Arial"/>
        </w:rPr>
        <w:t>. Examples include</w:t>
      </w:r>
      <w:r w:rsidR="00B17359" w:rsidRPr="0054163E">
        <w:rPr>
          <w:rFonts w:cs="Arial"/>
        </w:rPr>
        <w:t>,</w:t>
      </w:r>
      <w:r w:rsidR="002354B6" w:rsidRPr="0054163E">
        <w:rPr>
          <w:rFonts w:cs="Arial"/>
        </w:rPr>
        <w:t xml:space="preserve"> but are not limited to the following: </w:t>
      </w:r>
    </w:p>
    <w:p w:rsidR="009A7469" w:rsidRPr="0054163E" w:rsidRDefault="009A7469" w:rsidP="008A53E7">
      <w:pPr>
        <w:suppressAutoHyphens/>
        <w:ind w:left="360"/>
        <w:rPr>
          <w:rFonts w:cs="Arial"/>
        </w:rPr>
      </w:pPr>
    </w:p>
    <w:p w:rsidR="009734A6" w:rsidRPr="00E826C3" w:rsidRDefault="002354B6"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E826C3">
        <w:rPr>
          <w:rFonts w:ascii="Arial" w:hAnsi="Arial" w:cs="Arial"/>
          <w:color w:val="auto"/>
        </w:rPr>
        <w:t>D</w:t>
      </w:r>
      <w:r w:rsidR="009A7469" w:rsidRPr="00E826C3">
        <w:rPr>
          <w:rFonts w:ascii="Arial" w:hAnsi="Arial" w:cs="Arial"/>
          <w:color w:val="auto"/>
        </w:rPr>
        <w:t xml:space="preserve">evelopment projects </w:t>
      </w:r>
      <w:r w:rsidRPr="00E826C3">
        <w:rPr>
          <w:rFonts w:ascii="Arial" w:hAnsi="Arial" w:cs="Arial"/>
          <w:color w:val="auto"/>
        </w:rPr>
        <w:t xml:space="preserve">may </w:t>
      </w:r>
      <w:r w:rsidR="009734A6" w:rsidRPr="00E826C3">
        <w:rPr>
          <w:rFonts w:ascii="Arial" w:hAnsi="Arial" w:cs="Arial"/>
          <w:color w:val="auto"/>
        </w:rPr>
        <w:t>include</w:t>
      </w:r>
      <w:r w:rsidR="007D13B8" w:rsidRPr="00E826C3">
        <w:rPr>
          <w:rFonts w:ascii="Arial" w:hAnsi="Arial" w:cs="Arial"/>
          <w:color w:val="auto"/>
        </w:rPr>
        <w:t xml:space="preserve"> </w:t>
      </w:r>
      <w:r w:rsidR="00423580" w:rsidRPr="00E826C3">
        <w:rPr>
          <w:rFonts w:ascii="Arial" w:hAnsi="Arial" w:cs="Arial"/>
          <w:color w:val="auto"/>
        </w:rPr>
        <w:t xml:space="preserve">restoration of waterways to natural or historic </w:t>
      </w:r>
      <w:r w:rsidR="009734A6" w:rsidRPr="00E826C3">
        <w:rPr>
          <w:rFonts w:ascii="Arial" w:hAnsi="Arial" w:cs="Arial"/>
          <w:color w:val="auto"/>
        </w:rPr>
        <w:t>function</w:t>
      </w:r>
      <w:r w:rsidR="00423580" w:rsidRPr="00E826C3">
        <w:rPr>
          <w:rFonts w:ascii="Arial" w:hAnsi="Arial" w:cs="Arial"/>
          <w:color w:val="auto"/>
        </w:rPr>
        <w:t>,</w:t>
      </w:r>
      <w:r w:rsidR="009A7469" w:rsidRPr="00E826C3">
        <w:rPr>
          <w:rFonts w:ascii="Arial" w:hAnsi="Arial" w:cs="Arial"/>
          <w:color w:val="auto"/>
        </w:rPr>
        <w:t xml:space="preserve"> floodplain enhancements for climate adaptation and flood control</w:t>
      </w:r>
      <w:r w:rsidRPr="00E826C3">
        <w:rPr>
          <w:rFonts w:ascii="Arial" w:hAnsi="Arial" w:cs="Arial"/>
          <w:color w:val="auto"/>
        </w:rPr>
        <w:t xml:space="preserve">, removal of invasive </w:t>
      </w:r>
      <w:r w:rsidR="009A7469" w:rsidRPr="00E826C3">
        <w:rPr>
          <w:rFonts w:ascii="Arial" w:hAnsi="Arial" w:cs="Arial"/>
          <w:color w:val="auto"/>
        </w:rPr>
        <w:t xml:space="preserve">and </w:t>
      </w:r>
      <w:r w:rsidR="00423580" w:rsidRPr="00E826C3">
        <w:rPr>
          <w:rFonts w:ascii="Arial" w:hAnsi="Arial" w:cs="Arial"/>
          <w:color w:val="auto"/>
        </w:rPr>
        <w:t>restoration of natural species, improve</w:t>
      </w:r>
      <w:r w:rsidRPr="00E826C3">
        <w:rPr>
          <w:rFonts w:ascii="Arial" w:hAnsi="Arial" w:cs="Arial"/>
          <w:color w:val="auto"/>
        </w:rPr>
        <w:t>d</w:t>
      </w:r>
      <w:r w:rsidR="009A7469" w:rsidRPr="00E826C3">
        <w:rPr>
          <w:rFonts w:ascii="Arial" w:hAnsi="Arial" w:cs="Arial"/>
          <w:color w:val="auto"/>
        </w:rPr>
        <w:t xml:space="preserve"> </w:t>
      </w:r>
      <w:r w:rsidR="00423580" w:rsidRPr="00E826C3">
        <w:rPr>
          <w:rFonts w:ascii="Arial" w:hAnsi="Arial" w:cs="Arial"/>
          <w:color w:val="auto"/>
        </w:rPr>
        <w:t>access</w:t>
      </w:r>
      <w:r w:rsidR="009A7469" w:rsidRPr="00E826C3">
        <w:rPr>
          <w:rFonts w:ascii="Arial" w:hAnsi="Arial" w:cs="Arial"/>
          <w:color w:val="auto"/>
        </w:rPr>
        <w:t xml:space="preserve"> to public lands</w:t>
      </w:r>
      <w:r w:rsidRPr="00E826C3">
        <w:rPr>
          <w:rFonts w:ascii="Arial" w:hAnsi="Arial" w:cs="Arial"/>
          <w:color w:val="auto"/>
        </w:rPr>
        <w:t xml:space="preserve"> </w:t>
      </w:r>
      <w:r w:rsidR="007D13B8" w:rsidRPr="00E826C3">
        <w:rPr>
          <w:rFonts w:ascii="Arial" w:hAnsi="Arial" w:cs="Arial"/>
          <w:color w:val="auto"/>
        </w:rPr>
        <w:t xml:space="preserve">including </w:t>
      </w:r>
      <w:r w:rsidR="009734A6" w:rsidRPr="00E826C3">
        <w:rPr>
          <w:rFonts w:ascii="Arial" w:hAnsi="Arial" w:cs="Arial"/>
          <w:color w:val="auto"/>
        </w:rPr>
        <w:lastRenderedPageBreak/>
        <w:t xml:space="preserve">the </w:t>
      </w:r>
      <w:r w:rsidR="007D13B8" w:rsidRPr="00E826C3">
        <w:rPr>
          <w:rFonts w:ascii="Arial" w:hAnsi="Arial" w:cs="Arial"/>
          <w:color w:val="auto"/>
        </w:rPr>
        <w:t xml:space="preserve">addition </w:t>
      </w:r>
      <w:r w:rsidR="009734A6" w:rsidRPr="00E826C3">
        <w:rPr>
          <w:rFonts w:ascii="Arial" w:hAnsi="Arial" w:cs="Arial"/>
          <w:color w:val="auto"/>
        </w:rPr>
        <w:t xml:space="preserve">of </w:t>
      </w:r>
      <w:r w:rsidR="009A7469" w:rsidRPr="00E826C3">
        <w:rPr>
          <w:rFonts w:ascii="Arial" w:hAnsi="Arial" w:cs="Arial"/>
          <w:color w:val="auto"/>
        </w:rPr>
        <w:t xml:space="preserve">trailheads and </w:t>
      </w:r>
      <w:r w:rsidR="009734A6" w:rsidRPr="00E826C3">
        <w:rPr>
          <w:rFonts w:ascii="Arial" w:hAnsi="Arial" w:cs="Arial"/>
          <w:color w:val="auto"/>
        </w:rPr>
        <w:t>nature</w:t>
      </w:r>
      <w:r w:rsidR="007D13B8" w:rsidRPr="00E826C3">
        <w:rPr>
          <w:rFonts w:ascii="Arial" w:hAnsi="Arial" w:cs="Arial"/>
          <w:color w:val="auto"/>
        </w:rPr>
        <w:t>-oriented</w:t>
      </w:r>
      <w:r w:rsidR="009734A6" w:rsidRPr="00E826C3">
        <w:rPr>
          <w:rFonts w:ascii="Arial" w:hAnsi="Arial" w:cs="Arial"/>
          <w:color w:val="auto"/>
        </w:rPr>
        <w:t xml:space="preserve"> trails with corresponding amenities and interpretive elements. </w:t>
      </w:r>
    </w:p>
    <w:p w:rsidR="009734A6" w:rsidRPr="0054163E" w:rsidRDefault="009734A6" w:rsidP="000D582B">
      <w:pPr>
        <w:suppressAutoHyphens/>
        <w:autoSpaceDE w:val="0"/>
        <w:autoSpaceDN w:val="0"/>
        <w:adjustRightInd w:val="0"/>
        <w:spacing w:before="63" w:line="239" w:lineRule="auto"/>
        <w:ind w:left="720" w:right="348"/>
        <w:rPr>
          <w:rFonts w:cs="Arial"/>
        </w:rPr>
      </w:pPr>
    </w:p>
    <w:p w:rsidR="00B17359" w:rsidRPr="00665D64" w:rsidRDefault="00B17359" w:rsidP="009149C9">
      <w:pPr>
        <w:pStyle w:val="Default"/>
        <w:widowControl/>
        <w:numPr>
          <w:ilvl w:val="0"/>
          <w:numId w:val="29"/>
        </w:numPr>
        <w:tabs>
          <w:tab w:val="left" w:pos="990"/>
          <w:tab w:val="left" w:pos="1080"/>
          <w:tab w:val="left" w:pos="1440"/>
        </w:tabs>
        <w:ind w:left="990" w:hanging="270"/>
        <w:rPr>
          <w:rFonts w:ascii="Arial" w:hAnsi="Arial" w:cs="Arial"/>
          <w:color w:val="auto"/>
        </w:rPr>
      </w:pPr>
      <w:r w:rsidRPr="00665D64">
        <w:rPr>
          <w:rFonts w:ascii="Arial" w:hAnsi="Arial" w:cs="Arial"/>
          <w:color w:val="auto"/>
        </w:rPr>
        <w:t>Acquisitions in fee title or through conservation easements may safeguard regional water supplies, protect riparian and wildlife habitats, conserve</w:t>
      </w:r>
      <w:r w:rsidR="00040824" w:rsidRPr="00665D64">
        <w:rPr>
          <w:rFonts w:ascii="Arial" w:hAnsi="Arial" w:cs="Arial"/>
          <w:color w:val="auto"/>
        </w:rPr>
        <w:t xml:space="preserve"> agricultural lands for secure </w:t>
      </w:r>
      <w:r w:rsidRPr="00665D64">
        <w:rPr>
          <w:rFonts w:ascii="Arial" w:hAnsi="Arial" w:cs="Arial"/>
          <w:color w:val="auto"/>
        </w:rPr>
        <w:t>wildlife migration corridors, and provide public</w:t>
      </w:r>
      <w:r w:rsidR="00E826C3">
        <w:rPr>
          <w:rFonts w:ascii="Arial" w:hAnsi="Arial" w:cs="Arial"/>
          <w:color w:val="auto"/>
        </w:rPr>
        <w:t xml:space="preserve"> access for compatible </w:t>
      </w:r>
      <w:r w:rsidR="00E826C3" w:rsidRPr="00AD5526">
        <w:rPr>
          <w:rFonts w:ascii="Arial" w:hAnsi="Arial" w:cs="Arial"/>
          <w:color w:val="auto"/>
        </w:rPr>
        <w:t xml:space="preserve">wildlife/nature </w:t>
      </w:r>
      <w:r w:rsidRPr="00AD5526">
        <w:rPr>
          <w:rFonts w:ascii="Arial" w:hAnsi="Arial" w:cs="Arial"/>
          <w:color w:val="auto"/>
        </w:rPr>
        <w:t>oriented</w:t>
      </w:r>
      <w:r w:rsidRPr="00665D64">
        <w:rPr>
          <w:rFonts w:ascii="Arial" w:hAnsi="Arial" w:cs="Arial"/>
          <w:color w:val="auto"/>
        </w:rPr>
        <w:t xml:space="preserve"> recreation by the wider community. </w:t>
      </w:r>
    </w:p>
    <w:p w:rsidR="002354B6" w:rsidRPr="0054163E" w:rsidRDefault="002354B6" w:rsidP="008A53E7">
      <w:pPr>
        <w:suppressAutoHyphens/>
        <w:ind w:left="360"/>
        <w:rPr>
          <w:rFonts w:cs="Arial"/>
          <w:b/>
        </w:rPr>
      </w:pPr>
    </w:p>
    <w:p w:rsidR="002B2B6D" w:rsidRPr="00C86B0C" w:rsidRDefault="002B2B6D" w:rsidP="002B2B6D">
      <w:pPr>
        <w:suppressAutoHyphens/>
        <w:ind w:left="720"/>
      </w:pPr>
      <w:r w:rsidRPr="00C86B0C">
        <w:t>Within its public road right-of-way, Caltrans will allow the planting of trees and shrubs.  Contact your local Caltrans District Office Permit Engineer and Landscape Architect for more information, including restrictions related to the drought.</w:t>
      </w:r>
    </w:p>
    <w:p w:rsidR="00B9127B" w:rsidRPr="0054163E" w:rsidRDefault="00B9127B" w:rsidP="000D582B">
      <w:pPr>
        <w:suppressAutoHyphens/>
        <w:ind w:left="720"/>
        <w:rPr>
          <w:rFonts w:cs="Arial"/>
        </w:rPr>
      </w:pPr>
    </w:p>
    <w:p w:rsidR="00DF5428" w:rsidRPr="0054163E" w:rsidRDefault="00DF5428" w:rsidP="000D582B">
      <w:pPr>
        <w:suppressAutoHyphens/>
        <w:ind w:left="720"/>
        <w:rPr>
          <w:rFonts w:cs="Arial"/>
        </w:rPr>
      </w:pPr>
      <w:r w:rsidRPr="0054163E">
        <w:rPr>
          <w:rFonts w:cs="Arial"/>
        </w:rPr>
        <w:t>Projects in the Resource Lands category will be evaluated on the following:</w:t>
      </w:r>
    </w:p>
    <w:p w:rsidR="00DF5428" w:rsidRPr="0054163E" w:rsidRDefault="00DF5428" w:rsidP="008A53E7">
      <w:pPr>
        <w:suppressAutoHyphens/>
        <w:rPr>
          <w:rFonts w:cs="Arial"/>
        </w:rPr>
      </w:pPr>
    </w:p>
    <w:p w:rsidR="00DF5428" w:rsidRPr="0054163E" w:rsidRDefault="00DF5428" w:rsidP="00AD0C86">
      <w:pPr>
        <w:tabs>
          <w:tab w:val="left" w:pos="720"/>
        </w:tabs>
        <w:suppressAutoHyphens/>
        <w:ind w:left="720"/>
        <w:rPr>
          <w:rFonts w:cs="Arial"/>
          <w:bCs/>
          <w:lang w:val="fr-FR"/>
        </w:rPr>
      </w:pPr>
      <w:r w:rsidRPr="0054163E">
        <w:rPr>
          <w:rFonts w:cs="Arial"/>
          <w:bCs/>
          <w:lang w:val="fr-FR"/>
        </w:rPr>
        <w:t>A. Resource Value of Lands Lost or Injured by the RTF (0-10 points)</w:t>
      </w:r>
    </w:p>
    <w:p w:rsidR="00DF5428" w:rsidRPr="0054163E" w:rsidRDefault="00DF5428" w:rsidP="008A53E7">
      <w:pPr>
        <w:tabs>
          <w:tab w:val="left" w:pos="720"/>
        </w:tabs>
        <w:suppressAutoHyphens/>
        <w:ind w:left="720"/>
        <w:rPr>
          <w:rFonts w:cs="Arial"/>
          <w:bCs/>
          <w:lang w:val="fr-FR"/>
        </w:rPr>
      </w:pPr>
    </w:p>
    <w:p w:rsidR="00DF5428" w:rsidRDefault="00DF5428" w:rsidP="008E2C19">
      <w:pPr>
        <w:numPr>
          <w:ilvl w:val="0"/>
          <w:numId w:val="5"/>
        </w:numPr>
        <w:tabs>
          <w:tab w:val="clear" w:pos="1440"/>
        </w:tabs>
        <w:suppressAutoHyphens/>
      </w:pPr>
      <w:r w:rsidRPr="0054163E">
        <w:t>Describe the environm</w:t>
      </w:r>
      <w:r w:rsidR="00147B00" w:rsidRPr="0054163E">
        <w:t>ental condition of the Resource</w:t>
      </w:r>
      <w:r w:rsidRPr="0054163E">
        <w:t xml:space="preserve"> Lands impacted by the RTF. </w:t>
      </w:r>
    </w:p>
    <w:p w:rsidR="00904EC1" w:rsidRPr="0054163E" w:rsidRDefault="00904EC1" w:rsidP="00904EC1">
      <w:pPr>
        <w:suppressAutoHyphens/>
        <w:ind w:left="1440"/>
      </w:pPr>
    </w:p>
    <w:p w:rsidR="00DF5428" w:rsidRDefault="00DF5428" w:rsidP="008E2C19">
      <w:pPr>
        <w:numPr>
          <w:ilvl w:val="0"/>
          <w:numId w:val="5"/>
        </w:numPr>
        <w:tabs>
          <w:tab w:val="clear" w:pos="1440"/>
          <w:tab w:val="num" w:pos="1080"/>
        </w:tabs>
        <w:suppressAutoHyphens/>
      </w:pPr>
      <w:r w:rsidRPr="0054163E">
        <w:t>Where are these lands located?</w:t>
      </w:r>
    </w:p>
    <w:p w:rsidR="00904EC1" w:rsidRDefault="00904EC1" w:rsidP="00904EC1">
      <w:pPr>
        <w:pStyle w:val="ListParagraph"/>
      </w:pPr>
    </w:p>
    <w:p w:rsidR="00DF5428" w:rsidRDefault="00DF5428" w:rsidP="008E2C19">
      <w:pPr>
        <w:numPr>
          <w:ilvl w:val="0"/>
          <w:numId w:val="5"/>
        </w:numPr>
        <w:tabs>
          <w:tab w:val="clear" w:pos="1440"/>
        </w:tabs>
        <w:suppressAutoHyphens/>
      </w:pPr>
      <w:r w:rsidRPr="0054163E">
        <w:t>Are they within,</w:t>
      </w:r>
      <w:r w:rsidR="00904EC1">
        <w:t xml:space="preserve"> or near, the RTF right-of-way?</w:t>
      </w:r>
    </w:p>
    <w:p w:rsidR="00904EC1" w:rsidRDefault="00904EC1" w:rsidP="00904EC1">
      <w:pPr>
        <w:pStyle w:val="ListParagraph"/>
      </w:pPr>
    </w:p>
    <w:p w:rsidR="00DF5428" w:rsidRDefault="00DF5428" w:rsidP="008E2C19">
      <w:pPr>
        <w:numPr>
          <w:ilvl w:val="0"/>
          <w:numId w:val="5"/>
        </w:numPr>
        <w:tabs>
          <w:tab w:val="clear" w:pos="1440"/>
        </w:tabs>
        <w:suppressAutoHyphens/>
      </w:pPr>
      <w:r w:rsidRPr="0054163E">
        <w:t>How are they directly impacted by the RTF?</w:t>
      </w:r>
    </w:p>
    <w:p w:rsidR="00904EC1" w:rsidRDefault="00904EC1" w:rsidP="00904EC1">
      <w:pPr>
        <w:pStyle w:val="ListParagraph"/>
      </w:pPr>
    </w:p>
    <w:p w:rsidR="00DF5428" w:rsidRDefault="00DF5428" w:rsidP="008E2C19">
      <w:pPr>
        <w:numPr>
          <w:ilvl w:val="0"/>
          <w:numId w:val="5"/>
        </w:numPr>
        <w:tabs>
          <w:tab w:val="clear" w:pos="1440"/>
          <w:tab w:val="num" w:pos="1080"/>
        </w:tabs>
        <w:suppressAutoHyphens/>
      </w:pPr>
      <w:r w:rsidRPr="0054163E">
        <w:t>What value is lost by this impact?</w:t>
      </w:r>
    </w:p>
    <w:p w:rsidR="00904EC1" w:rsidRDefault="00904EC1" w:rsidP="00904EC1">
      <w:pPr>
        <w:pStyle w:val="ListParagraph"/>
      </w:pPr>
    </w:p>
    <w:p w:rsidR="00DF5428" w:rsidRPr="0054163E" w:rsidRDefault="00DF5428" w:rsidP="008E2C19">
      <w:pPr>
        <w:numPr>
          <w:ilvl w:val="0"/>
          <w:numId w:val="5"/>
        </w:numPr>
        <w:tabs>
          <w:tab w:val="clear" w:pos="1440"/>
          <w:tab w:val="num" w:pos="1080"/>
        </w:tabs>
        <w:suppressAutoHyphens/>
      </w:pPr>
      <w:r w:rsidRPr="0054163E">
        <w:t xml:space="preserve">What mitigation was required by </w:t>
      </w:r>
      <w:r w:rsidR="00B07E29" w:rsidRPr="0054163E">
        <w:t>the Environmental Review</w:t>
      </w:r>
      <w:r w:rsidRPr="0054163E">
        <w:t>?</w:t>
      </w:r>
    </w:p>
    <w:p w:rsidR="00DF5428" w:rsidRPr="0054163E" w:rsidRDefault="00DF5428" w:rsidP="008A53E7">
      <w:pPr>
        <w:suppressAutoHyphens/>
        <w:ind w:left="720" w:hanging="360"/>
        <w:rPr>
          <w:bCs/>
          <w:lang w:val="fr-FR"/>
        </w:rPr>
      </w:pPr>
    </w:p>
    <w:p w:rsidR="00DF5428" w:rsidRPr="00AD5526" w:rsidRDefault="00DF5428" w:rsidP="00AD0C86">
      <w:pPr>
        <w:tabs>
          <w:tab w:val="left" w:pos="720"/>
        </w:tabs>
        <w:suppressAutoHyphens/>
        <w:ind w:left="720"/>
        <w:rPr>
          <w:rFonts w:cs="Arial"/>
          <w:bCs/>
          <w:lang w:val="fr-FR"/>
        </w:rPr>
      </w:pPr>
      <w:r w:rsidRPr="00AD5526">
        <w:rPr>
          <w:rFonts w:cs="Arial"/>
          <w:bCs/>
          <w:lang w:val="fr-FR"/>
        </w:rPr>
        <w:t>B. Resource Value of EEM Project Lands (0-20 points)</w:t>
      </w:r>
    </w:p>
    <w:p w:rsidR="00DF5428" w:rsidRPr="00AD5526" w:rsidRDefault="00DF5428" w:rsidP="008A53E7">
      <w:pPr>
        <w:suppressAutoHyphens/>
        <w:ind w:left="720"/>
      </w:pPr>
    </w:p>
    <w:p w:rsidR="0088263C" w:rsidRDefault="0088263C" w:rsidP="009149C9">
      <w:pPr>
        <w:numPr>
          <w:ilvl w:val="0"/>
          <w:numId w:val="64"/>
        </w:numPr>
        <w:suppressAutoHyphens/>
      </w:pPr>
      <w:r w:rsidRPr="00AD5526">
        <w:t xml:space="preserve">Describe the proposed EEM mitigation project. </w:t>
      </w:r>
    </w:p>
    <w:p w:rsidR="00904EC1" w:rsidRPr="00AD5526" w:rsidRDefault="00904EC1" w:rsidP="00904EC1">
      <w:pPr>
        <w:suppressAutoHyphens/>
        <w:ind w:left="1440"/>
      </w:pPr>
    </w:p>
    <w:p w:rsidR="00C64D0A" w:rsidRDefault="0088263C" w:rsidP="009149C9">
      <w:pPr>
        <w:numPr>
          <w:ilvl w:val="0"/>
          <w:numId w:val="64"/>
        </w:numPr>
        <w:tabs>
          <w:tab w:val="clear" w:pos="1440"/>
        </w:tabs>
        <w:suppressAutoHyphens/>
      </w:pPr>
      <w:r w:rsidRPr="00AD5526">
        <w:t>How will it mitigate the environmental impact of the RTF?</w:t>
      </w:r>
      <w:r w:rsidR="00C64D0A" w:rsidRPr="00AD5526">
        <w:t xml:space="preserve"> How will it mitigate impacts</w:t>
      </w:r>
      <w:r w:rsidR="00904EC1">
        <w:t xml:space="preserve"> on Resource Lands specifically?</w:t>
      </w:r>
    </w:p>
    <w:p w:rsidR="00904EC1" w:rsidRDefault="00904EC1" w:rsidP="00904EC1">
      <w:pPr>
        <w:pStyle w:val="ListParagraph"/>
      </w:pPr>
    </w:p>
    <w:p w:rsidR="00DF5428" w:rsidRDefault="00DF5428" w:rsidP="009149C9">
      <w:pPr>
        <w:numPr>
          <w:ilvl w:val="0"/>
          <w:numId w:val="64"/>
        </w:numPr>
        <w:tabs>
          <w:tab w:val="clear" w:pos="1440"/>
        </w:tabs>
        <w:suppressAutoHyphens/>
      </w:pPr>
      <w:r w:rsidRPr="00AD5526">
        <w:t>Describe the environmental condition of the Resource Lands to be acquired or enhanced.</w:t>
      </w:r>
    </w:p>
    <w:p w:rsidR="00904EC1" w:rsidRDefault="00904EC1" w:rsidP="00904EC1">
      <w:pPr>
        <w:pStyle w:val="ListParagraph"/>
      </w:pPr>
    </w:p>
    <w:p w:rsidR="00DF5428" w:rsidRDefault="00DF5428" w:rsidP="009149C9">
      <w:pPr>
        <w:numPr>
          <w:ilvl w:val="0"/>
          <w:numId w:val="64"/>
        </w:numPr>
        <w:tabs>
          <w:tab w:val="clear" w:pos="1440"/>
        </w:tabs>
        <w:suppressAutoHyphens/>
      </w:pPr>
      <w:r w:rsidRPr="00AD5526">
        <w:t>What is the geographic proximity of the EEM Resource Lands to the RTF impacted Resource Lands?</w:t>
      </w:r>
    </w:p>
    <w:p w:rsidR="00904EC1" w:rsidRDefault="00904EC1" w:rsidP="00904EC1">
      <w:pPr>
        <w:pStyle w:val="ListParagraph"/>
      </w:pPr>
    </w:p>
    <w:p w:rsidR="00DF5428" w:rsidRDefault="00DF5428" w:rsidP="009149C9">
      <w:pPr>
        <w:numPr>
          <w:ilvl w:val="0"/>
          <w:numId w:val="64"/>
        </w:numPr>
        <w:tabs>
          <w:tab w:val="clear" w:pos="1440"/>
        </w:tabs>
        <w:suppressAutoHyphens/>
      </w:pPr>
      <w:r w:rsidRPr="00AD5526">
        <w:t>Differentiate the EEM</w:t>
      </w:r>
      <w:r w:rsidR="005449BE" w:rsidRPr="00AD5526">
        <w:t xml:space="preserve"> project</w:t>
      </w:r>
      <w:r w:rsidRPr="00AD5526">
        <w:t xml:space="preserve"> acquisition, restoration or enhancement from the required mitigation. </w:t>
      </w:r>
    </w:p>
    <w:p w:rsidR="00904EC1" w:rsidRDefault="00904EC1" w:rsidP="00904EC1">
      <w:pPr>
        <w:pStyle w:val="ListParagraph"/>
      </w:pPr>
    </w:p>
    <w:p w:rsidR="00DF5428" w:rsidRDefault="00DF5428" w:rsidP="009149C9">
      <w:pPr>
        <w:numPr>
          <w:ilvl w:val="0"/>
          <w:numId w:val="64"/>
        </w:numPr>
        <w:tabs>
          <w:tab w:val="clear" w:pos="1440"/>
        </w:tabs>
        <w:suppressAutoHyphens/>
      </w:pPr>
      <w:r w:rsidRPr="00AD5526">
        <w:t xml:space="preserve">Is this a one-time or limited opportunity acquisition? </w:t>
      </w:r>
    </w:p>
    <w:p w:rsidR="00904EC1" w:rsidRDefault="00904EC1" w:rsidP="00904EC1">
      <w:pPr>
        <w:pStyle w:val="ListParagraph"/>
      </w:pPr>
    </w:p>
    <w:p w:rsidR="00DF5428" w:rsidRPr="00AD5526" w:rsidRDefault="00DF5428" w:rsidP="009149C9">
      <w:pPr>
        <w:numPr>
          <w:ilvl w:val="0"/>
          <w:numId w:val="64"/>
        </w:numPr>
        <w:tabs>
          <w:tab w:val="clear" w:pos="1440"/>
        </w:tabs>
        <w:suppressAutoHyphens/>
      </w:pPr>
      <w:r w:rsidRPr="00AD5526">
        <w:t xml:space="preserve">Is the property of considerable size? </w:t>
      </w:r>
    </w:p>
    <w:p w:rsidR="00DF5428" w:rsidRDefault="00DF5428" w:rsidP="009149C9">
      <w:pPr>
        <w:numPr>
          <w:ilvl w:val="0"/>
          <w:numId w:val="64"/>
        </w:numPr>
        <w:tabs>
          <w:tab w:val="clear" w:pos="1440"/>
        </w:tabs>
        <w:suppressAutoHyphens/>
      </w:pPr>
      <w:r w:rsidRPr="00AD5526">
        <w:lastRenderedPageBreak/>
        <w:t xml:space="preserve">Has the Applicant secured substantial leveraging? </w:t>
      </w:r>
    </w:p>
    <w:p w:rsidR="00904EC1" w:rsidRPr="00AD5526" w:rsidRDefault="00904EC1" w:rsidP="00904EC1">
      <w:pPr>
        <w:suppressAutoHyphens/>
        <w:ind w:left="1440"/>
      </w:pPr>
    </w:p>
    <w:p w:rsidR="00DF5428" w:rsidRPr="00AD5526" w:rsidRDefault="00DF5428" w:rsidP="009149C9">
      <w:pPr>
        <w:numPr>
          <w:ilvl w:val="0"/>
          <w:numId w:val="64"/>
        </w:numPr>
        <w:tabs>
          <w:tab w:val="clear" w:pos="1440"/>
        </w:tabs>
        <w:suppressAutoHyphens/>
      </w:pPr>
      <w:r w:rsidRPr="00AD5526">
        <w:t xml:space="preserve">Are the lands of statewide significance? </w:t>
      </w:r>
    </w:p>
    <w:p w:rsidR="00DF5428" w:rsidRPr="00AD5526" w:rsidRDefault="00DF5428" w:rsidP="008A53E7">
      <w:pPr>
        <w:suppressAutoHyphens/>
        <w:ind w:left="1440"/>
      </w:pPr>
    </w:p>
    <w:p w:rsidR="00DF5428" w:rsidRPr="00AD5526" w:rsidRDefault="00DF5428" w:rsidP="00AD0C86">
      <w:pPr>
        <w:suppressAutoHyphens/>
        <w:ind w:left="1080"/>
      </w:pPr>
      <w:r w:rsidRPr="00AD5526">
        <w:t>A</w:t>
      </w:r>
      <w:r w:rsidR="004574DD" w:rsidRPr="00AD5526">
        <w:t>cquisitions or enhancements to Resource L</w:t>
      </w:r>
      <w:r w:rsidRPr="00AD5526">
        <w:t>ands which impact the follo</w:t>
      </w:r>
      <w:r w:rsidR="00E20DF6" w:rsidRPr="00AD5526">
        <w:t>wing will be rated the highest:</w:t>
      </w:r>
    </w:p>
    <w:p w:rsidR="00DF5428" w:rsidRPr="00AD5526" w:rsidRDefault="00DF5428" w:rsidP="008A53E7">
      <w:pPr>
        <w:suppressAutoHyphens/>
      </w:pPr>
    </w:p>
    <w:p w:rsidR="0088263C" w:rsidRDefault="00DF5428" w:rsidP="009149C9">
      <w:pPr>
        <w:numPr>
          <w:ilvl w:val="0"/>
          <w:numId w:val="64"/>
        </w:numPr>
        <w:tabs>
          <w:tab w:val="left" w:pos="1350"/>
        </w:tabs>
        <w:suppressAutoHyphens/>
      </w:pPr>
      <w:r w:rsidRPr="00AD5526">
        <w:t>Will the EEM</w:t>
      </w:r>
      <w:r w:rsidR="005449BE" w:rsidRPr="00AD5526">
        <w:t xml:space="preserve"> project </w:t>
      </w:r>
      <w:r w:rsidRPr="00AD5526">
        <w:t>Resource Lands protect ecosystems, watersheds, and/or other natural systems?</w:t>
      </w:r>
    </w:p>
    <w:p w:rsidR="00904EC1" w:rsidRPr="00AD5526" w:rsidRDefault="00904EC1" w:rsidP="00904EC1">
      <w:pPr>
        <w:tabs>
          <w:tab w:val="left" w:pos="1350"/>
        </w:tabs>
        <w:suppressAutoHyphens/>
        <w:ind w:left="1440"/>
      </w:pPr>
    </w:p>
    <w:p w:rsidR="00E80E49" w:rsidRDefault="00DF5428" w:rsidP="009149C9">
      <w:pPr>
        <w:numPr>
          <w:ilvl w:val="0"/>
          <w:numId w:val="64"/>
        </w:numPr>
        <w:suppressAutoHyphens/>
      </w:pPr>
      <w:r w:rsidRPr="00AD5526">
        <w:t>Do they contain rare, threatened, or endangered species and their habitats?</w:t>
      </w:r>
    </w:p>
    <w:p w:rsidR="00904EC1" w:rsidRDefault="00904EC1" w:rsidP="00904EC1">
      <w:pPr>
        <w:pStyle w:val="ListParagraph"/>
      </w:pPr>
    </w:p>
    <w:p w:rsidR="00E80E49" w:rsidRDefault="00E80E49" w:rsidP="009149C9">
      <w:pPr>
        <w:numPr>
          <w:ilvl w:val="0"/>
          <w:numId w:val="64"/>
        </w:numPr>
        <w:suppressAutoHyphens/>
      </w:pPr>
      <w:r w:rsidRPr="00AD5526">
        <w:t>Are there special wildlife values such as wildlife corridors, nesting and breeding areas, wetlands, woodlands, and riparian habitat?</w:t>
      </w:r>
    </w:p>
    <w:p w:rsidR="00904EC1" w:rsidRDefault="00904EC1" w:rsidP="00904EC1">
      <w:pPr>
        <w:pStyle w:val="ListParagraph"/>
      </w:pPr>
    </w:p>
    <w:p w:rsidR="00DF5428" w:rsidRPr="00AD5526" w:rsidRDefault="00DF5428" w:rsidP="009149C9">
      <w:pPr>
        <w:numPr>
          <w:ilvl w:val="0"/>
          <w:numId w:val="64"/>
        </w:numPr>
        <w:suppressAutoHyphens/>
      </w:pPr>
      <w:r w:rsidRPr="00AD5526">
        <w:t xml:space="preserve">Will the EEM project protect agricultural lands, or features of archaeological or historical value? </w:t>
      </w:r>
    </w:p>
    <w:p w:rsidR="00DF5428" w:rsidRPr="0054163E" w:rsidRDefault="00DF5428" w:rsidP="008A53E7">
      <w:pPr>
        <w:suppressAutoHyphens/>
      </w:pPr>
    </w:p>
    <w:p w:rsidR="00DF5428" w:rsidRPr="0054163E" w:rsidRDefault="00AD0C86" w:rsidP="00AD0C86">
      <w:pPr>
        <w:tabs>
          <w:tab w:val="left" w:pos="1080"/>
        </w:tabs>
        <w:suppressAutoHyphens/>
        <w:ind w:left="720"/>
        <w:rPr>
          <w:rFonts w:cs="Arial"/>
          <w:bCs/>
          <w:lang w:val="fr-FR"/>
        </w:rPr>
      </w:pPr>
      <w:r w:rsidRPr="0054163E">
        <w:rPr>
          <w:rFonts w:cs="Arial"/>
          <w:bCs/>
          <w:lang w:val="fr-FR"/>
        </w:rPr>
        <w:t xml:space="preserve">C. </w:t>
      </w:r>
      <w:r w:rsidR="00DF5428" w:rsidRPr="0054163E">
        <w:rPr>
          <w:rFonts w:cs="Arial"/>
          <w:bCs/>
          <w:lang w:val="fr-FR"/>
        </w:rPr>
        <w:t>Sustainability (0-10 points)</w:t>
      </w:r>
    </w:p>
    <w:p w:rsidR="00DF5428" w:rsidRPr="0054163E" w:rsidRDefault="00DF5428" w:rsidP="008A53E7">
      <w:pPr>
        <w:suppressAutoHyphens/>
      </w:pPr>
    </w:p>
    <w:p w:rsidR="00F80280" w:rsidRPr="0054163E" w:rsidRDefault="00F90952" w:rsidP="00AD0C86">
      <w:pPr>
        <w:ind w:left="1080"/>
      </w:pPr>
      <w:r w:rsidRPr="0054163E">
        <w:t xml:space="preserve">Projects that provide the most reasonable assurance that the project will be maintained and/or protected will be ranked the highest under this criterion.  </w:t>
      </w:r>
    </w:p>
    <w:p w:rsidR="00F90952" w:rsidRPr="0054163E" w:rsidRDefault="00F90952" w:rsidP="008A53E7">
      <w:pPr>
        <w:tabs>
          <w:tab w:val="left" w:pos="1920"/>
        </w:tabs>
        <w:suppressAutoHyphens/>
        <w:ind w:left="720"/>
      </w:pPr>
    </w:p>
    <w:p w:rsidR="009E0CA2" w:rsidRDefault="00F90952" w:rsidP="009149C9">
      <w:pPr>
        <w:numPr>
          <w:ilvl w:val="0"/>
          <w:numId w:val="65"/>
        </w:numPr>
        <w:suppressAutoHyphens/>
      </w:pPr>
      <w:r w:rsidRPr="0054163E">
        <w:t xml:space="preserve">Describe your plans for operating and maintaining the </w:t>
      </w:r>
      <w:r w:rsidRPr="005449BE">
        <w:t>project</w:t>
      </w:r>
      <w:r w:rsidRPr="0054163E">
        <w:t>, and indicate your source of funds for ongoing management.</w:t>
      </w:r>
    </w:p>
    <w:p w:rsidR="00F90952" w:rsidRPr="0054163E" w:rsidRDefault="00F90952" w:rsidP="009E0CA2">
      <w:pPr>
        <w:suppressAutoHyphens/>
        <w:ind w:left="1440"/>
      </w:pPr>
      <w:r w:rsidRPr="0054163E">
        <w:t xml:space="preserve"> </w:t>
      </w:r>
    </w:p>
    <w:p w:rsidR="00F90952" w:rsidRDefault="00F90952" w:rsidP="009149C9">
      <w:pPr>
        <w:numPr>
          <w:ilvl w:val="0"/>
          <w:numId w:val="65"/>
        </w:numPr>
        <w:suppressAutoHyphens/>
      </w:pPr>
      <w:r w:rsidRPr="0054163E">
        <w:t>Is the project in an area easil</w:t>
      </w:r>
      <w:r w:rsidR="004574DD" w:rsidRPr="0054163E">
        <w:t>y affected by external events (e.g</w:t>
      </w:r>
      <w:r w:rsidRPr="0054163E">
        <w:t xml:space="preserve">., weather, vandalism)? If </w:t>
      </w:r>
      <w:r w:rsidR="00E20DF6" w:rsidRPr="0054163E">
        <w:t>yes</w:t>
      </w:r>
      <w:r w:rsidRPr="0054163E">
        <w:t>, what is planned in the project design to ensure sustainability?</w:t>
      </w:r>
    </w:p>
    <w:p w:rsidR="009E0CA2" w:rsidRDefault="009E0CA2" w:rsidP="009E0CA2">
      <w:pPr>
        <w:pStyle w:val="ListParagraph"/>
      </w:pPr>
    </w:p>
    <w:p w:rsidR="00F90952" w:rsidRDefault="00F90952" w:rsidP="009149C9">
      <w:pPr>
        <w:numPr>
          <w:ilvl w:val="0"/>
          <w:numId w:val="65"/>
        </w:numPr>
        <w:suppressAutoHyphens/>
      </w:pPr>
      <w:r w:rsidRPr="0054163E">
        <w:t>If your project involves plantings, once established, will they thrive without the need for supplemental irrigation? Please describe (Consideration will b</w:t>
      </w:r>
      <w:r w:rsidR="001E782C" w:rsidRPr="0054163E">
        <w:t>e given for the type of habitat</w:t>
      </w:r>
      <w:r w:rsidRPr="0054163E">
        <w:t>)</w:t>
      </w:r>
      <w:r w:rsidR="001E782C" w:rsidRPr="0054163E">
        <w:t>.</w:t>
      </w:r>
      <w:r w:rsidRPr="0054163E">
        <w:t xml:space="preserve"> </w:t>
      </w:r>
    </w:p>
    <w:p w:rsidR="009E0CA2" w:rsidRDefault="009E0CA2" w:rsidP="009E0CA2">
      <w:pPr>
        <w:pStyle w:val="ListParagraph"/>
      </w:pPr>
    </w:p>
    <w:p w:rsidR="00056D44" w:rsidRDefault="00F90952" w:rsidP="009149C9">
      <w:pPr>
        <w:numPr>
          <w:ilvl w:val="0"/>
          <w:numId w:val="65"/>
        </w:numPr>
        <w:suppressAutoHyphens/>
      </w:pPr>
      <w:r w:rsidRPr="0054163E">
        <w:t xml:space="preserve">Describe your plans for ongoing stewardship of acquired lands. </w:t>
      </w:r>
    </w:p>
    <w:p w:rsidR="009E0CA2" w:rsidRDefault="009E0CA2" w:rsidP="009E0CA2">
      <w:pPr>
        <w:pStyle w:val="ListParagraph"/>
      </w:pPr>
    </w:p>
    <w:p w:rsidR="00A97C54" w:rsidRDefault="00A97C54" w:rsidP="009149C9">
      <w:pPr>
        <w:numPr>
          <w:ilvl w:val="0"/>
          <w:numId w:val="65"/>
        </w:numPr>
        <w:suppressAutoHyphens/>
      </w:pPr>
      <w:r w:rsidRPr="0054163E">
        <w:t xml:space="preserve">Long term water usage will be taken into consideration when evaluating your plant palette. </w:t>
      </w:r>
    </w:p>
    <w:p w:rsidR="009E0CA2" w:rsidRDefault="009E0CA2" w:rsidP="009E0CA2">
      <w:pPr>
        <w:pStyle w:val="ListParagraph"/>
      </w:pPr>
    </w:p>
    <w:p w:rsidR="00A97C54" w:rsidRDefault="00A97C54" w:rsidP="009149C9">
      <w:pPr>
        <w:numPr>
          <w:ilvl w:val="0"/>
          <w:numId w:val="66"/>
        </w:numPr>
        <w:tabs>
          <w:tab w:val="clear" w:pos="2160"/>
          <w:tab w:val="left" w:pos="1800"/>
        </w:tabs>
        <w:suppressAutoHyphens/>
        <w:ind w:left="1800"/>
      </w:pPr>
      <w:r w:rsidRPr="0054163E">
        <w:t xml:space="preserve">Explain how water use efficiency (including stormwater management both onsite and from adjacent areas) is considered in the design and management of your landscape. How will </w:t>
      </w:r>
      <w:r w:rsidR="00D81469" w:rsidRPr="0054163E">
        <w:t xml:space="preserve">water conservation </w:t>
      </w:r>
      <w:r w:rsidRPr="0054163E">
        <w:t xml:space="preserve">be increased? </w:t>
      </w:r>
    </w:p>
    <w:p w:rsidR="009E0CA2" w:rsidRPr="0054163E" w:rsidRDefault="009E0CA2" w:rsidP="009E0CA2">
      <w:pPr>
        <w:tabs>
          <w:tab w:val="left" w:pos="1800"/>
        </w:tabs>
        <w:suppressAutoHyphens/>
        <w:ind w:left="1800"/>
      </w:pPr>
    </w:p>
    <w:p w:rsidR="00A97C54" w:rsidRDefault="00A97C54" w:rsidP="009149C9">
      <w:pPr>
        <w:numPr>
          <w:ilvl w:val="0"/>
          <w:numId w:val="66"/>
        </w:numPr>
        <w:tabs>
          <w:tab w:val="clear" w:pos="2160"/>
          <w:tab w:val="num" w:pos="1530"/>
          <w:tab w:val="left" w:pos="1800"/>
        </w:tabs>
        <w:suppressAutoHyphens/>
        <w:ind w:left="1800"/>
      </w:pPr>
      <w:r w:rsidRPr="0054163E">
        <w:t xml:space="preserve">What Best Management Practices will be implemented and what is your source of technical expertise? </w:t>
      </w:r>
    </w:p>
    <w:p w:rsidR="009E0CA2" w:rsidRDefault="009E0CA2" w:rsidP="009E0CA2">
      <w:pPr>
        <w:pStyle w:val="ListParagraph"/>
      </w:pPr>
    </w:p>
    <w:p w:rsidR="004352AC" w:rsidRDefault="00A97C54" w:rsidP="009149C9">
      <w:pPr>
        <w:numPr>
          <w:ilvl w:val="0"/>
          <w:numId w:val="66"/>
        </w:numPr>
        <w:tabs>
          <w:tab w:val="clear" w:pos="2160"/>
          <w:tab w:val="num" w:pos="1530"/>
          <w:tab w:val="left" w:pos="1800"/>
        </w:tabs>
        <w:suppressAutoHyphens/>
        <w:ind w:left="1800"/>
      </w:pPr>
      <w:r w:rsidRPr="0054163E">
        <w:t>Is plant selection based on the appropriate and approved planting palette for your specific California climate zone</w:t>
      </w:r>
      <w:r w:rsidR="004F4C58" w:rsidRPr="0054163E">
        <w:t xml:space="preserve">? </w:t>
      </w:r>
    </w:p>
    <w:p w:rsidR="009E0CA2" w:rsidRDefault="009E0CA2" w:rsidP="009E0CA2">
      <w:pPr>
        <w:pStyle w:val="ListParagraph"/>
      </w:pPr>
    </w:p>
    <w:p w:rsidR="00A97C54" w:rsidRDefault="00A97C54" w:rsidP="009149C9">
      <w:pPr>
        <w:numPr>
          <w:ilvl w:val="0"/>
          <w:numId w:val="66"/>
        </w:numPr>
        <w:tabs>
          <w:tab w:val="clear" w:pos="2160"/>
          <w:tab w:val="num" w:pos="1530"/>
          <w:tab w:val="left" w:pos="1800"/>
        </w:tabs>
        <w:suppressAutoHyphens/>
        <w:ind w:left="1800"/>
      </w:pPr>
      <w:r w:rsidRPr="0054163E">
        <w:lastRenderedPageBreak/>
        <w:t>Does the project include temporary or permanent irrigation? What type? (If permanent irrigation is proposed, please explain why it is critical.)</w:t>
      </w:r>
    </w:p>
    <w:p w:rsidR="009E0CA2" w:rsidRDefault="009E0CA2" w:rsidP="009E0CA2">
      <w:pPr>
        <w:pStyle w:val="ListParagraph"/>
      </w:pPr>
    </w:p>
    <w:p w:rsidR="00056D44" w:rsidRPr="0054163E" w:rsidRDefault="00A97C54" w:rsidP="009149C9">
      <w:pPr>
        <w:numPr>
          <w:ilvl w:val="0"/>
          <w:numId w:val="66"/>
        </w:numPr>
        <w:tabs>
          <w:tab w:val="clear" w:pos="2160"/>
          <w:tab w:val="num" w:pos="1530"/>
          <w:tab w:val="left" w:pos="1800"/>
        </w:tabs>
        <w:suppressAutoHyphens/>
        <w:ind w:left="1800"/>
      </w:pPr>
      <w:r w:rsidRPr="0054163E">
        <w:t>How has climate adaptation informed your decisions?</w:t>
      </w:r>
    </w:p>
    <w:p w:rsidR="00F90952" w:rsidRPr="00766D28" w:rsidRDefault="00F90952" w:rsidP="008A53E7">
      <w:pPr>
        <w:widowControl w:val="0"/>
        <w:tabs>
          <w:tab w:val="left" w:pos="1920"/>
        </w:tabs>
        <w:suppressAutoHyphens/>
        <w:overflowPunct w:val="0"/>
        <w:autoSpaceDE w:val="0"/>
        <w:autoSpaceDN w:val="0"/>
        <w:adjustRightInd w:val="0"/>
        <w:ind w:left="1080"/>
        <w:textAlignment w:val="baseline"/>
      </w:pPr>
    </w:p>
    <w:p w:rsidR="00F90952" w:rsidRDefault="00F90952" w:rsidP="00734732">
      <w:pPr>
        <w:tabs>
          <w:tab w:val="left" w:pos="1080"/>
        </w:tabs>
        <w:suppressAutoHyphens/>
        <w:ind w:left="1080"/>
      </w:pPr>
      <w:r w:rsidRPr="00766D28">
        <w:rPr>
          <w:b/>
        </w:rPr>
        <w:t>If maintenance is to be performed by another entity, please include evidence of concurrence from that entity.</w:t>
      </w:r>
      <w:r w:rsidRPr="00766D28">
        <w:t xml:space="preserve">  </w:t>
      </w:r>
    </w:p>
    <w:p w:rsidR="005676BA" w:rsidRDefault="005676BA" w:rsidP="00734732">
      <w:pPr>
        <w:tabs>
          <w:tab w:val="left" w:pos="1080"/>
        </w:tabs>
        <w:suppressAutoHyphens/>
        <w:ind w:left="1080"/>
      </w:pPr>
    </w:p>
    <w:p w:rsidR="00DF5428" w:rsidRPr="00734732" w:rsidRDefault="00F16E7F" w:rsidP="00B22693">
      <w:pPr>
        <w:tabs>
          <w:tab w:val="left" w:pos="1080"/>
        </w:tabs>
        <w:suppressAutoHyphens/>
        <w:ind w:left="1080" w:hanging="360"/>
        <w:rPr>
          <w:rFonts w:cs="Arial"/>
          <w:bCs/>
          <w:lang w:val="fr-FR"/>
        </w:rPr>
      </w:pPr>
      <w:r>
        <w:rPr>
          <w:rFonts w:cs="Arial"/>
          <w:bCs/>
          <w:lang w:val="fr-FR"/>
        </w:rPr>
        <w:t>D.  Cost-</w:t>
      </w:r>
      <w:r w:rsidR="00DF5428" w:rsidRPr="00734732">
        <w:rPr>
          <w:rFonts w:cs="Arial"/>
          <w:bCs/>
          <w:lang w:val="fr-FR"/>
        </w:rPr>
        <w:t>Effectiveness (0-10 points)</w:t>
      </w:r>
    </w:p>
    <w:p w:rsidR="00DF5428" w:rsidRPr="00766D28" w:rsidRDefault="00DF5428" w:rsidP="008A53E7">
      <w:pPr>
        <w:suppressAutoHyphens/>
      </w:pPr>
    </w:p>
    <w:p w:rsidR="00DF5428" w:rsidRPr="00766D28" w:rsidRDefault="00DF5428" w:rsidP="00734732">
      <w:pPr>
        <w:pStyle w:val="BodyText2"/>
        <w:ind w:left="1080"/>
      </w:pPr>
      <w:r w:rsidRPr="00766D28">
        <w:t xml:space="preserve">Projects that provide the greatest benefit by acquiring, restoring or enhancing the most extensive or most critical resource lands will </w:t>
      </w:r>
      <w:r w:rsidR="00E1736D" w:rsidRPr="00766D28">
        <w:t>be given p</w:t>
      </w:r>
      <w:r w:rsidR="00E1736D" w:rsidRPr="00766D28">
        <w:rPr>
          <w:rFonts w:cs="Arial"/>
          <w:bCs/>
        </w:rPr>
        <w:t>riority</w:t>
      </w:r>
      <w:r w:rsidRPr="00766D28">
        <w:t xml:space="preserve"> under this criterion. Consideration will be given for the type of habitat and location. </w:t>
      </w:r>
    </w:p>
    <w:p w:rsidR="00570A98" w:rsidRPr="00766D28" w:rsidRDefault="00570A98" w:rsidP="008A53E7">
      <w:pPr>
        <w:pStyle w:val="BodyText2"/>
        <w:ind w:left="360"/>
      </w:pPr>
    </w:p>
    <w:p w:rsidR="00DF5428" w:rsidRPr="00766D28" w:rsidRDefault="00DF5428" w:rsidP="008E2C19">
      <w:pPr>
        <w:numPr>
          <w:ilvl w:val="0"/>
          <w:numId w:val="6"/>
        </w:numPr>
        <w:suppressAutoHyphens/>
      </w:pPr>
      <w:r w:rsidRPr="00766D28">
        <w:t xml:space="preserve">How many acres will be acquired, restored or enhanced? </w:t>
      </w:r>
    </w:p>
    <w:p w:rsidR="00DF5428" w:rsidRPr="00766D28" w:rsidRDefault="00DF5428" w:rsidP="008A53E7">
      <w:pPr>
        <w:suppressAutoHyphens/>
        <w:ind w:left="720"/>
      </w:pPr>
    </w:p>
    <w:p w:rsidR="00DF5428" w:rsidRPr="00766D28" w:rsidRDefault="00DF5428" w:rsidP="008A53E7">
      <w:pPr>
        <w:suppressAutoHyphens/>
        <w:ind w:left="720"/>
      </w:pPr>
      <w:r w:rsidRPr="00766D28">
        <w:rPr>
          <w:u w:val="single"/>
        </w:rPr>
        <w:t>For acquisitions</w:t>
      </w:r>
      <w:r w:rsidRPr="00766D28">
        <w:t xml:space="preserve">: </w:t>
      </w:r>
    </w:p>
    <w:p w:rsidR="00DF5428" w:rsidRPr="00766D28" w:rsidRDefault="00DF5428" w:rsidP="008A53E7">
      <w:pPr>
        <w:suppressAutoHyphens/>
        <w:ind w:left="720"/>
      </w:pPr>
    </w:p>
    <w:p w:rsidR="00DB506D" w:rsidRDefault="00DF5428" w:rsidP="008E2C19">
      <w:pPr>
        <w:numPr>
          <w:ilvl w:val="0"/>
          <w:numId w:val="6"/>
        </w:numPr>
        <w:tabs>
          <w:tab w:val="clear" w:pos="1440"/>
          <w:tab w:val="num" w:pos="1080"/>
        </w:tabs>
        <w:suppressAutoHyphens/>
        <w:ind w:left="1080" w:firstLine="0"/>
      </w:pPr>
      <w:r w:rsidRPr="00766D28">
        <w:t xml:space="preserve">What is the </w:t>
      </w:r>
      <w:r w:rsidR="00DB506D" w:rsidRPr="00766D28">
        <w:t>f</w:t>
      </w:r>
      <w:r w:rsidRPr="00766D28">
        <w:t xml:space="preserve">air </w:t>
      </w:r>
      <w:r w:rsidR="00DB506D" w:rsidRPr="00766D28">
        <w:t>m</w:t>
      </w:r>
      <w:r w:rsidRPr="00766D28">
        <w:t xml:space="preserve">arket </w:t>
      </w:r>
      <w:r w:rsidR="00DB506D" w:rsidRPr="00766D28">
        <w:t>v</w:t>
      </w:r>
      <w:r w:rsidRPr="00766D28">
        <w:t xml:space="preserve">alue of the property?  </w:t>
      </w:r>
    </w:p>
    <w:p w:rsidR="009E0CA2" w:rsidRPr="00766D28" w:rsidRDefault="009E0CA2" w:rsidP="009E0CA2">
      <w:pPr>
        <w:suppressAutoHyphens/>
        <w:ind w:left="1080"/>
      </w:pPr>
    </w:p>
    <w:p w:rsidR="00DB506D" w:rsidRDefault="00DB506D" w:rsidP="008E2C19">
      <w:pPr>
        <w:numPr>
          <w:ilvl w:val="0"/>
          <w:numId w:val="6"/>
        </w:numPr>
        <w:tabs>
          <w:tab w:val="clear" w:pos="1440"/>
          <w:tab w:val="num" w:pos="1080"/>
        </w:tabs>
        <w:suppressAutoHyphens/>
        <w:ind w:left="1080" w:firstLine="0"/>
      </w:pPr>
      <w:r w:rsidRPr="00766D28">
        <w:t>Has an appraisal been completed?</w:t>
      </w:r>
    </w:p>
    <w:p w:rsidR="009E0CA2" w:rsidRDefault="009E0CA2" w:rsidP="009E0CA2">
      <w:pPr>
        <w:pStyle w:val="ListParagraph"/>
      </w:pPr>
    </w:p>
    <w:p w:rsidR="00E31E7F" w:rsidRDefault="00E31E7F" w:rsidP="008E2C19">
      <w:pPr>
        <w:numPr>
          <w:ilvl w:val="0"/>
          <w:numId w:val="6"/>
        </w:numPr>
        <w:tabs>
          <w:tab w:val="clear" w:pos="1440"/>
          <w:tab w:val="num" w:pos="1080"/>
        </w:tabs>
        <w:suppressAutoHyphens/>
        <w:ind w:left="1080" w:firstLine="0"/>
      </w:pPr>
      <w:r w:rsidRPr="00766D28">
        <w:t>If not, what is the basis for this assessment?</w:t>
      </w:r>
    </w:p>
    <w:p w:rsidR="009E0CA2" w:rsidRDefault="009E0CA2" w:rsidP="009E0CA2">
      <w:pPr>
        <w:pStyle w:val="ListParagraph"/>
      </w:pPr>
    </w:p>
    <w:p w:rsidR="00DF5428" w:rsidRPr="00766D28" w:rsidRDefault="00DF5428" w:rsidP="008E2C19">
      <w:pPr>
        <w:numPr>
          <w:ilvl w:val="0"/>
          <w:numId w:val="6"/>
        </w:numPr>
        <w:tabs>
          <w:tab w:val="clear" w:pos="1440"/>
          <w:tab w:val="num" w:pos="1080"/>
        </w:tabs>
        <w:suppressAutoHyphens/>
        <w:ind w:left="1080" w:firstLine="0"/>
      </w:pPr>
      <w:r w:rsidRPr="00766D28">
        <w:t xml:space="preserve">Has the seller discounted the sale price? </w:t>
      </w:r>
      <w:r w:rsidR="00E20DF6">
        <w:t>If yes, by how much?</w:t>
      </w:r>
    </w:p>
    <w:p w:rsidR="00DF5428" w:rsidRPr="00766D28" w:rsidRDefault="00DF5428" w:rsidP="008A53E7">
      <w:pPr>
        <w:suppressAutoHyphens/>
        <w:ind w:left="720"/>
        <w:rPr>
          <w:u w:val="single"/>
        </w:rPr>
      </w:pPr>
    </w:p>
    <w:p w:rsidR="00DF5428" w:rsidRPr="00766D28" w:rsidRDefault="00DF5428" w:rsidP="008A53E7">
      <w:pPr>
        <w:suppressAutoHyphens/>
        <w:ind w:left="720"/>
      </w:pPr>
      <w:r w:rsidRPr="00766D28">
        <w:rPr>
          <w:u w:val="single"/>
        </w:rPr>
        <w:t>For restorations or enhancements</w:t>
      </w:r>
      <w:r w:rsidRPr="00766D28">
        <w:t>:</w:t>
      </w:r>
    </w:p>
    <w:p w:rsidR="00DF5428" w:rsidRPr="00766D28" w:rsidRDefault="00DF5428" w:rsidP="008A53E7">
      <w:pPr>
        <w:suppressAutoHyphens/>
        <w:ind w:left="720"/>
      </w:pPr>
    </w:p>
    <w:p w:rsidR="00DF5428" w:rsidRDefault="00DF5428" w:rsidP="008E2C19">
      <w:pPr>
        <w:numPr>
          <w:ilvl w:val="0"/>
          <w:numId w:val="6"/>
        </w:numPr>
        <w:suppressAutoHyphens/>
      </w:pPr>
      <w:r w:rsidRPr="00766D28">
        <w:t>Describe methodologies planned fo</w:t>
      </w:r>
      <w:r w:rsidR="00E20DF6">
        <w:t>r removal of exotic/invasive species,</w:t>
      </w:r>
      <w:r w:rsidR="009E0CA2">
        <w:t xml:space="preserve"> and re-vegetation.</w:t>
      </w:r>
    </w:p>
    <w:p w:rsidR="009E0CA2" w:rsidRPr="00766D28" w:rsidRDefault="009E0CA2" w:rsidP="009E0CA2">
      <w:pPr>
        <w:suppressAutoHyphens/>
        <w:ind w:left="1440"/>
      </w:pPr>
    </w:p>
    <w:p w:rsidR="00DF5428" w:rsidRDefault="00DF5428" w:rsidP="008E2C19">
      <w:pPr>
        <w:numPr>
          <w:ilvl w:val="0"/>
          <w:numId w:val="6"/>
        </w:numPr>
        <w:suppressAutoHyphens/>
      </w:pPr>
      <w:r w:rsidRPr="00766D28">
        <w:t xml:space="preserve">What is the projected </w:t>
      </w:r>
      <w:r w:rsidR="00554FBB" w:rsidRPr="00766D28">
        <w:t xml:space="preserve">plant </w:t>
      </w:r>
      <w:r w:rsidR="009E0CA2">
        <w:t>establishment time and cost?</w:t>
      </w:r>
    </w:p>
    <w:p w:rsidR="009E0CA2" w:rsidRDefault="009E0CA2" w:rsidP="009E0CA2">
      <w:pPr>
        <w:pStyle w:val="ListParagraph"/>
      </w:pPr>
    </w:p>
    <w:p w:rsidR="001167BD" w:rsidRDefault="00DF5428" w:rsidP="001167BD">
      <w:pPr>
        <w:numPr>
          <w:ilvl w:val="0"/>
          <w:numId w:val="6"/>
        </w:numPr>
        <w:suppressAutoHyphens/>
      </w:pPr>
      <w:r w:rsidRPr="00145D6E">
        <w:t xml:space="preserve">Describe the planting </w:t>
      </w:r>
      <w:r w:rsidR="00554FBB" w:rsidRPr="00145D6E">
        <w:t>palette</w:t>
      </w:r>
      <w:r w:rsidR="009B4E25">
        <w:t>.  Plantings should be ecological and physically appropriate for their function in the planting space available; this program does not fund trees larger than 15 gallon.</w:t>
      </w:r>
    </w:p>
    <w:p w:rsidR="009E0CA2" w:rsidRDefault="009E0CA2" w:rsidP="009E0CA2">
      <w:pPr>
        <w:pStyle w:val="ListParagraph"/>
      </w:pPr>
    </w:p>
    <w:p w:rsidR="00DF5428" w:rsidRDefault="00DF5428" w:rsidP="009149C9">
      <w:pPr>
        <w:numPr>
          <w:ilvl w:val="0"/>
          <w:numId w:val="91"/>
        </w:numPr>
        <w:suppressAutoHyphens/>
        <w:autoSpaceDE w:val="0"/>
        <w:autoSpaceDN w:val="0"/>
        <w:adjustRightInd w:val="0"/>
      </w:pPr>
      <w:r w:rsidRPr="00145D6E">
        <w:t>Are the species and size of plants appropriate to the habitat?</w:t>
      </w:r>
    </w:p>
    <w:p w:rsidR="009E0CA2" w:rsidRPr="00145D6E" w:rsidRDefault="009E0CA2" w:rsidP="009E0CA2">
      <w:pPr>
        <w:suppressAutoHyphens/>
        <w:autoSpaceDE w:val="0"/>
        <w:autoSpaceDN w:val="0"/>
        <w:adjustRightInd w:val="0"/>
        <w:ind w:left="1440"/>
      </w:pPr>
    </w:p>
    <w:p w:rsidR="00DF5428" w:rsidRDefault="00DF5428" w:rsidP="009149C9">
      <w:pPr>
        <w:numPr>
          <w:ilvl w:val="0"/>
          <w:numId w:val="91"/>
        </w:numPr>
        <w:suppressAutoHyphens/>
      </w:pPr>
      <w:r w:rsidRPr="00DB5992">
        <w:t>Are native</w:t>
      </w:r>
      <w:r w:rsidR="00AA582C">
        <w:t xml:space="preserve">, drought tolerant and </w:t>
      </w:r>
      <w:r w:rsidR="00AA582C" w:rsidRPr="00476285">
        <w:t xml:space="preserve">low water use </w:t>
      </w:r>
      <w:r w:rsidRPr="00476285">
        <w:t>plants being used</w:t>
      </w:r>
      <w:r w:rsidRPr="00DB5992">
        <w:t>?</w:t>
      </w:r>
    </w:p>
    <w:p w:rsidR="009E0CA2" w:rsidRDefault="009E0CA2" w:rsidP="009E0CA2">
      <w:pPr>
        <w:pStyle w:val="ListParagraph"/>
      </w:pPr>
    </w:p>
    <w:p w:rsidR="00DF5428" w:rsidRDefault="00DF5428" w:rsidP="009149C9">
      <w:pPr>
        <w:numPr>
          <w:ilvl w:val="0"/>
          <w:numId w:val="91"/>
        </w:numPr>
        <w:suppressAutoHyphens/>
      </w:pPr>
      <w:r w:rsidRPr="00C64D0A">
        <w:t>What is the water source and cost?</w:t>
      </w:r>
    </w:p>
    <w:p w:rsidR="00D45AE3" w:rsidRDefault="00D45AE3" w:rsidP="00D45AE3">
      <w:pPr>
        <w:pStyle w:val="ListParagraph"/>
      </w:pPr>
    </w:p>
    <w:p w:rsidR="00DF5428" w:rsidRDefault="00554FBB" w:rsidP="009149C9">
      <w:pPr>
        <w:numPr>
          <w:ilvl w:val="0"/>
          <w:numId w:val="91"/>
        </w:numPr>
        <w:suppressAutoHyphens/>
      </w:pPr>
      <w:r w:rsidRPr="00C64D0A">
        <w:t xml:space="preserve">Identify the </w:t>
      </w:r>
      <w:r w:rsidR="00DF5428" w:rsidRPr="00C64D0A">
        <w:t xml:space="preserve">percentage of </w:t>
      </w:r>
      <w:r w:rsidR="00F10271" w:rsidRPr="00C64D0A">
        <w:t xml:space="preserve">expenditures </w:t>
      </w:r>
      <w:r w:rsidR="00DF5428" w:rsidRPr="00C64D0A">
        <w:t xml:space="preserve">for labor </w:t>
      </w:r>
      <w:r w:rsidRPr="00C64D0A">
        <w:t>and the percentage for</w:t>
      </w:r>
      <w:r w:rsidR="00DF5428" w:rsidRPr="00C64D0A">
        <w:t xml:space="preserve"> materials</w:t>
      </w:r>
      <w:r w:rsidRPr="00C64D0A">
        <w:t xml:space="preserve">. </w:t>
      </w:r>
    </w:p>
    <w:p w:rsidR="00D45AE3" w:rsidRDefault="00D45AE3" w:rsidP="00D45AE3">
      <w:pPr>
        <w:pStyle w:val="ListParagraph"/>
      </w:pPr>
    </w:p>
    <w:p w:rsidR="00764CDF" w:rsidRPr="00C64D0A" w:rsidRDefault="00764CDF" w:rsidP="009149C9">
      <w:pPr>
        <w:numPr>
          <w:ilvl w:val="0"/>
          <w:numId w:val="91"/>
        </w:numPr>
        <w:suppressAutoHyphens/>
      </w:pPr>
      <w:r w:rsidRPr="00C64D0A">
        <w:t xml:space="preserve">Is the project using volunteer labor and/or donated materials? </w:t>
      </w:r>
    </w:p>
    <w:p w:rsidR="00570A98" w:rsidRDefault="00570A98" w:rsidP="008A53E7">
      <w:pPr>
        <w:suppressAutoHyphens/>
      </w:pPr>
    </w:p>
    <w:p w:rsidR="00DF5428" w:rsidRPr="00DB5992" w:rsidRDefault="00DF5428" w:rsidP="00DB5992">
      <w:pPr>
        <w:tabs>
          <w:tab w:val="left" w:pos="1080"/>
        </w:tabs>
        <w:suppressAutoHyphens/>
        <w:ind w:left="720"/>
        <w:rPr>
          <w:rFonts w:cs="Arial"/>
          <w:bCs/>
          <w:lang w:val="fr-FR"/>
        </w:rPr>
      </w:pPr>
      <w:r w:rsidRPr="00DB5992">
        <w:rPr>
          <w:rFonts w:cs="Arial"/>
          <w:bCs/>
          <w:lang w:val="fr-FR"/>
        </w:rPr>
        <w:t>E.</w:t>
      </w:r>
      <w:r w:rsidRPr="00DB5992">
        <w:rPr>
          <w:rFonts w:cs="Arial"/>
          <w:bCs/>
          <w:lang w:val="fr-FR"/>
        </w:rPr>
        <w:tab/>
        <w:t>Other Benefits and Community Participation (0-5 points)</w:t>
      </w:r>
    </w:p>
    <w:p w:rsidR="00DF5428" w:rsidRPr="00C64D0A" w:rsidRDefault="00DF5428" w:rsidP="008A53E7">
      <w:pPr>
        <w:suppressAutoHyphens/>
      </w:pPr>
    </w:p>
    <w:p w:rsidR="00DF5428" w:rsidRPr="00C64D0A" w:rsidRDefault="007C7C9A" w:rsidP="00DB5992">
      <w:pPr>
        <w:suppressAutoHyphens/>
        <w:ind w:left="1080"/>
      </w:pPr>
      <w:r w:rsidRPr="00C64D0A">
        <w:lastRenderedPageBreak/>
        <w:t xml:space="preserve">Projects </w:t>
      </w:r>
      <w:r w:rsidR="006C11FD">
        <w:t xml:space="preserve">that provide other benefits </w:t>
      </w:r>
      <w:r w:rsidR="006C11FD" w:rsidRPr="00E92CF0">
        <w:t>(</w:t>
      </w:r>
      <w:r w:rsidR="00E92CF0" w:rsidRPr="00E92CF0">
        <w:t>i.e.</w:t>
      </w:r>
      <w:r w:rsidR="00E11ED4">
        <w:t>,</w:t>
      </w:r>
      <w:r w:rsidRPr="00C64D0A">
        <w:t xml:space="preserve"> benefits of other Categories -- Urban Forestry) and/or demonstrate community support will be given p</w:t>
      </w:r>
      <w:r w:rsidRPr="00C64D0A">
        <w:rPr>
          <w:rFonts w:cs="Arial"/>
          <w:bCs/>
        </w:rPr>
        <w:t xml:space="preserve">riority </w:t>
      </w:r>
      <w:r w:rsidRPr="00C64D0A">
        <w:t>under this criterion.</w:t>
      </w:r>
      <w:r w:rsidR="00671EA9">
        <w:t xml:space="preserve">  Will the project:</w:t>
      </w:r>
      <w:r w:rsidRPr="00C64D0A">
        <w:t xml:space="preserve">  </w:t>
      </w:r>
    </w:p>
    <w:p w:rsidR="00DF5428" w:rsidRPr="00C64D0A" w:rsidRDefault="00DF5428" w:rsidP="008A53E7">
      <w:pPr>
        <w:suppressAutoHyphens/>
      </w:pPr>
    </w:p>
    <w:p w:rsidR="005864BC" w:rsidRDefault="00671EA9" w:rsidP="009149C9">
      <w:pPr>
        <w:numPr>
          <w:ilvl w:val="0"/>
          <w:numId w:val="67"/>
        </w:numPr>
        <w:suppressAutoHyphens/>
      </w:pPr>
      <w:r w:rsidRPr="008E2C19">
        <w:t>P</w:t>
      </w:r>
      <w:r w:rsidR="005864BC" w:rsidRPr="008E2C19">
        <w:t xml:space="preserve">rovide access to </w:t>
      </w:r>
      <w:r w:rsidR="005449BE" w:rsidRPr="008E2C19">
        <w:rPr>
          <w:rFonts w:cs="Arial"/>
        </w:rPr>
        <w:t xml:space="preserve">outdoor wildlife/nature oriented </w:t>
      </w:r>
      <w:r w:rsidR="005864BC" w:rsidRPr="008E2C19">
        <w:t>recreational opportunities?</w:t>
      </w:r>
    </w:p>
    <w:p w:rsidR="005525BA" w:rsidRPr="008E2C19" w:rsidRDefault="005525BA" w:rsidP="005525BA">
      <w:pPr>
        <w:suppressAutoHyphens/>
        <w:ind w:left="1440"/>
      </w:pPr>
    </w:p>
    <w:p w:rsidR="00DF5428" w:rsidRDefault="00671EA9" w:rsidP="009149C9">
      <w:pPr>
        <w:numPr>
          <w:ilvl w:val="0"/>
          <w:numId w:val="67"/>
        </w:numPr>
        <w:suppressAutoHyphens/>
      </w:pPr>
      <w:r w:rsidRPr="008E2C19">
        <w:t>I</w:t>
      </w:r>
      <w:r w:rsidR="00DF5428" w:rsidRPr="008E2C19">
        <w:t xml:space="preserve">ncrease opportunities for interpretive and/or environmental education? </w:t>
      </w:r>
    </w:p>
    <w:p w:rsidR="005525BA" w:rsidRDefault="005525BA" w:rsidP="005525BA">
      <w:pPr>
        <w:pStyle w:val="ListParagraph"/>
      </w:pPr>
    </w:p>
    <w:p w:rsidR="00DF5428" w:rsidRDefault="00671EA9" w:rsidP="009149C9">
      <w:pPr>
        <w:numPr>
          <w:ilvl w:val="0"/>
          <w:numId w:val="67"/>
        </w:numPr>
        <w:suppressAutoHyphens/>
      </w:pPr>
      <w:r w:rsidRPr="008E2C19">
        <w:t>O</w:t>
      </w:r>
      <w:r w:rsidR="00DF5428" w:rsidRPr="008E2C19">
        <w:t>ffset vehicular emissions of carbon dioxide through the planting of trees or other suitable plants?</w:t>
      </w:r>
    </w:p>
    <w:p w:rsidR="005525BA" w:rsidRDefault="005525BA" w:rsidP="005525BA">
      <w:pPr>
        <w:pStyle w:val="ListParagraph"/>
      </w:pPr>
    </w:p>
    <w:p w:rsidR="003F2B3A" w:rsidRDefault="00671EA9" w:rsidP="009149C9">
      <w:pPr>
        <w:numPr>
          <w:ilvl w:val="0"/>
          <w:numId w:val="67"/>
        </w:numPr>
        <w:suppressAutoHyphens/>
      </w:pPr>
      <w:r w:rsidRPr="008E2C19">
        <w:t>I</w:t>
      </w:r>
      <w:r w:rsidR="003F2B3A" w:rsidRPr="008E2C19">
        <w:t xml:space="preserve">mpact the nearby urban </w:t>
      </w:r>
      <w:r w:rsidR="00A516BE" w:rsidRPr="008E2C19">
        <w:t>forests</w:t>
      </w:r>
      <w:r w:rsidR="003F2B3A" w:rsidRPr="008E2C19">
        <w:t xml:space="preserve">? If </w:t>
      </w:r>
      <w:r w:rsidR="00E20DF6" w:rsidRPr="008E2C19">
        <w:t>yes</w:t>
      </w:r>
      <w:r w:rsidR="003F2B3A" w:rsidRPr="008E2C19">
        <w:t xml:space="preserve">, describe the connection through wildlife, fire, </w:t>
      </w:r>
      <w:r w:rsidR="0037291D" w:rsidRPr="008E2C19">
        <w:t xml:space="preserve">nature oriented </w:t>
      </w:r>
      <w:r w:rsidR="003F2B3A" w:rsidRPr="008E2C19">
        <w:t>recreation and/or water management.</w:t>
      </w:r>
    </w:p>
    <w:p w:rsidR="005525BA" w:rsidRDefault="005525BA" w:rsidP="005525BA">
      <w:pPr>
        <w:pStyle w:val="ListParagraph"/>
      </w:pPr>
    </w:p>
    <w:p w:rsidR="003715C6" w:rsidRDefault="00671EA9" w:rsidP="009149C9">
      <w:pPr>
        <w:numPr>
          <w:ilvl w:val="0"/>
          <w:numId w:val="67"/>
        </w:numPr>
        <w:suppressAutoHyphens/>
      </w:pPr>
      <w:r w:rsidRPr="008E2C19">
        <w:t xml:space="preserve">Be </w:t>
      </w:r>
      <w:r w:rsidR="00A953C0" w:rsidRPr="008E2C19">
        <w:t xml:space="preserve">ADA accessible? Describe accommodations. </w:t>
      </w:r>
    </w:p>
    <w:p w:rsidR="005525BA" w:rsidRDefault="005525BA" w:rsidP="005525BA">
      <w:pPr>
        <w:pStyle w:val="ListParagraph"/>
      </w:pPr>
    </w:p>
    <w:p w:rsidR="003715C6" w:rsidRDefault="00671EA9" w:rsidP="009149C9">
      <w:pPr>
        <w:numPr>
          <w:ilvl w:val="0"/>
          <w:numId w:val="67"/>
        </w:numPr>
        <w:suppressAutoHyphens/>
      </w:pPr>
      <w:r w:rsidRPr="008E2C19">
        <w:t>M</w:t>
      </w:r>
      <w:r w:rsidR="003715C6" w:rsidRPr="008E2C19">
        <w:t>aximize citizen involvement in project planning and implementation?</w:t>
      </w:r>
    </w:p>
    <w:p w:rsidR="005525BA" w:rsidRDefault="005525BA" w:rsidP="005525BA">
      <w:pPr>
        <w:pStyle w:val="ListParagraph"/>
      </w:pPr>
    </w:p>
    <w:p w:rsidR="009C304C" w:rsidRDefault="00671EA9" w:rsidP="009149C9">
      <w:pPr>
        <w:numPr>
          <w:ilvl w:val="0"/>
          <w:numId w:val="67"/>
        </w:numPr>
        <w:suppressAutoHyphens/>
      </w:pPr>
      <w:r w:rsidRPr="008E2C19">
        <w:t>P</w:t>
      </w:r>
      <w:r w:rsidR="003715C6" w:rsidRPr="008E2C19">
        <w:t>rovide community stewardship opportunities for long-term maintenance?</w:t>
      </w:r>
      <w:r w:rsidR="003715C6" w:rsidRPr="000C7034">
        <w:t xml:space="preserve">  </w:t>
      </w:r>
    </w:p>
    <w:p w:rsidR="005525BA" w:rsidRPr="000C7034" w:rsidRDefault="005525BA" w:rsidP="005525BA">
      <w:pPr>
        <w:suppressAutoHyphens/>
        <w:ind w:left="1440"/>
      </w:pPr>
    </w:p>
    <w:p w:rsidR="000C7034" w:rsidRPr="00766D28" w:rsidRDefault="000C7034" w:rsidP="000C7034">
      <w:pPr>
        <w:tabs>
          <w:tab w:val="left" w:pos="720"/>
        </w:tabs>
        <w:suppressAutoHyphens/>
      </w:pPr>
      <w:r w:rsidRPr="00785D16">
        <w:rPr>
          <w:b/>
        </w:rPr>
        <w:t>6.</w:t>
      </w:r>
      <w:r w:rsidR="00E45DB6">
        <w:rPr>
          <w:b/>
        </w:rPr>
        <w:t>3</w:t>
      </w:r>
      <w:r w:rsidRPr="00785D16">
        <w:rPr>
          <w:b/>
        </w:rPr>
        <w:tab/>
      </w:r>
      <w:r w:rsidR="00E45DB6">
        <w:rPr>
          <w:b/>
          <w:u w:val="single"/>
        </w:rPr>
        <w:t>Mitigation Projects Beyond the Scope of the Lead Agency (MP)</w:t>
      </w:r>
    </w:p>
    <w:p w:rsidR="000C7034" w:rsidRPr="00766D28" w:rsidRDefault="000C7034" w:rsidP="008A53E7">
      <w:pPr>
        <w:suppressAutoHyphens/>
      </w:pPr>
    </w:p>
    <w:p w:rsidR="00BA45EB" w:rsidRDefault="00155D73" w:rsidP="000C7034">
      <w:pPr>
        <w:suppressAutoHyphens/>
        <w:ind w:left="720"/>
      </w:pPr>
      <w:r w:rsidRPr="00766D28">
        <w:t>These p</w:t>
      </w:r>
      <w:r w:rsidR="00BA45EB" w:rsidRPr="00766D28">
        <w:t xml:space="preserve">rojects mitigate the impact of proposed transportation facilities or enhance the environment, where the ability to effectuate the mitigation or enhancement measures </w:t>
      </w:r>
      <w:r w:rsidR="006242AA" w:rsidRPr="00766D28">
        <w:t xml:space="preserve">are </w:t>
      </w:r>
      <w:r w:rsidR="00BA45EB" w:rsidRPr="00766D28">
        <w:t>beyond the scope of the lead agency responsible for assessing the environmental impact of the proposed transportation improvement.</w:t>
      </w:r>
    </w:p>
    <w:p w:rsidR="00B9127B" w:rsidRDefault="00B9127B" w:rsidP="000C7034">
      <w:pPr>
        <w:suppressAutoHyphens/>
        <w:ind w:left="720"/>
      </w:pPr>
    </w:p>
    <w:p w:rsidR="005676BA" w:rsidRPr="00F30AAE" w:rsidRDefault="005676BA" w:rsidP="005676BA">
      <w:pPr>
        <w:suppressAutoHyphens/>
        <w:ind w:left="720"/>
      </w:pPr>
      <w:r w:rsidRPr="00F30AAE">
        <w:t>Within its public road right-of-way, Caltrans will allow the planting of trees and shrubs.  Contact your local Caltrans District Office Permit Engineer and Landscape Architect for more information, including restrictions related to the drought.</w:t>
      </w:r>
    </w:p>
    <w:p w:rsidR="00BA45EB" w:rsidRPr="0054163E" w:rsidRDefault="00BA45EB" w:rsidP="008A53E7">
      <w:pPr>
        <w:suppressAutoHyphens/>
      </w:pPr>
    </w:p>
    <w:p w:rsidR="003A2F2E" w:rsidRPr="0054163E" w:rsidRDefault="003A2F2E" w:rsidP="000C7034">
      <w:pPr>
        <w:suppressAutoHyphens/>
        <w:ind w:left="360" w:firstLine="360"/>
        <w:outlineLvl w:val="0"/>
        <w:rPr>
          <w:bCs/>
        </w:rPr>
      </w:pPr>
      <w:r w:rsidRPr="0054163E">
        <w:t xml:space="preserve">A. </w:t>
      </w:r>
      <w:r w:rsidRPr="0054163E">
        <w:rPr>
          <w:bCs/>
        </w:rPr>
        <w:t>Suitability (0-</w:t>
      </w:r>
      <w:r w:rsidR="00AD6E4C" w:rsidRPr="0054163E">
        <w:rPr>
          <w:bCs/>
        </w:rPr>
        <w:t>5</w:t>
      </w:r>
      <w:r w:rsidRPr="0054163E">
        <w:rPr>
          <w:bCs/>
        </w:rPr>
        <w:t xml:space="preserve"> points)</w:t>
      </w:r>
    </w:p>
    <w:p w:rsidR="003A2F2E" w:rsidRPr="0054163E" w:rsidRDefault="003A2F2E" w:rsidP="008A53E7">
      <w:pPr>
        <w:suppressAutoHyphens/>
      </w:pPr>
    </w:p>
    <w:p w:rsidR="00AD6E4C" w:rsidRDefault="0088263C" w:rsidP="009149C9">
      <w:pPr>
        <w:numPr>
          <w:ilvl w:val="0"/>
          <w:numId w:val="68"/>
        </w:numPr>
        <w:suppressAutoHyphens/>
      </w:pPr>
      <w:r w:rsidRPr="0054163E">
        <w:t xml:space="preserve">Is </w:t>
      </w:r>
      <w:r w:rsidR="00A10ECA" w:rsidRPr="0054163E">
        <w:t xml:space="preserve">this mitigation </w:t>
      </w:r>
      <w:r w:rsidRPr="0054163E">
        <w:t xml:space="preserve">included in the </w:t>
      </w:r>
      <w:r w:rsidR="00DA6D2B" w:rsidRPr="0054163E">
        <w:t xml:space="preserve">Environmental Review </w:t>
      </w:r>
      <w:r w:rsidRPr="0054163E">
        <w:t>documents</w:t>
      </w:r>
      <w:r w:rsidR="00A10ECA" w:rsidRPr="0054163E">
        <w:t>?</w:t>
      </w:r>
      <w:r w:rsidRPr="0054163E">
        <w:t xml:space="preserve"> </w:t>
      </w:r>
    </w:p>
    <w:p w:rsidR="005525BA" w:rsidRPr="0054163E" w:rsidRDefault="005525BA" w:rsidP="005525BA">
      <w:pPr>
        <w:suppressAutoHyphens/>
        <w:ind w:left="1440"/>
      </w:pPr>
    </w:p>
    <w:p w:rsidR="00AD6E4C" w:rsidRDefault="0088182A" w:rsidP="009149C9">
      <w:pPr>
        <w:numPr>
          <w:ilvl w:val="0"/>
          <w:numId w:val="68"/>
        </w:numPr>
        <w:suppressAutoHyphens/>
      </w:pPr>
      <w:r w:rsidRPr="0054163E">
        <w:t>Is it required mitigation?</w:t>
      </w:r>
      <w:r w:rsidR="00AD6E4C" w:rsidRPr="0054163E">
        <w:t xml:space="preserve"> </w:t>
      </w:r>
    </w:p>
    <w:p w:rsidR="005525BA" w:rsidRDefault="005525BA" w:rsidP="005525BA">
      <w:pPr>
        <w:pStyle w:val="ListParagraph"/>
      </w:pPr>
    </w:p>
    <w:p w:rsidR="0088182A" w:rsidRDefault="0088263C" w:rsidP="008E2C19">
      <w:pPr>
        <w:numPr>
          <w:ilvl w:val="1"/>
          <w:numId w:val="8"/>
        </w:numPr>
        <w:tabs>
          <w:tab w:val="clear" w:pos="2160"/>
          <w:tab w:val="num" w:pos="1530"/>
        </w:tabs>
        <w:suppressAutoHyphens/>
        <w:ind w:left="1800"/>
      </w:pPr>
      <w:r w:rsidRPr="008E2C19">
        <w:t xml:space="preserve">If </w:t>
      </w:r>
      <w:r w:rsidR="00E20DF6" w:rsidRPr="008E2C19">
        <w:t>yes</w:t>
      </w:r>
      <w:r w:rsidR="0088182A" w:rsidRPr="008E2C19">
        <w:t xml:space="preserve">, is the EEM project the same as the required </w:t>
      </w:r>
      <w:r w:rsidR="00352C26" w:rsidRPr="008E2C19">
        <w:t>mitigation</w:t>
      </w:r>
      <w:r w:rsidR="0088182A" w:rsidRPr="008E2C19">
        <w:t xml:space="preserve">? </w:t>
      </w:r>
    </w:p>
    <w:p w:rsidR="005525BA" w:rsidRPr="008E2C19" w:rsidRDefault="005525BA" w:rsidP="005525BA">
      <w:pPr>
        <w:suppressAutoHyphens/>
        <w:ind w:left="1800"/>
      </w:pPr>
    </w:p>
    <w:p w:rsidR="0088182A" w:rsidRDefault="00E20DF6" w:rsidP="008E2C19">
      <w:pPr>
        <w:numPr>
          <w:ilvl w:val="1"/>
          <w:numId w:val="8"/>
        </w:numPr>
        <w:tabs>
          <w:tab w:val="clear" w:pos="2160"/>
          <w:tab w:val="num" w:pos="1530"/>
        </w:tabs>
        <w:suppressAutoHyphens/>
        <w:ind w:left="1800"/>
      </w:pPr>
      <w:r w:rsidRPr="008E2C19">
        <w:t>If no</w:t>
      </w:r>
      <w:r w:rsidR="0088182A" w:rsidRPr="008E2C19">
        <w:t>, how does it differ</w:t>
      </w:r>
      <w:r w:rsidR="00AD6E4C" w:rsidRPr="008E2C19">
        <w:t>?</w:t>
      </w:r>
    </w:p>
    <w:p w:rsidR="005525BA" w:rsidRPr="008E2C19" w:rsidRDefault="005525BA" w:rsidP="005525BA">
      <w:pPr>
        <w:suppressAutoHyphens/>
        <w:ind w:left="1800"/>
      </w:pPr>
    </w:p>
    <w:p w:rsidR="0088182A" w:rsidRPr="008E2C19" w:rsidRDefault="0088182A" w:rsidP="009149C9">
      <w:pPr>
        <w:numPr>
          <w:ilvl w:val="0"/>
          <w:numId w:val="68"/>
        </w:numPr>
        <w:suppressAutoHyphens/>
      </w:pPr>
      <w:r w:rsidRPr="008E2C19">
        <w:t xml:space="preserve">Why is it beyond the scope of the Lead Agency to effectuate? </w:t>
      </w:r>
    </w:p>
    <w:p w:rsidR="0088182A" w:rsidRPr="008E2C19" w:rsidRDefault="0088182A" w:rsidP="008A53E7">
      <w:pPr>
        <w:suppressAutoHyphens/>
        <w:ind w:left="1080"/>
      </w:pPr>
    </w:p>
    <w:p w:rsidR="0088182A" w:rsidRPr="008E2C19" w:rsidRDefault="0088182A" w:rsidP="000C7034">
      <w:pPr>
        <w:suppressAutoHyphens/>
        <w:ind w:left="1440"/>
      </w:pPr>
      <w:r w:rsidRPr="008E2C19">
        <w:t xml:space="preserve">Examples include mitigation that is not technologically </w:t>
      </w:r>
      <w:r w:rsidR="00AD6E4C" w:rsidRPr="008E2C19">
        <w:t>feasible</w:t>
      </w:r>
      <w:r w:rsidRPr="008E2C19">
        <w:t>, not possible within the time frame of the RTF, too expensive to implement, outside the jurisdiction of the lead agency</w:t>
      </w:r>
      <w:r w:rsidR="00E92CF0" w:rsidRPr="008E2C19">
        <w:t xml:space="preserve">, </w:t>
      </w:r>
      <w:r w:rsidR="00C91278" w:rsidRPr="008E2C19">
        <w:t>or are the responsibility of another public agency</w:t>
      </w:r>
      <w:r w:rsidRPr="008E2C19">
        <w:t>, etc.</w:t>
      </w:r>
    </w:p>
    <w:p w:rsidR="003C4F38" w:rsidRDefault="003C4F38" w:rsidP="008A53E7">
      <w:pPr>
        <w:suppressAutoHyphens/>
        <w:ind w:left="720"/>
      </w:pPr>
    </w:p>
    <w:p w:rsidR="005525BA" w:rsidRDefault="005525BA" w:rsidP="008A53E7">
      <w:pPr>
        <w:suppressAutoHyphens/>
        <w:ind w:left="720"/>
      </w:pPr>
    </w:p>
    <w:p w:rsidR="005525BA" w:rsidRPr="008E2C19" w:rsidRDefault="005525BA" w:rsidP="008A53E7">
      <w:pPr>
        <w:suppressAutoHyphens/>
        <w:ind w:left="720"/>
      </w:pPr>
    </w:p>
    <w:p w:rsidR="00496B78" w:rsidRPr="008E2C19" w:rsidRDefault="009467B3" w:rsidP="000C7034">
      <w:pPr>
        <w:suppressAutoHyphens/>
        <w:ind w:left="360" w:firstLine="360"/>
        <w:outlineLvl w:val="0"/>
      </w:pPr>
      <w:r w:rsidRPr="008E2C19">
        <w:lastRenderedPageBreak/>
        <w:t>B. Elements of Mitigation (0-</w:t>
      </w:r>
      <w:r w:rsidR="0088182A" w:rsidRPr="008E2C19">
        <w:t>20</w:t>
      </w:r>
      <w:r w:rsidRPr="008E2C19">
        <w:t xml:space="preserve"> points)</w:t>
      </w:r>
    </w:p>
    <w:p w:rsidR="00496B78" w:rsidRPr="008E2C19" w:rsidRDefault="00496B78" w:rsidP="008A53E7">
      <w:pPr>
        <w:ind w:firstLine="720"/>
      </w:pPr>
    </w:p>
    <w:p w:rsidR="0088182A" w:rsidRDefault="0088182A" w:rsidP="005525BA">
      <w:pPr>
        <w:numPr>
          <w:ilvl w:val="0"/>
          <w:numId w:val="69"/>
        </w:numPr>
        <w:suppressAutoHyphens/>
      </w:pPr>
      <w:r w:rsidRPr="008E2C19">
        <w:t xml:space="preserve">Describe the proposed EEM project. </w:t>
      </w:r>
    </w:p>
    <w:p w:rsidR="005525BA" w:rsidRDefault="005525BA" w:rsidP="005525BA">
      <w:pPr>
        <w:suppressAutoHyphens/>
        <w:ind w:left="1440"/>
      </w:pPr>
    </w:p>
    <w:p w:rsidR="00335B3D" w:rsidRDefault="00335B3D" w:rsidP="005525BA">
      <w:pPr>
        <w:numPr>
          <w:ilvl w:val="0"/>
          <w:numId w:val="69"/>
        </w:numPr>
        <w:suppressAutoHyphens/>
      </w:pPr>
      <w:r w:rsidRPr="00F30AAE">
        <w:t>What is the geographic proximity to the RTF?</w:t>
      </w:r>
    </w:p>
    <w:p w:rsidR="005525BA" w:rsidRPr="00F30AAE" w:rsidRDefault="005525BA" w:rsidP="005525BA">
      <w:pPr>
        <w:suppressAutoHyphens/>
        <w:ind w:left="1440"/>
      </w:pPr>
    </w:p>
    <w:p w:rsidR="00DC3276" w:rsidRDefault="00DC3276" w:rsidP="005525BA">
      <w:pPr>
        <w:numPr>
          <w:ilvl w:val="0"/>
          <w:numId w:val="69"/>
        </w:numPr>
        <w:suppressAutoHyphens/>
      </w:pPr>
      <w:r w:rsidRPr="008E2C19">
        <w:t>Which resources are impacted by the RTF? (</w:t>
      </w:r>
      <w:r w:rsidR="00FF1DFE" w:rsidRPr="008E2C19">
        <w:t>Se</w:t>
      </w:r>
      <w:r w:rsidR="00F520DF" w:rsidRPr="008E2C19">
        <w:t>lect those that apply from “</w:t>
      </w:r>
      <w:r w:rsidR="00FF1DFE" w:rsidRPr="008E2C19">
        <w:t>a through g</w:t>
      </w:r>
      <w:r w:rsidR="00F520DF" w:rsidRPr="008E2C19">
        <w:t>”</w:t>
      </w:r>
      <w:r w:rsidR="00FF1DFE" w:rsidRPr="008E2C19">
        <w:t xml:space="preserve"> below</w:t>
      </w:r>
      <w:r w:rsidRPr="008E2C19">
        <w:t>.)</w:t>
      </w:r>
    </w:p>
    <w:p w:rsidR="005525BA" w:rsidRDefault="005525BA" w:rsidP="005525BA">
      <w:pPr>
        <w:pStyle w:val="ListParagraph"/>
      </w:pPr>
    </w:p>
    <w:p w:rsidR="00DC3276" w:rsidRPr="0054163E" w:rsidRDefault="00DC3276" w:rsidP="005525BA">
      <w:pPr>
        <w:numPr>
          <w:ilvl w:val="0"/>
          <w:numId w:val="69"/>
        </w:numPr>
        <w:suppressAutoHyphens/>
      </w:pPr>
      <w:r w:rsidRPr="008E2C19">
        <w:t xml:space="preserve">Describe how the EEM project mitigates the environmental impacts noted </w:t>
      </w:r>
      <w:r w:rsidR="002F2C4E" w:rsidRPr="008E2C19">
        <w:t>below</w:t>
      </w:r>
      <w:r w:rsidR="00335B3D">
        <w:t xml:space="preserve">. </w:t>
      </w:r>
      <w:r w:rsidR="00FF1DFE" w:rsidRPr="008E2C19">
        <w:t>(</w:t>
      </w:r>
      <w:r w:rsidR="00F520DF" w:rsidRPr="008E2C19">
        <w:t>Q</w:t>
      </w:r>
      <w:r w:rsidRPr="008E2C19">
        <w:t>uestions provided</w:t>
      </w:r>
      <w:r w:rsidR="00FF1DFE" w:rsidRPr="008E2C19">
        <w:t xml:space="preserve"> for each</w:t>
      </w:r>
      <w:r w:rsidR="00FF1DFE" w:rsidRPr="0054163E">
        <w:t xml:space="preserve"> resource</w:t>
      </w:r>
      <w:r w:rsidR="00F520DF" w:rsidRPr="0054163E">
        <w:t xml:space="preserve"> are examples only.</w:t>
      </w:r>
      <w:r w:rsidRPr="0054163E">
        <w:t xml:space="preserve">) </w:t>
      </w:r>
    </w:p>
    <w:p w:rsidR="00FF1DFE" w:rsidRPr="0054163E" w:rsidRDefault="00FF1DFE" w:rsidP="005525BA">
      <w:pPr>
        <w:ind w:left="1800" w:hanging="720"/>
      </w:pPr>
    </w:p>
    <w:p w:rsidR="00AD6E4C" w:rsidRDefault="00FF1DFE" w:rsidP="005525BA">
      <w:pPr>
        <w:pStyle w:val="ListParagraph"/>
        <w:numPr>
          <w:ilvl w:val="0"/>
          <w:numId w:val="9"/>
        </w:numPr>
        <w:ind w:left="1800"/>
        <w:contextualSpacing/>
        <w:rPr>
          <w:rFonts w:cs="Arial"/>
        </w:rPr>
      </w:pPr>
      <w:r w:rsidRPr="0054163E">
        <w:rPr>
          <w:rFonts w:cs="Arial"/>
          <w:b/>
        </w:rPr>
        <w:t>Biological Resources</w:t>
      </w:r>
      <w:r w:rsidRPr="0054163E">
        <w:rPr>
          <w:rFonts w:cs="Arial"/>
        </w:rPr>
        <w:t xml:space="preserve"> - How will the project control weeds or invasive plant</w:t>
      </w:r>
      <w:r w:rsidR="00F520DF" w:rsidRPr="0054163E">
        <w:rPr>
          <w:rFonts w:cs="Arial"/>
        </w:rPr>
        <w:t>s</w:t>
      </w:r>
      <w:r w:rsidR="00335B3D">
        <w:rPr>
          <w:rFonts w:cs="Arial"/>
        </w:rPr>
        <w:t xml:space="preserve"> </w:t>
      </w:r>
      <w:r w:rsidR="00335B3D" w:rsidRPr="00F30AAE">
        <w:rPr>
          <w:rFonts w:cs="Arial"/>
        </w:rPr>
        <w:t>and pests</w:t>
      </w:r>
      <w:r w:rsidRPr="00F30AAE">
        <w:rPr>
          <w:rFonts w:cs="Arial"/>
        </w:rPr>
        <w:t>?</w:t>
      </w:r>
      <w:r w:rsidRPr="0054163E">
        <w:rPr>
          <w:rFonts w:cs="Arial"/>
        </w:rPr>
        <w:t xml:space="preserve"> Restore native habit</w:t>
      </w:r>
      <w:r w:rsidR="00AD6E4C" w:rsidRPr="0054163E">
        <w:rPr>
          <w:rFonts w:cs="Arial"/>
        </w:rPr>
        <w:t>at? Increase species diversity?</w:t>
      </w:r>
    </w:p>
    <w:p w:rsidR="005525BA" w:rsidRPr="0054163E" w:rsidRDefault="005525BA" w:rsidP="005525BA">
      <w:pPr>
        <w:pStyle w:val="ListParagraph"/>
        <w:ind w:left="1800"/>
        <w:contextualSpacing/>
        <w:rPr>
          <w:rFonts w:cs="Arial"/>
        </w:rPr>
      </w:pPr>
    </w:p>
    <w:p w:rsidR="00AD6E4C" w:rsidRDefault="00FF1DFE" w:rsidP="005525BA">
      <w:pPr>
        <w:pStyle w:val="ListParagraph"/>
        <w:numPr>
          <w:ilvl w:val="0"/>
          <w:numId w:val="9"/>
        </w:numPr>
        <w:ind w:left="1800"/>
        <w:contextualSpacing/>
        <w:rPr>
          <w:rFonts w:cs="Arial"/>
        </w:rPr>
      </w:pPr>
      <w:r w:rsidRPr="0054163E">
        <w:rPr>
          <w:rFonts w:cs="Arial"/>
          <w:b/>
        </w:rPr>
        <w:t>Resource Lands</w:t>
      </w:r>
      <w:r w:rsidRPr="0054163E">
        <w:rPr>
          <w:rFonts w:cs="Arial"/>
        </w:rPr>
        <w:t xml:space="preserve"> - How will the project connect to, or augment an existing wild area? Mitigate disturbances to plant communities or sensitive habitats? Will the project prote</w:t>
      </w:r>
      <w:r w:rsidR="00AD6E4C" w:rsidRPr="0054163E">
        <w:rPr>
          <w:rFonts w:cs="Arial"/>
        </w:rPr>
        <w:t>ct, or preserve resource lands?</w:t>
      </w:r>
    </w:p>
    <w:p w:rsidR="005525BA" w:rsidRPr="005525BA" w:rsidRDefault="005525BA" w:rsidP="005525BA">
      <w:pPr>
        <w:pStyle w:val="ListParagraph"/>
        <w:rPr>
          <w:rFonts w:cs="Arial"/>
        </w:rPr>
      </w:pPr>
    </w:p>
    <w:p w:rsidR="00AD6E4C" w:rsidRDefault="00FF1DFE" w:rsidP="005525BA">
      <w:pPr>
        <w:pStyle w:val="ListParagraph"/>
        <w:numPr>
          <w:ilvl w:val="0"/>
          <w:numId w:val="9"/>
        </w:numPr>
        <w:ind w:left="1800"/>
        <w:contextualSpacing/>
        <w:rPr>
          <w:rFonts w:cs="Arial"/>
        </w:rPr>
      </w:pPr>
      <w:r w:rsidRPr="0054163E">
        <w:rPr>
          <w:rFonts w:cs="Arial"/>
          <w:b/>
        </w:rPr>
        <w:t>Geology/Soils/ Mineral Resources</w:t>
      </w:r>
      <w:r w:rsidRPr="0054163E">
        <w:rPr>
          <w:rFonts w:cs="Arial"/>
        </w:rPr>
        <w:t xml:space="preserve"> - How will the project minimize erosion and sediment transport? Help to stabilize soil? Red</w:t>
      </w:r>
      <w:r w:rsidR="00AD6E4C" w:rsidRPr="0054163E">
        <w:rPr>
          <w:rFonts w:cs="Arial"/>
        </w:rPr>
        <w:t>uce the risk of slope movement?</w:t>
      </w:r>
    </w:p>
    <w:p w:rsidR="005525BA" w:rsidRPr="005525BA" w:rsidRDefault="005525BA" w:rsidP="005525BA">
      <w:pPr>
        <w:pStyle w:val="ListParagraph"/>
        <w:rPr>
          <w:rFonts w:cs="Arial"/>
        </w:rPr>
      </w:pPr>
    </w:p>
    <w:p w:rsidR="00AD6E4C" w:rsidRDefault="00FF1DFE" w:rsidP="005525BA">
      <w:pPr>
        <w:pStyle w:val="ListParagraph"/>
        <w:numPr>
          <w:ilvl w:val="0"/>
          <w:numId w:val="9"/>
        </w:numPr>
        <w:ind w:left="1800"/>
        <w:contextualSpacing/>
        <w:rPr>
          <w:rFonts w:cs="Arial"/>
        </w:rPr>
      </w:pPr>
      <w:r w:rsidRPr="0054163E">
        <w:rPr>
          <w:rFonts w:cs="Arial"/>
          <w:b/>
        </w:rPr>
        <w:t>Water Quality/Supply/Stormwater Management</w:t>
      </w:r>
      <w:r w:rsidRPr="0054163E">
        <w:rPr>
          <w:rFonts w:cs="Arial"/>
        </w:rPr>
        <w:t xml:space="preserve"> - How will the project reduce non-point pollution? Recharge groundwater supplies? Neutr</w:t>
      </w:r>
      <w:r w:rsidR="00AD6E4C" w:rsidRPr="0054163E">
        <w:rPr>
          <w:rFonts w:cs="Arial"/>
        </w:rPr>
        <w:t>alize the effect of herbicides?</w:t>
      </w:r>
    </w:p>
    <w:p w:rsidR="005525BA" w:rsidRPr="005525BA" w:rsidRDefault="005525BA" w:rsidP="005525BA">
      <w:pPr>
        <w:pStyle w:val="ListParagraph"/>
        <w:rPr>
          <w:rFonts w:cs="Arial"/>
        </w:rPr>
      </w:pPr>
    </w:p>
    <w:p w:rsidR="00AD6E4C" w:rsidRDefault="00FF1DFE" w:rsidP="005525BA">
      <w:pPr>
        <w:pStyle w:val="ListParagraph"/>
        <w:numPr>
          <w:ilvl w:val="0"/>
          <w:numId w:val="9"/>
        </w:numPr>
        <w:ind w:left="1800"/>
        <w:contextualSpacing/>
        <w:rPr>
          <w:rFonts w:cs="Arial"/>
        </w:rPr>
      </w:pPr>
      <w:r w:rsidRPr="00A346CD">
        <w:rPr>
          <w:rFonts w:cs="Arial"/>
          <w:b/>
        </w:rPr>
        <w:t>Air Quality/ Greenhouse Gas Emissions</w:t>
      </w:r>
      <w:r w:rsidRPr="00A346CD">
        <w:rPr>
          <w:rFonts w:cs="Arial"/>
        </w:rPr>
        <w:t xml:space="preserve"> - </w:t>
      </w:r>
      <w:r w:rsidR="00A346CD" w:rsidRPr="008E2C19">
        <w:rPr>
          <w:rFonts w:cs="Arial"/>
        </w:rPr>
        <w:t>How will the project offset vehicular emissions of carbon dioxide</w:t>
      </w:r>
      <w:r w:rsidR="009C41E6">
        <w:rPr>
          <w:rFonts w:cs="Arial"/>
        </w:rPr>
        <w:t xml:space="preserve"> </w:t>
      </w:r>
      <w:r w:rsidR="00A346CD" w:rsidRPr="009C41E6">
        <w:rPr>
          <w:rFonts w:cs="Arial"/>
        </w:rPr>
        <w:t>through the planting of trees and other suitable plants?</w:t>
      </w:r>
    </w:p>
    <w:p w:rsidR="005525BA" w:rsidRPr="005525BA" w:rsidRDefault="005525BA" w:rsidP="005525BA">
      <w:pPr>
        <w:pStyle w:val="ListParagraph"/>
        <w:rPr>
          <w:rFonts w:cs="Arial"/>
        </w:rPr>
      </w:pPr>
    </w:p>
    <w:p w:rsidR="00AD6E4C" w:rsidRDefault="00FF1DFE" w:rsidP="005525BA">
      <w:pPr>
        <w:pStyle w:val="ListParagraph"/>
        <w:numPr>
          <w:ilvl w:val="0"/>
          <w:numId w:val="9"/>
        </w:numPr>
        <w:ind w:left="1800"/>
        <w:contextualSpacing/>
        <w:rPr>
          <w:rFonts w:cs="Arial"/>
        </w:rPr>
      </w:pPr>
      <w:r w:rsidRPr="0054163E">
        <w:rPr>
          <w:rFonts w:cs="Arial"/>
          <w:b/>
        </w:rPr>
        <w:t>Recreation/Scenic Vistas/Cultural Resources</w:t>
      </w:r>
      <w:r w:rsidRPr="0054163E">
        <w:rPr>
          <w:rFonts w:cs="Arial"/>
        </w:rPr>
        <w:t xml:space="preserve"> – How will the project extend </w:t>
      </w:r>
      <w:r w:rsidR="00BF2FFD" w:rsidRPr="0054163E">
        <w:rPr>
          <w:rFonts w:cs="Arial"/>
        </w:rPr>
        <w:t xml:space="preserve">trails or access </w:t>
      </w:r>
      <w:r w:rsidRPr="0054163E">
        <w:rPr>
          <w:rFonts w:cs="Arial"/>
        </w:rPr>
        <w:t xml:space="preserve">for </w:t>
      </w:r>
      <w:r w:rsidR="00F76E49" w:rsidRPr="008E2C19">
        <w:rPr>
          <w:rFonts w:cs="Arial"/>
        </w:rPr>
        <w:t xml:space="preserve">outdoor wildlife/nature oriented </w:t>
      </w:r>
      <w:r w:rsidRPr="008E2C19">
        <w:rPr>
          <w:rFonts w:cs="Arial"/>
        </w:rPr>
        <w:t>recreational</w:t>
      </w:r>
      <w:r w:rsidRPr="0054163E">
        <w:rPr>
          <w:rFonts w:cs="Arial"/>
        </w:rPr>
        <w:t xml:space="preserve"> purposes?</w:t>
      </w:r>
      <w:r w:rsidR="00BF2FFD" w:rsidRPr="0054163E">
        <w:rPr>
          <w:rStyle w:val="FootnoteReference"/>
        </w:rPr>
        <w:footnoteReference w:id="10"/>
      </w:r>
      <w:r w:rsidRPr="0054163E">
        <w:rPr>
          <w:rFonts w:cs="Arial"/>
        </w:rPr>
        <w:t xml:space="preserve"> Create or restore opportunities for scenic or wildlife viewing? Improve access</w:t>
      </w:r>
      <w:r w:rsidR="00AD6E4C" w:rsidRPr="0054163E">
        <w:rPr>
          <w:rFonts w:cs="Arial"/>
        </w:rPr>
        <w:t xml:space="preserve"> to historic or heritage sites?</w:t>
      </w:r>
    </w:p>
    <w:p w:rsidR="005525BA" w:rsidRPr="005525BA" w:rsidRDefault="005525BA" w:rsidP="005525BA">
      <w:pPr>
        <w:pStyle w:val="ListParagraph"/>
        <w:rPr>
          <w:rFonts w:cs="Arial"/>
        </w:rPr>
      </w:pPr>
    </w:p>
    <w:p w:rsidR="00FF1DFE" w:rsidRPr="0054163E" w:rsidRDefault="00FF1DFE" w:rsidP="005525BA">
      <w:pPr>
        <w:pStyle w:val="ListParagraph"/>
        <w:numPr>
          <w:ilvl w:val="0"/>
          <w:numId w:val="9"/>
        </w:numPr>
        <w:ind w:left="1800"/>
        <w:contextualSpacing/>
        <w:rPr>
          <w:rFonts w:cs="Arial"/>
        </w:rPr>
      </w:pPr>
      <w:r w:rsidRPr="0054163E">
        <w:rPr>
          <w:rFonts w:cs="Arial"/>
          <w:b/>
        </w:rPr>
        <w:t>Agriculture &amp; Forestry Lands</w:t>
      </w:r>
      <w:r w:rsidRPr="0054163E">
        <w:rPr>
          <w:rFonts w:cs="Arial"/>
        </w:rPr>
        <w:t xml:space="preserve"> – How will the project protect or preserve open space, farmland, or forest resources?</w:t>
      </w:r>
    </w:p>
    <w:p w:rsidR="00DC3276" w:rsidRPr="0054163E" w:rsidRDefault="00DC3276" w:rsidP="005525BA">
      <w:pPr>
        <w:suppressAutoHyphens/>
        <w:ind w:left="1080"/>
      </w:pPr>
    </w:p>
    <w:p w:rsidR="000339A2" w:rsidRPr="0054163E" w:rsidRDefault="000339A2" w:rsidP="005525BA">
      <w:pPr>
        <w:suppressAutoHyphens/>
        <w:ind w:left="720"/>
      </w:pPr>
      <w:r w:rsidRPr="008E2C19">
        <w:t>Projects that demonstrate the following will be given priority in this category</w:t>
      </w:r>
      <w:r w:rsidR="0055470B" w:rsidRPr="008E2C19">
        <w:t>. Explain how the EEM</w:t>
      </w:r>
      <w:r w:rsidR="00E20DF6" w:rsidRPr="008E2C19">
        <w:t xml:space="preserve"> project</w:t>
      </w:r>
      <w:r w:rsidR="00DA7088" w:rsidRPr="008E2C19">
        <w:t>:</w:t>
      </w:r>
    </w:p>
    <w:p w:rsidR="000339A2" w:rsidRPr="0054163E" w:rsidRDefault="000339A2" w:rsidP="005525BA">
      <w:pPr>
        <w:suppressAutoHyphens/>
        <w:ind w:left="1080" w:firstLine="360"/>
      </w:pPr>
    </w:p>
    <w:p w:rsidR="000339A2" w:rsidRDefault="000339A2" w:rsidP="005525BA">
      <w:pPr>
        <w:numPr>
          <w:ilvl w:val="0"/>
          <w:numId w:val="69"/>
        </w:numPr>
        <w:suppressAutoHyphens/>
      </w:pPr>
      <w:r w:rsidRPr="0054163E">
        <w:t>Provides maximum environmenta</w:t>
      </w:r>
      <w:r w:rsidR="00994DDC" w:rsidRPr="0054163E">
        <w:t>l benefits over the long term.</w:t>
      </w:r>
    </w:p>
    <w:p w:rsidR="005525BA" w:rsidRPr="0054163E" w:rsidRDefault="005525BA" w:rsidP="005525BA">
      <w:pPr>
        <w:suppressAutoHyphens/>
        <w:ind w:left="1440"/>
      </w:pPr>
    </w:p>
    <w:p w:rsidR="00994DDC" w:rsidRDefault="00994DDC" w:rsidP="005525BA">
      <w:pPr>
        <w:numPr>
          <w:ilvl w:val="0"/>
          <w:numId w:val="69"/>
        </w:numPr>
        <w:suppressAutoHyphens/>
      </w:pPr>
      <w:r w:rsidRPr="0054163E">
        <w:t>Serves the greatest geographic area and/or number of people.</w:t>
      </w:r>
    </w:p>
    <w:p w:rsidR="005525BA" w:rsidRDefault="005525BA" w:rsidP="005525BA">
      <w:pPr>
        <w:pStyle w:val="ListParagraph"/>
      </w:pPr>
    </w:p>
    <w:p w:rsidR="00994DDC" w:rsidRPr="0054163E" w:rsidRDefault="00994DDC" w:rsidP="005525BA">
      <w:pPr>
        <w:numPr>
          <w:ilvl w:val="0"/>
          <w:numId w:val="69"/>
        </w:numPr>
        <w:suppressAutoHyphens/>
      </w:pPr>
      <w:r w:rsidRPr="0054163E">
        <w:t>Is consistent with regional habitat management or conservation objectives.</w:t>
      </w:r>
    </w:p>
    <w:p w:rsidR="00496B78" w:rsidRPr="0054163E" w:rsidRDefault="00496B78" w:rsidP="00B2362E">
      <w:pPr>
        <w:suppressAutoHyphens/>
        <w:ind w:left="360" w:firstLine="360"/>
        <w:outlineLvl w:val="0"/>
      </w:pPr>
      <w:r w:rsidRPr="0054163E">
        <w:lastRenderedPageBreak/>
        <w:t>C. Sustainability (0-</w:t>
      </w:r>
      <w:r w:rsidR="009467B3" w:rsidRPr="0054163E">
        <w:t>15</w:t>
      </w:r>
      <w:r w:rsidRPr="0054163E">
        <w:t xml:space="preserve"> points)</w:t>
      </w:r>
    </w:p>
    <w:p w:rsidR="00496B78" w:rsidRPr="0054163E" w:rsidRDefault="00496B78" w:rsidP="008A53E7">
      <w:pPr>
        <w:tabs>
          <w:tab w:val="left" w:pos="720"/>
        </w:tabs>
        <w:suppressAutoHyphens/>
        <w:rPr>
          <w:bCs/>
        </w:rPr>
      </w:pPr>
    </w:p>
    <w:p w:rsidR="00496B78" w:rsidRPr="0054163E" w:rsidRDefault="00496B78" w:rsidP="00B2362E">
      <w:pPr>
        <w:tabs>
          <w:tab w:val="left" w:pos="1920"/>
        </w:tabs>
        <w:suppressAutoHyphens/>
        <w:ind w:left="1080"/>
      </w:pPr>
      <w:r w:rsidRPr="0054163E">
        <w:t xml:space="preserve">Projects that provide the most reasonable assurance that the project will be maintained and/or protected will be ranked the highest under this criterion.  </w:t>
      </w:r>
    </w:p>
    <w:p w:rsidR="00496B78" w:rsidRPr="0054163E" w:rsidRDefault="00496B78" w:rsidP="00B2362E">
      <w:pPr>
        <w:tabs>
          <w:tab w:val="left" w:pos="1920"/>
        </w:tabs>
        <w:suppressAutoHyphens/>
        <w:ind w:left="1080"/>
      </w:pPr>
    </w:p>
    <w:p w:rsidR="00C54537" w:rsidRDefault="00C54537" w:rsidP="009149C9">
      <w:pPr>
        <w:numPr>
          <w:ilvl w:val="0"/>
          <w:numId w:val="70"/>
        </w:numPr>
        <w:suppressAutoHyphens/>
      </w:pPr>
      <w:r w:rsidRPr="0054163E">
        <w:t>Describe your plans for operating and maintaining the pr</w:t>
      </w:r>
      <w:r w:rsidR="0035768B" w:rsidRPr="0054163E">
        <w:t>oject, and indicate your source</w:t>
      </w:r>
      <w:r w:rsidRPr="0054163E">
        <w:t xml:space="preserve"> of funds for ongoing management. </w:t>
      </w:r>
    </w:p>
    <w:p w:rsidR="005525BA" w:rsidRPr="0054163E" w:rsidRDefault="005525BA" w:rsidP="005525BA">
      <w:pPr>
        <w:suppressAutoHyphens/>
        <w:ind w:left="1440"/>
      </w:pPr>
    </w:p>
    <w:p w:rsidR="000339A2" w:rsidRDefault="000339A2" w:rsidP="009149C9">
      <w:pPr>
        <w:numPr>
          <w:ilvl w:val="0"/>
          <w:numId w:val="70"/>
        </w:numPr>
        <w:suppressAutoHyphens/>
      </w:pPr>
      <w:r w:rsidRPr="0054163E">
        <w:t>Is the project in an area easil</w:t>
      </w:r>
      <w:r w:rsidR="000D25AA" w:rsidRPr="0054163E">
        <w:t>y affected by external events (e.g</w:t>
      </w:r>
      <w:r w:rsidRPr="0054163E">
        <w:t>., weather</w:t>
      </w:r>
      <w:r w:rsidR="00C54537" w:rsidRPr="0054163E">
        <w:t>, vandalism</w:t>
      </w:r>
      <w:r w:rsidRPr="0054163E">
        <w:t xml:space="preserve">)? If </w:t>
      </w:r>
      <w:r w:rsidR="00DA7088" w:rsidRPr="0054163E">
        <w:t>yes</w:t>
      </w:r>
      <w:r w:rsidRPr="0054163E">
        <w:t>, what is planned in the project design to ensure sustainability?</w:t>
      </w:r>
    </w:p>
    <w:p w:rsidR="005525BA" w:rsidRDefault="005525BA" w:rsidP="005525BA">
      <w:pPr>
        <w:pStyle w:val="ListParagraph"/>
      </w:pPr>
    </w:p>
    <w:p w:rsidR="00C54537" w:rsidRDefault="00C54537" w:rsidP="009149C9">
      <w:pPr>
        <w:numPr>
          <w:ilvl w:val="0"/>
          <w:numId w:val="70"/>
        </w:numPr>
        <w:suppressAutoHyphens/>
      </w:pPr>
      <w:r w:rsidRPr="0054163E">
        <w:t>If your project involves plantings, once established, will they thrive without the need for supplemental irrigation</w:t>
      </w:r>
      <w:r w:rsidR="001E782C" w:rsidRPr="0054163E">
        <w:t>? Please describe</w:t>
      </w:r>
      <w:r w:rsidRPr="0054163E">
        <w:t xml:space="preserve"> (Consideration will be given for the type of habitat)</w:t>
      </w:r>
      <w:r w:rsidR="001E782C" w:rsidRPr="0054163E">
        <w:t>.</w:t>
      </w:r>
      <w:r w:rsidRPr="0054163E">
        <w:t xml:space="preserve"> </w:t>
      </w:r>
    </w:p>
    <w:p w:rsidR="005525BA" w:rsidRDefault="005525BA" w:rsidP="005525BA">
      <w:pPr>
        <w:pStyle w:val="ListParagraph"/>
      </w:pPr>
    </w:p>
    <w:p w:rsidR="00810DBE" w:rsidRDefault="00C54537" w:rsidP="009149C9">
      <w:pPr>
        <w:numPr>
          <w:ilvl w:val="0"/>
          <w:numId w:val="70"/>
        </w:numPr>
        <w:suppressAutoHyphens/>
      </w:pPr>
      <w:r w:rsidRPr="0054163E">
        <w:t xml:space="preserve">Describe your plans for ongoing stewardship of acquired lands. </w:t>
      </w:r>
    </w:p>
    <w:p w:rsidR="005525BA" w:rsidRDefault="005525BA" w:rsidP="005525BA">
      <w:pPr>
        <w:pStyle w:val="ListParagraph"/>
      </w:pPr>
    </w:p>
    <w:p w:rsidR="00810DBE" w:rsidRDefault="00810DBE" w:rsidP="009149C9">
      <w:pPr>
        <w:numPr>
          <w:ilvl w:val="0"/>
          <w:numId w:val="70"/>
        </w:numPr>
        <w:suppressAutoHyphens/>
      </w:pPr>
      <w:r w:rsidRPr="0054163E">
        <w:t xml:space="preserve">Long term water usage will be taken into consideration when evaluating your plant palette. </w:t>
      </w:r>
    </w:p>
    <w:p w:rsidR="005525BA" w:rsidRDefault="005525BA" w:rsidP="005525BA">
      <w:pPr>
        <w:pStyle w:val="ListParagraph"/>
      </w:pPr>
    </w:p>
    <w:p w:rsidR="00810DBE" w:rsidRDefault="00810DBE" w:rsidP="009149C9">
      <w:pPr>
        <w:pStyle w:val="ListParagraph"/>
        <w:numPr>
          <w:ilvl w:val="0"/>
          <w:numId w:val="84"/>
        </w:numPr>
        <w:ind w:left="1800"/>
        <w:contextualSpacing/>
        <w:rPr>
          <w:rFonts w:cs="Arial"/>
        </w:rPr>
      </w:pPr>
      <w:r w:rsidRPr="0054163E">
        <w:rPr>
          <w:rFonts w:cs="Arial"/>
        </w:rPr>
        <w:t xml:space="preserve">Explain how water use efficiency (including stormwater management both onsite and from adjacent areas) is considered in the design and management of your landscape. How will </w:t>
      </w:r>
      <w:r w:rsidR="00D81469" w:rsidRPr="0054163E">
        <w:rPr>
          <w:rFonts w:cs="Arial"/>
        </w:rPr>
        <w:t xml:space="preserve">water conservation </w:t>
      </w:r>
      <w:r w:rsidRPr="0054163E">
        <w:rPr>
          <w:rFonts w:cs="Arial"/>
        </w:rPr>
        <w:t xml:space="preserve">be increased? </w:t>
      </w:r>
    </w:p>
    <w:p w:rsidR="005525BA" w:rsidRPr="0054163E" w:rsidRDefault="005525BA" w:rsidP="005525BA">
      <w:pPr>
        <w:pStyle w:val="ListParagraph"/>
        <w:ind w:left="1800"/>
        <w:contextualSpacing/>
        <w:rPr>
          <w:rFonts w:cs="Arial"/>
        </w:rPr>
      </w:pPr>
    </w:p>
    <w:p w:rsidR="00810DBE" w:rsidRDefault="00810DBE" w:rsidP="009149C9">
      <w:pPr>
        <w:pStyle w:val="ListParagraph"/>
        <w:numPr>
          <w:ilvl w:val="0"/>
          <w:numId w:val="84"/>
        </w:numPr>
        <w:ind w:left="1800"/>
        <w:contextualSpacing/>
        <w:rPr>
          <w:rFonts w:cs="Arial"/>
        </w:rPr>
      </w:pPr>
      <w:r w:rsidRPr="0054163E">
        <w:rPr>
          <w:rFonts w:cs="Arial"/>
        </w:rPr>
        <w:t xml:space="preserve">What Best Management Practices will be implemented and what is your source of technical expertise? </w:t>
      </w:r>
    </w:p>
    <w:p w:rsidR="005525BA" w:rsidRPr="005525BA" w:rsidRDefault="005525BA" w:rsidP="005525BA">
      <w:pPr>
        <w:pStyle w:val="ListParagraph"/>
        <w:rPr>
          <w:rFonts w:cs="Arial"/>
        </w:rPr>
      </w:pPr>
    </w:p>
    <w:p w:rsidR="00810DBE" w:rsidRDefault="00810DBE" w:rsidP="009149C9">
      <w:pPr>
        <w:pStyle w:val="ListParagraph"/>
        <w:numPr>
          <w:ilvl w:val="0"/>
          <w:numId w:val="84"/>
        </w:numPr>
        <w:ind w:left="1800"/>
        <w:contextualSpacing/>
        <w:rPr>
          <w:rFonts w:cs="Arial"/>
        </w:rPr>
      </w:pPr>
      <w:r w:rsidRPr="0054163E">
        <w:rPr>
          <w:rFonts w:cs="Arial"/>
        </w:rPr>
        <w:t>Is plant selection based on the appropriate and approved planting palette for your specific California climate zone</w:t>
      </w:r>
      <w:r w:rsidR="004F4C58" w:rsidRPr="0054163E">
        <w:rPr>
          <w:rFonts w:cs="Arial"/>
        </w:rPr>
        <w:t>?</w:t>
      </w:r>
      <w:r w:rsidR="00EA0ACC" w:rsidRPr="0054163E">
        <w:rPr>
          <w:rFonts w:cs="Arial"/>
        </w:rPr>
        <w:t xml:space="preserve"> </w:t>
      </w:r>
    </w:p>
    <w:p w:rsidR="005525BA" w:rsidRPr="005525BA" w:rsidRDefault="005525BA" w:rsidP="005525BA">
      <w:pPr>
        <w:pStyle w:val="ListParagraph"/>
        <w:rPr>
          <w:rFonts w:cs="Arial"/>
        </w:rPr>
      </w:pPr>
    </w:p>
    <w:p w:rsidR="00810DBE" w:rsidRDefault="00810DBE" w:rsidP="009149C9">
      <w:pPr>
        <w:pStyle w:val="ListParagraph"/>
        <w:numPr>
          <w:ilvl w:val="0"/>
          <w:numId w:val="84"/>
        </w:numPr>
        <w:ind w:left="1800"/>
        <w:contextualSpacing/>
        <w:rPr>
          <w:rFonts w:cs="Arial"/>
        </w:rPr>
      </w:pPr>
      <w:r w:rsidRPr="0054163E">
        <w:rPr>
          <w:rFonts w:cs="Arial"/>
        </w:rPr>
        <w:t>Does the project include temporary or permanent irrigation? What type? (If permanent irrigation is proposed, please explain why it is critical.)</w:t>
      </w:r>
    </w:p>
    <w:p w:rsidR="005525BA" w:rsidRPr="005525BA" w:rsidRDefault="005525BA" w:rsidP="005525BA">
      <w:pPr>
        <w:pStyle w:val="ListParagraph"/>
        <w:rPr>
          <w:rFonts w:cs="Arial"/>
        </w:rPr>
      </w:pPr>
    </w:p>
    <w:p w:rsidR="00056D44" w:rsidRPr="0054163E" w:rsidRDefault="00810DBE" w:rsidP="009149C9">
      <w:pPr>
        <w:pStyle w:val="ListParagraph"/>
        <w:numPr>
          <w:ilvl w:val="0"/>
          <w:numId w:val="84"/>
        </w:numPr>
        <w:ind w:left="1800"/>
        <w:contextualSpacing/>
        <w:rPr>
          <w:rFonts w:cs="Arial"/>
        </w:rPr>
      </w:pPr>
      <w:r w:rsidRPr="0054163E">
        <w:rPr>
          <w:rFonts w:cs="Arial"/>
        </w:rPr>
        <w:t>How has climate adaptation informed your decisions?</w:t>
      </w:r>
    </w:p>
    <w:p w:rsidR="00C54537" w:rsidRPr="0054163E" w:rsidRDefault="00C54537" w:rsidP="008A53E7">
      <w:pPr>
        <w:widowControl w:val="0"/>
        <w:tabs>
          <w:tab w:val="left" w:pos="1920"/>
        </w:tabs>
        <w:suppressAutoHyphens/>
        <w:overflowPunct w:val="0"/>
        <w:autoSpaceDE w:val="0"/>
        <w:autoSpaceDN w:val="0"/>
        <w:adjustRightInd w:val="0"/>
        <w:ind w:left="1080"/>
        <w:textAlignment w:val="baseline"/>
      </w:pPr>
    </w:p>
    <w:p w:rsidR="00496B78" w:rsidRDefault="00496B78" w:rsidP="00B2362E">
      <w:pPr>
        <w:suppressAutoHyphens/>
        <w:ind w:left="1080"/>
      </w:pPr>
      <w:r w:rsidRPr="0054163E">
        <w:rPr>
          <w:b/>
        </w:rPr>
        <w:t>If maintenance is to be performed by another entity, please include evidence of concurrence from that entity.</w:t>
      </w:r>
      <w:r w:rsidRPr="0054163E">
        <w:t xml:space="preserve">  </w:t>
      </w:r>
    </w:p>
    <w:p w:rsidR="00496B78" w:rsidRPr="0054163E" w:rsidRDefault="00496B78" w:rsidP="008A53E7">
      <w:pPr>
        <w:pStyle w:val="ListParagraph"/>
        <w:ind w:left="0"/>
      </w:pPr>
    </w:p>
    <w:p w:rsidR="00496B78" w:rsidRPr="00766D28" w:rsidRDefault="00496B78" w:rsidP="00954F10">
      <w:pPr>
        <w:suppressAutoHyphens/>
        <w:ind w:left="360" w:firstLine="360"/>
        <w:outlineLvl w:val="0"/>
      </w:pPr>
      <w:r w:rsidRPr="0054163E">
        <w:t>D. Cost Effectiveness (0-</w:t>
      </w:r>
      <w:r w:rsidR="00AD6E4C" w:rsidRPr="0054163E">
        <w:t>10</w:t>
      </w:r>
      <w:r w:rsidRPr="0054163E">
        <w:t xml:space="preserve"> points)</w:t>
      </w:r>
    </w:p>
    <w:p w:rsidR="00E31A91" w:rsidRPr="00766D28" w:rsidRDefault="00E31A91" w:rsidP="00954F10">
      <w:pPr>
        <w:suppressAutoHyphens/>
        <w:ind w:left="360" w:firstLine="360"/>
        <w:outlineLvl w:val="0"/>
      </w:pPr>
    </w:p>
    <w:p w:rsidR="00E31A91" w:rsidRDefault="00496B78" w:rsidP="009149C9">
      <w:pPr>
        <w:numPr>
          <w:ilvl w:val="0"/>
          <w:numId w:val="71"/>
        </w:numPr>
        <w:suppressAutoHyphens/>
      </w:pPr>
      <w:r w:rsidRPr="008E2C19">
        <w:t>What national, State or local construction standard</w:t>
      </w:r>
      <w:r w:rsidR="00994DDC" w:rsidRPr="008E2C19">
        <w:t xml:space="preserve">s will be used for </w:t>
      </w:r>
      <w:r w:rsidR="005F453D" w:rsidRPr="008E2C19">
        <w:t xml:space="preserve">outdoor wildlife/nature oriented </w:t>
      </w:r>
      <w:r w:rsidR="00994DDC" w:rsidRPr="008E2C19">
        <w:t xml:space="preserve">recreational </w:t>
      </w:r>
      <w:r w:rsidRPr="008E2C19">
        <w:t>facilities and amenities such as trails,</w:t>
      </w:r>
      <w:r w:rsidR="005F453D" w:rsidRPr="008E2C19">
        <w:t xml:space="preserve"> trailheads,</w:t>
      </w:r>
      <w:r w:rsidR="005F453D">
        <w:t xml:space="preserve"> </w:t>
      </w:r>
      <w:r w:rsidRPr="00954F10">
        <w:t xml:space="preserve">restrooms, etc.? </w:t>
      </w:r>
    </w:p>
    <w:p w:rsidR="005525BA" w:rsidRPr="00954F10" w:rsidRDefault="005525BA" w:rsidP="005525BA">
      <w:pPr>
        <w:suppressAutoHyphens/>
        <w:ind w:left="1440"/>
      </w:pPr>
    </w:p>
    <w:p w:rsidR="00E31A91" w:rsidRDefault="00496B78" w:rsidP="009149C9">
      <w:pPr>
        <w:numPr>
          <w:ilvl w:val="0"/>
          <w:numId w:val="71"/>
        </w:numPr>
        <w:suppressAutoHyphens/>
      </w:pPr>
      <w:r w:rsidRPr="00954F10">
        <w:t xml:space="preserve">What environmentally-friendly materials will be used? </w:t>
      </w:r>
    </w:p>
    <w:p w:rsidR="005525BA" w:rsidRDefault="005525BA" w:rsidP="005525BA">
      <w:pPr>
        <w:pStyle w:val="ListParagraph"/>
      </w:pPr>
    </w:p>
    <w:p w:rsidR="00F520DF" w:rsidRDefault="00F520DF" w:rsidP="009149C9">
      <w:pPr>
        <w:numPr>
          <w:ilvl w:val="0"/>
          <w:numId w:val="71"/>
        </w:numPr>
        <w:suppressAutoHyphens/>
      </w:pPr>
      <w:r w:rsidRPr="00954F10">
        <w:t xml:space="preserve">If the Project includes a trail, what construction materials will be used? </w:t>
      </w:r>
    </w:p>
    <w:p w:rsidR="005525BA" w:rsidRDefault="005525BA" w:rsidP="005525BA">
      <w:pPr>
        <w:pStyle w:val="ListParagraph"/>
      </w:pPr>
    </w:p>
    <w:p w:rsidR="009C47C2" w:rsidRDefault="00496B78" w:rsidP="009149C9">
      <w:pPr>
        <w:numPr>
          <w:ilvl w:val="0"/>
          <w:numId w:val="71"/>
        </w:numPr>
        <w:suppressAutoHyphens/>
      </w:pPr>
      <w:r w:rsidRPr="00766D28">
        <w:lastRenderedPageBreak/>
        <w:t xml:space="preserve">What type of irrigation system will be installed, if applicable? What is the water source and cost?  </w:t>
      </w:r>
    </w:p>
    <w:p w:rsidR="005525BA" w:rsidRDefault="005525BA" w:rsidP="005525BA">
      <w:pPr>
        <w:pStyle w:val="ListParagraph"/>
      </w:pPr>
    </w:p>
    <w:p w:rsidR="009C41E6" w:rsidRDefault="00496B78" w:rsidP="009C41E6">
      <w:pPr>
        <w:numPr>
          <w:ilvl w:val="0"/>
          <w:numId w:val="99"/>
        </w:numPr>
        <w:suppressAutoHyphens/>
      </w:pPr>
      <w:r w:rsidRPr="00766D28">
        <w:t xml:space="preserve">Describe the planting palette. </w:t>
      </w:r>
      <w:r w:rsidR="000942C0" w:rsidRPr="00766D28">
        <w:t xml:space="preserve">Are the species and size of plants appropriate to the habitat? </w:t>
      </w:r>
      <w:r w:rsidR="00AA582C">
        <w:t xml:space="preserve">Are native, </w:t>
      </w:r>
      <w:r w:rsidR="00AA582C" w:rsidRPr="0003729E">
        <w:t xml:space="preserve">drought tolerant, and low water use </w:t>
      </w:r>
      <w:r w:rsidR="000942C0" w:rsidRPr="0003729E">
        <w:t>plants being used</w:t>
      </w:r>
      <w:r w:rsidR="009C41E6">
        <w:t>?</w:t>
      </w:r>
      <w:r w:rsidR="003D1BA8" w:rsidRPr="003D1BA8">
        <w:rPr>
          <w:b/>
        </w:rPr>
        <w:t xml:space="preserve"> </w:t>
      </w:r>
      <w:r w:rsidR="00F30AAE">
        <w:t>Plantings should be ecological and physically appropriate for their function in the planting space available; this program does not fund trees larger than 15 gallon.</w:t>
      </w:r>
    </w:p>
    <w:p w:rsidR="005525BA" w:rsidRPr="001167BD" w:rsidRDefault="005525BA" w:rsidP="005525BA">
      <w:pPr>
        <w:suppressAutoHyphens/>
        <w:ind w:left="1440"/>
      </w:pPr>
    </w:p>
    <w:p w:rsidR="00F520DF" w:rsidRDefault="00F520DF" w:rsidP="009149C9">
      <w:pPr>
        <w:numPr>
          <w:ilvl w:val="0"/>
          <w:numId w:val="92"/>
        </w:numPr>
        <w:suppressAutoHyphens/>
        <w:autoSpaceDE w:val="0"/>
        <w:autoSpaceDN w:val="0"/>
        <w:adjustRightInd w:val="0"/>
      </w:pPr>
      <w:r w:rsidRPr="00766D28">
        <w:t>If applicable, w</w:t>
      </w:r>
      <w:r w:rsidR="00496B78" w:rsidRPr="00766D28">
        <w:t xml:space="preserve">hat is the projected plant establishment time and cost? </w:t>
      </w:r>
    </w:p>
    <w:p w:rsidR="005525BA" w:rsidRPr="00766D28" w:rsidRDefault="005525BA" w:rsidP="005525BA">
      <w:pPr>
        <w:suppressAutoHyphens/>
        <w:autoSpaceDE w:val="0"/>
        <w:autoSpaceDN w:val="0"/>
        <w:adjustRightInd w:val="0"/>
        <w:ind w:left="1440"/>
      </w:pPr>
    </w:p>
    <w:p w:rsidR="00F520DF" w:rsidRDefault="00496B78" w:rsidP="009149C9">
      <w:pPr>
        <w:numPr>
          <w:ilvl w:val="0"/>
          <w:numId w:val="92"/>
        </w:numPr>
        <w:suppressAutoHyphens/>
      </w:pPr>
      <w:r w:rsidRPr="00766D28">
        <w:t>Identify the percentage of expenditures for labor v</w:t>
      </w:r>
      <w:r w:rsidR="00F520DF" w:rsidRPr="00766D28">
        <w:t>s</w:t>
      </w:r>
      <w:r w:rsidR="00766D28">
        <w:t>.</w:t>
      </w:r>
      <w:r w:rsidR="00F520DF" w:rsidRPr="00766D28">
        <w:t xml:space="preserve"> the percentage for materials.</w:t>
      </w:r>
    </w:p>
    <w:p w:rsidR="005525BA" w:rsidRDefault="005525BA" w:rsidP="005525BA">
      <w:pPr>
        <w:pStyle w:val="ListParagraph"/>
      </w:pPr>
    </w:p>
    <w:p w:rsidR="00F520DF" w:rsidRDefault="00F520DF" w:rsidP="009149C9">
      <w:pPr>
        <w:numPr>
          <w:ilvl w:val="0"/>
          <w:numId w:val="92"/>
        </w:numPr>
        <w:suppressAutoHyphens/>
      </w:pPr>
      <w:r w:rsidRPr="00766D28">
        <w:t xml:space="preserve">For acquisitions: </w:t>
      </w:r>
    </w:p>
    <w:p w:rsidR="005525BA" w:rsidRDefault="005525BA" w:rsidP="005525BA">
      <w:pPr>
        <w:pStyle w:val="ListParagraph"/>
      </w:pPr>
    </w:p>
    <w:p w:rsidR="00F520DF" w:rsidRDefault="00F520DF" w:rsidP="009149C9">
      <w:pPr>
        <w:pStyle w:val="ListParagraph"/>
        <w:numPr>
          <w:ilvl w:val="0"/>
          <w:numId w:val="85"/>
        </w:numPr>
        <w:ind w:left="1800"/>
        <w:contextualSpacing/>
        <w:rPr>
          <w:rFonts w:cs="Arial"/>
        </w:rPr>
      </w:pPr>
      <w:r w:rsidRPr="006027A3">
        <w:rPr>
          <w:rFonts w:cs="Arial"/>
        </w:rPr>
        <w:t xml:space="preserve">What is the fair market value of the property?  </w:t>
      </w:r>
    </w:p>
    <w:p w:rsidR="005525BA" w:rsidRPr="006027A3" w:rsidRDefault="005525BA" w:rsidP="005525BA">
      <w:pPr>
        <w:pStyle w:val="ListParagraph"/>
        <w:ind w:left="1800"/>
        <w:contextualSpacing/>
        <w:rPr>
          <w:rFonts w:cs="Arial"/>
        </w:rPr>
      </w:pPr>
    </w:p>
    <w:p w:rsidR="00F520DF" w:rsidRDefault="00F520DF" w:rsidP="009149C9">
      <w:pPr>
        <w:pStyle w:val="ListParagraph"/>
        <w:numPr>
          <w:ilvl w:val="0"/>
          <w:numId w:val="85"/>
        </w:numPr>
        <w:ind w:left="1800"/>
        <w:contextualSpacing/>
        <w:rPr>
          <w:rFonts w:cs="Arial"/>
        </w:rPr>
      </w:pPr>
      <w:r w:rsidRPr="006027A3">
        <w:rPr>
          <w:rFonts w:cs="Arial"/>
        </w:rPr>
        <w:t>Has an appraisal been completed?</w:t>
      </w:r>
    </w:p>
    <w:p w:rsidR="005525BA" w:rsidRPr="005525BA" w:rsidRDefault="005525BA" w:rsidP="005525BA">
      <w:pPr>
        <w:pStyle w:val="ListParagraph"/>
        <w:rPr>
          <w:rFonts w:cs="Arial"/>
        </w:rPr>
      </w:pPr>
    </w:p>
    <w:p w:rsidR="00F520DF" w:rsidRDefault="00F520DF" w:rsidP="009149C9">
      <w:pPr>
        <w:pStyle w:val="ListParagraph"/>
        <w:numPr>
          <w:ilvl w:val="0"/>
          <w:numId w:val="85"/>
        </w:numPr>
        <w:ind w:left="1800"/>
        <w:contextualSpacing/>
        <w:rPr>
          <w:rFonts w:cs="Arial"/>
        </w:rPr>
      </w:pPr>
      <w:r w:rsidRPr="006027A3">
        <w:rPr>
          <w:rFonts w:cs="Arial"/>
        </w:rPr>
        <w:t>If not, what is the basis for this assessment?</w:t>
      </w:r>
    </w:p>
    <w:p w:rsidR="005525BA" w:rsidRPr="005525BA" w:rsidRDefault="005525BA" w:rsidP="005525BA">
      <w:pPr>
        <w:pStyle w:val="ListParagraph"/>
        <w:rPr>
          <w:rFonts w:cs="Arial"/>
        </w:rPr>
      </w:pPr>
    </w:p>
    <w:p w:rsidR="00F520DF" w:rsidRPr="006027A3" w:rsidRDefault="00F520DF" w:rsidP="009149C9">
      <w:pPr>
        <w:pStyle w:val="ListParagraph"/>
        <w:numPr>
          <w:ilvl w:val="0"/>
          <w:numId w:val="85"/>
        </w:numPr>
        <w:ind w:left="1800"/>
        <w:contextualSpacing/>
        <w:rPr>
          <w:rFonts w:cs="Arial"/>
        </w:rPr>
      </w:pPr>
      <w:r w:rsidRPr="006027A3">
        <w:rPr>
          <w:rFonts w:cs="Arial"/>
        </w:rPr>
        <w:t xml:space="preserve">Has the seller discounted the sale price? </w:t>
      </w:r>
    </w:p>
    <w:p w:rsidR="00F90952" w:rsidRDefault="003A2F2E" w:rsidP="008A53E7">
      <w:pPr>
        <w:tabs>
          <w:tab w:val="left" w:pos="720"/>
          <w:tab w:val="left" w:pos="1080"/>
        </w:tabs>
        <w:suppressAutoHyphens/>
        <w:outlineLvl w:val="0"/>
        <w:rPr>
          <w:bCs/>
        </w:rPr>
      </w:pPr>
      <w:r w:rsidRPr="00766D28">
        <w:rPr>
          <w:bCs/>
        </w:rPr>
        <w:tab/>
      </w:r>
    </w:p>
    <w:p w:rsidR="00C437A3" w:rsidRPr="0054163E" w:rsidRDefault="00C437A3" w:rsidP="00C437A3">
      <w:pPr>
        <w:suppressAutoHyphens/>
        <w:ind w:left="360" w:firstLine="360"/>
        <w:outlineLvl w:val="0"/>
      </w:pPr>
      <w:r>
        <w:t>E</w:t>
      </w:r>
      <w:r w:rsidRPr="00766D28">
        <w:t xml:space="preserve">. </w:t>
      </w:r>
      <w:r w:rsidRPr="0054163E">
        <w:t>Other Benefits and Community Participation (0-5 points)</w:t>
      </w:r>
    </w:p>
    <w:p w:rsidR="003A2F2E" w:rsidRPr="0054163E" w:rsidRDefault="003A2F2E" w:rsidP="008A53E7">
      <w:pPr>
        <w:suppressAutoHyphens/>
      </w:pPr>
    </w:p>
    <w:p w:rsidR="003A2F2E" w:rsidRPr="002C404E" w:rsidRDefault="003A2F2E" w:rsidP="00C437A3">
      <w:pPr>
        <w:pStyle w:val="BodyText2"/>
        <w:ind w:left="1080"/>
        <w:rPr>
          <w:lang w:val="en-US"/>
        </w:rPr>
      </w:pPr>
      <w:r w:rsidRPr="0054163E">
        <w:t>Projects that provide ot</w:t>
      </w:r>
      <w:r w:rsidR="00EA4021" w:rsidRPr="0054163E">
        <w:t>her benefits (</w:t>
      </w:r>
      <w:r w:rsidR="00EA4021" w:rsidRPr="0054163E">
        <w:rPr>
          <w:lang w:val="en-US"/>
        </w:rPr>
        <w:t>e</w:t>
      </w:r>
      <w:r w:rsidR="00EA4021" w:rsidRPr="0054163E">
        <w:t>.</w:t>
      </w:r>
      <w:r w:rsidR="00EA4021" w:rsidRPr="0054163E">
        <w:rPr>
          <w:lang w:val="en-US"/>
        </w:rPr>
        <w:t>g</w:t>
      </w:r>
      <w:r w:rsidR="00772D96" w:rsidRPr="0054163E">
        <w:t xml:space="preserve">., benefits of other Categories such as </w:t>
      </w:r>
      <w:r w:rsidR="000942C0" w:rsidRPr="0054163E">
        <w:t>Urban Forestry</w:t>
      </w:r>
      <w:r w:rsidRPr="0054163E">
        <w:t xml:space="preserve"> </w:t>
      </w:r>
      <w:r w:rsidR="000942C0" w:rsidRPr="0054163E">
        <w:t>or</w:t>
      </w:r>
      <w:r w:rsidRPr="0054163E">
        <w:t xml:space="preserve"> Resource Lands) and/or demonstrate local and community support will </w:t>
      </w:r>
      <w:r w:rsidR="00155D73" w:rsidRPr="0054163E">
        <w:t>be given p</w:t>
      </w:r>
      <w:r w:rsidR="00155D73" w:rsidRPr="0054163E">
        <w:rPr>
          <w:rFonts w:cs="Arial"/>
          <w:bCs/>
        </w:rPr>
        <w:t>riority</w:t>
      </w:r>
      <w:r w:rsidR="002C404E">
        <w:t xml:space="preserve"> under this </w:t>
      </w:r>
      <w:r w:rsidR="002C404E" w:rsidRPr="005A1CC2">
        <w:t>criterion</w:t>
      </w:r>
      <w:r w:rsidR="002C404E" w:rsidRPr="005A1CC2">
        <w:rPr>
          <w:lang w:val="en-US"/>
        </w:rPr>
        <w:t>.  Will the project:</w:t>
      </w:r>
    </w:p>
    <w:p w:rsidR="003A2F2E" w:rsidRPr="0054163E" w:rsidRDefault="003A2F2E" w:rsidP="008A53E7">
      <w:pPr>
        <w:suppressAutoHyphens/>
      </w:pPr>
    </w:p>
    <w:p w:rsidR="00F90952" w:rsidRDefault="00F27C19" w:rsidP="009149C9">
      <w:pPr>
        <w:numPr>
          <w:ilvl w:val="0"/>
          <w:numId w:val="72"/>
        </w:numPr>
        <w:suppressAutoHyphens/>
      </w:pPr>
      <w:r w:rsidRPr="009754A1">
        <w:t>P</w:t>
      </w:r>
      <w:r w:rsidR="00EA5375" w:rsidRPr="009754A1">
        <w:t>rovide</w:t>
      </w:r>
      <w:r w:rsidR="003A2F2E" w:rsidRPr="009754A1">
        <w:t xml:space="preserve"> access </w:t>
      </w:r>
      <w:r w:rsidR="005864BC" w:rsidRPr="009754A1">
        <w:t>to</w:t>
      </w:r>
      <w:r w:rsidR="003A2F2E" w:rsidRPr="009754A1">
        <w:t xml:space="preserve"> </w:t>
      </w:r>
      <w:r w:rsidR="0087298C" w:rsidRPr="009754A1">
        <w:t xml:space="preserve">outdoor wildlife/nature oriented </w:t>
      </w:r>
      <w:r w:rsidR="003A2F2E" w:rsidRPr="009754A1">
        <w:t>recreational opportunities</w:t>
      </w:r>
      <w:r w:rsidR="00F90952" w:rsidRPr="009754A1">
        <w:t>?</w:t>
      </w:r>
    </w:p>
    <w:p w:rsidR="005525BA" w:rsidRPr="009754A1" w:rsidRDefault="005525BA" w:rsidP="005525BA">
      <w:pPr>
        <w:suppressAutoHyphens/>
        <w:ind w:left="1440"/>
      </w:pPr>
    </w:p>
    <w:p w:rsidR="00F90952" w:rsidRDefault="00F27C19" w:rsidP="009149C9">
      <w:pPr>
        <w:numPr>
          <w:ilvl w:val="0"/>
          <w:numId w:val="72"/>
        </w:numPr>
        <w:suppressAutoHyphens/>
      </w:pPr>
      <w:r>
        <w:t>P</w:t>
      </w:r>
      <w:r w:rsidR="003A2F2E" w:rsidRPr="0054163E">
        <w:t>reserve or restore natural habitat for wildlife?</w:t>
      </w:r>
    </w:p>
    <w:p w:rsidR="005525BA" w:rsidRDefault="005525BA" w:rsidP="005525BA">
      <w:pPr>
        <w:pStyle w:val="ListParagraph"/>
      </w:pPr>
    </w:p>
    <w:p w:rsidR="00F90952" w:rsidRDefault="00F27C19" w:rsidP="009149C9">
      <w:pPr>
        <w:numPr>
          <w:ilvl w:val="0"/>
          <w:numId w:val="72"/>
        </w:numPr>
        <w:suppressAutoHyphens/>
      </w:pPr>
      <w:r>
        <w:t>O</w:t>
      </w:r>
      <w:r w:rsidR="000942C0" w:rsidRPr="0054163E">
        <w:t xml:space="preserve">ffset vehicular emissions of carbon </w:t>
      </w:r>
      <w:r w:rsidR="00E31A91" w:rsidRPr="0054163E">
        <w:t xml:space="preserve">dioxide through the planting of </w:t>
      </w:r>
      <w:r w:rsidR="000942C0" w:rsidRPr="0054163E">
        <w:t>trees or other suitable plants?</w:t>
      </w:r>
    </w:p>
    <w:p w:rsidR="005525BA" w:rsidRDefault="005525BA" w:rsidP="005525BA">
      <w:pPr>
        <w:pStyle w:val="ListParagraph"/>
      </w:pPr>
    </w:p>
    <w:p w:rsidR="005864BC" w:rsidRDefault="00F27C19" w:rsidP="009149C9">
      <w:pPr>
        <w:numPr>
          <w:ilvl w:val="0"/>
          <w:numId w:val="72"/>
        </w:numPr>
        <w:suppressAutoHyphens/>
      </w:pPr>
      <w:r>
        <w:t>B</w:t>
      </w:r>
      <w:r w:rsidR="004130DC" w:rsidRPr="0054163E">
        <w:t xml:space="preserve">e ADA accessible? Describe accommodations. </w:t>
      </w:r>
    </w:p>
    <w:p w:rsidR="005525BA" w:rsidRDefault="005525BA" w:rsidP="005525BA">
      <w:pPr>
        <w:pStyle w:val="ListParagraph"/>
      </w:pPr>
    </w:p>
    <w:p w:rsidR="005864BC" w:rsidRDefault="00F27C19" w:rsidP="009149C9">
      <w:pPr>
        <w:numPr>
          <w:ilvl w:val="0"/>
          <w:numId w:val="72"/>
        </w:numPr>
        <w:suppressAutoHyphens/>
      </w:pPr>
      <w:r>
        <w:t>I</w:t>
      </w:r>
      <w:r w:rsidR="005864BC" w:rsidRPr="0054163E">
        <w:t xml:space="preserve">ncrease opportunities for interpretive and/or environmental education? </w:t>
      </w:r>
    </w:p>
    <w:p w:rsidR="005525BA" w:rsidRDefault="005525BA" w:rsidP="005525BA">
      <w:pPr>
        <w:pStyle w:val="ListParagraph"/>
      </w:pPr>
    </w:p>
    <w:p w:rsidR="00E31A91" w:rsidRDefault="00F27C19" w:rsidP="009149C9">
      <w:pPr>
        <w:numPr>
          <w:ilvl w:val="0"/>
          <w:numId w:val="72"/>
        </w:numPr>
        <w:suppressAutoHyphens/>
      </w:pPr>
      <w:r>
        <w:t>M</w:t>
      </w:r>
      <w:r w:rsidR="003A2F2E" w:rsidRPr="0054163E">
        <w:t>aximize citizen involvement in planning and implementation?</w:t>
      </w:r>
    </w:p>
    <w:p w:rsidR="005525BA" w:rsidRDefault="005525BA" w:rsidP="005525BA">
      <w:pPr>
        <w:pStyle w:val="ListParagraph"/>
      </w:pPr>
    </w:p>
    <w:p w:rsidR="003715C6" w:rsidRPr="0054163E" w:rsidRDefault="00F27C19" w:rsidP="009149C9">
      <w:pPr>
        <w:numPr>
          <w:ilvl w:val="0"/>
          <w:numId w:val="72"/>
        </w:numPr>
        <w:suppressAutoHyphens/>
      </w:pPr>
      <w:r>
        <w:t>P</w:t>
      </w:r>
      <w:r w:rsidR="003715C6" w:rsidRPr="0054163E">
        <w:t>rovide community stewardship opportunit</w:t>
      </w:r>
      <w:r w:rsidR="00A022CE" w:rsidRPr="0054163E">
        <w:t>ies for long-term maintenance?</w:t>
      </w:r>
    </w:p>
    <w:p w:rsidR="00690F0B" w:rsidRPr="00690F0B" w:rsidRDefault="00FF7F18" w:rsidP="00690F0B">
      <w:pPr>
        <w:pStyle w:val="BodyTextIndent"/>
        <w:tabs>
          <w:tab w:val="left" w:pos="720"/>
          <w:tab w:val="left" w:pos="1080"/>
          <w:tab w:val="left" w:pos="1200"/>
        </w:tabs>
        <w:suppressAutoHyphens/>
        <w:ind w:left="900"/>
        <w:jc w:val="center"/>
        <w:outlineLvl w:val="0"/>
        <w:rPr>
          <w:b/>
          <w:sz w:val="56"/>
          <w:szCs w:val="56"/>
        </w:rPr>
      </w:pPr>
      <w:r w:rsidRPr="00FF7F18">
        <w:rPr>
          <w:b/>
        </w:rPr>
        <w:br w:type="page"/>
      </w:r>
    </w:p>
    <w:p w:rsidR="00690F0B" w:rsidRPr="00690F0B" w:rsidRDefault="00690F0B" w:rsidP="00690F0B">
      <w:pPr>
        <w:tabs>
          <w:tab w:val="left" w:pos="720"/>
          <w:tab w:val="left" w:pos="1080"/>
          <w:tab w:val="left" w:pos="1200"/>
        </w:tabs>
        <w:suppressAutoHyphens/>
        <w:ind w:left="900"/>
        <w:jc w:val="center"/>
        <w:outlineLvl w:val="0"/>
        <w:rPr>
          <w:b/>
          <w:sz w:val="56"/>
          <w:szCs w:val="56"/>
          <w:lang w:eastAsia="x-none"/>
        </w:rPr>
      </w:pPr>
    </w:p>
    <w:p w:rsidR="00690F0B" w:rsidRPr="00690F0B" w:rsidRDefault="00690F0B" w:rsidP="00690F0B">
      <w:pPr>
        <w:tabs>
          <w:tab w:val="left" w:pos="720"/>
          <w:tab w:val="left" w:pos="1080"/>
          <w:tab w:val="left" w:pos="1200"/>
        </w:tabs>
        <w:suppressAutoHyphens/>
        <w:ind w:left="900"/>
        <w:jc w:val="center"/>
        <w:outlineLvl w:val="0"/>
        <w:rPr>
          <w:b/>
          <w:sz w:val="56"/>
          <w:szCs w:val="56"/>
          <w:lang w:eastAsia="x-none"/>
        </w:rPr>
      </w:pPr>
    </w:p>
    <w:p w:rsidR="00690F0B" w:rsidRPr="00690F0B" w:rsidRDefault="00690F0B" w:rsidP="00690F0B">
      <w:pPr>
        <w:tabs>
          <w:tab w:val="left" w:pos="720"/>
          <w:tab w:val="left" w:pos="1080"/>
          <w:tab w:val="left" w:pos="1200"/>
        </w:tabs>
        <w:suppressAutoHyphens/>
        <w:ind w:left="900"/>
        <w:jc w:val="center"/>
        <w:outlineLvl w:val="0"/>
        <w:rPr>
          <w:b/>
          <w:sz w:val="56"/>
          <w:szCs w:val="56"/>
          <w:lang w:eastAsia="x-none"/>
        </w:rPr>
      </w:pPr>
    </w:p>
    <w:p w:rsidR="00690F0B" w:rsidRPr="00690F0B" w:rsidRDefault="00690F0B" w:rsidP="00690F0B">
      <w:pPr>
        <w:tabs>
          <w:tab w:val="left" w:pos="720"/>
          <w:tab w:val="left" w:pos="1080"/>
          <w:tab w:val="left" w:pos="1200"/>
        </w:tabs>
        <w:suppressAutoHyphens/>
        <w:ind w:left="900"/>
        <w:jc w:val="center"/>
        <w:outlineLvl w:val="0"/>
        <w:rPr>
          <w:b/>
          <w:sz w:val="56"/>
          <w:szCs w:val="56"/>
          <w:lang w:eastAsia="x-none"/>
        </w:rPr>
      </w:pPr>
    </w:p>
    <w:p w:rsidR="00690F0B" w:rsidRPr="00690F0B" w:rsidRDefault="00690F0B" w:rsidP="00690F0B">
      <w:pPr>
        <w:tabs>
          <w:tab w:val="left" w:pos="720"/>
          <w:tab w:val="left" w:pos="1080"/>
          <w:tab w:val="left" w:pos="1200"/>
        </w:tabs>
        <w:suppressAutoHyphens/>
        <w:ind w:left="900"/>
        <w:jc w:val="center"/>
        <w:outlineLvl w:val="0"/>
        <w:rPr>
          <w:b/>
          <w:sz w:val="56"/>
          <w:szCs w:val="56"/>
          <w:lang w:eastAsia="x-none"/>
        </w:rPr>
      </w:pPr>
    </w:p>
    <w:p w:rsidR="00690F0B" w:rsidRPr="00690F0B" w:rsidRDefault="00690F0B" w:rsidP="00690F0B">
      <w:pPr>
        <w:tabs>
          <w:tab w:val="left" w:pos="720"/>
          <w:tab w:val="left" w:pos="1080"/>
          <w:tab w:val="left" w:pos="1200"/>
        </w:tabs>
        <w:suppressAutoHyphens/>
        <w:ind w:left="900"/>
        <w:jc w:val="center"/>
        <w:outlineLvl w:val="0"/>
        <w:rPr>
          <w:b/>
          <w:sz w:val="56"/>
          <w:szCs w:val="56"/>
          <w:lang w:eastAsia="x-none"/>
        </w:rPr>
      </w:pPr>
    </w:p>
    <w:p w:rsidR="00690F0B" w:rsidRPr="00DA715A" w:rsidRDefault="00690F0B" w:rsidP="00690F0B">
      <w:pPr>
        <w:tabs>
          <w:tab w:val="left" w:pos="720"/>
          <w:tab w:val="left" w:pos="1080"/>
          <w:tab w:val="left" w:pos="1200"/>
        </w:tabs>
        <w:suppressAutoHyphens/>
        <w:ind w:left="900"/>
        <w:jc w:val="center"/>
        <w:outlineLvl w:val="0"/>
        <w:rPr>
          <w:b/>
          <w:caps/>
          <w:sz w:val="56"/>
          <w:szCs w:val="56"/>
          <w:lang w:eastAsia="x-none"/>
        </w:rPr>
      </w:pPr>
      <w:r w:rsidRPr="00DA715A">
        <w:rPr>
          <w:b/>
          <w:caps/>
          <w:sz w:val="56"/>
          <w:szCs w:val="56"/>
          <w:lang w:eastAsia="x-none"/>
        </w:rPr>
        <w:t>Section 7</w:t>
      </w:r>
    </w:p>
    <w:p w:rsidR="00690F0B" w:rsidRPr="00DA715A" w:rsidRDefault="00690F0B" w:rsidP="00690F0B">
      <w:pPr>
        <w:tabs>
          <w:tab w:val="left" w:pos="720"/>
          <w:tab w:val="left" w:pos="1080"/>
          <w:tab w:val="left" w:pos="1200"/>
        </w:tabs>
        <w:suppressAutoHyphens/>
        <w:ind w:left="900"/>
        <w:jc w:val="center"/>
        <w:outlineLvl w:val="0"/>
        <w:rPr>
          <w:b/>
          <w:caps/>
          <w:sz w:val="56"/>
          <w:szCs w:val="56"/>
          <w:lang w:eastAsia="x-none"/>
        </w:rPr>
      </w:pPr>
      <w:r w:rsidRPr="00DA715A">
        <w:rPr>
          <w:b/>
          <w:caps/>
          <w:sz w:val="56"/>
          <w:szCs w:val="56"/>
          <w:lang w:eastAsia="x-none"/>
        </w:rPr>
        <w:t>What To Submit:</w:t>
      </w:r>
    </w:p>
    <w:p w:rsidR="00690F0B" w:rsidRPr="00DA715A" w:rsidRDefault="00690F0B" w:rsidP="00690F0B">
      <w:pPr>
        <w:tabs>
          <w:tab w:val="left" w:pos="720"/>
          <w:tab w:val="left" w:pos="1080"/>
          <w:tab w:val="left" w:pos="1200"/>
        </w:tabs>
        <w:suppressAutoHyphens/>
        <w:ind w:left="900"/>
        <w:jc w:val="center"/>
        <w:outlineLvl w:val="0"/>
        <w:rPr>
          <w:b/>
          <w:caps/>
          <w:sz w:val="56"/>
          <w:szCs w:val="56"/>
          <w:lang w:eastAsia="x-none"/>
        </w:rPr>
      </w:pPr>
      <w:r w:rsidRPr="00DA715A">
        <w:rPr>
          <w:b/>
          <w:caps/>
          <w:sz w:val="56"/>
          <w:szCs w:val="56"/>
          <w:lang w:eastAsia="x-none"/>
        </w:rPr>
        <w:t>Requirements For A</w:t>
      </w:r>
    </w:p>
    <w:p w:rsidR="00690F0B" w:rsidRPr="00690F0B" w:rsidRDefault="00690F0B" w:rsidP="00690F0B">
      <w:pPr>
        <w:tabs>
          <w:tab w:val="left" w:pos="720"/>
          <w:tab w:val="left" w:pos="1080"/>
          <w:tab w:val="left" w:pos="1200"/>
        </w:tabs>
        <w:suppressAutoHyphens/>
        <w:ind w:left="900"/>
        <w:jc w:val="center"/>
        <w:outlineLvl w:val="0"/>
        <w:rPr>
          <w:b/>
          <w:sz w:val="56"/>
          <w:szCs w:val="56"/>
          <w:lang w:eastAsia="x-none"/>
        </w:rPr>
      </w:pPr>
      <w:r w:rsidRPr="00DA715A">
        <w:rPr>
          <w:b/>
          <w:caps/>
          <w:sz w:val="56"/>
          <w:szCs w:val="56"/>
          <w:lang w:eastAsia="x-none"/>
        </w:rPr>
        <w:t>Complete Application</w:t>
      </w:r>
    </w:p>
    <w:p w:rsidR="00FF7F18" w:rsidRPr="00FF7F18" w:rsidRDefault="00FF7F18" w:rsidP="008A53E7">
      <w:pPr>
        <w:jc w:val="center"/>
        <w:rPr>
          <w:b/>
        </w:rPr>
      </w:pPr>
    </w:p>
    <w:p w:rsidR="00E27EA4" w:rsidRPr="00766D28" w:rsidRDefault="00E27EA4" w:rsidP="008A53E7"/>
    <w:p w:rsidR="007B79D1" w:rsidRPr="009773EA" w:rsidRDefault="00DF5428" w:rsidP="008A53E7">
      <w:pPr>
        <w:suppressAutoHyphens/>
        <w:rPr>
          <w:rFonts w:ascii="Times New Roman" w:hAnsi="Times New Roman"/>
          <w:sz w:val="16"/>
          <w:szCs w:val="16"/>
        </w:rPr>
      </w:pPr>
      <w:r w:rsidRPr="00766D28">
        <w:rPr>
          <w:rFonts w:ascii="Times New Roman" w:hAnsi="Times New Roman"/>
          <w:sz w:val="16"/>
          <w:szCs w:val="16"/>
        </w:rPr>
        <w:t xml:space="preserve"> </w:t>
      </w:r>
    </w:p>
    <w:p w:rsidR="00DB4BC7" w:rsidRPr="00766D28" w:rsidRDefault="003656AC" w:rsidP="00B31DCF">
      <w:pPr>
        <w:tabs>
          <w:tab w:val="left" w:pos="720"/>
        </w:tabs>
        <w:suppressAutoHyphens/>
        <w:rPr>
          <w:b/>
        </w:rPr>
      </w:pPr>
      <w:r>
        <w:rPr>
          <w:rFonts w:cs="Arial"/>
        </w:rPr>
        <w:br w:type="page"/>
      </w:r>
      <w:r w:rsidR="00DB4BC7" w:rsidRPr="00766D28">
        <w:rPr>
          <w:b/>
        </w:rPr>
        <w:lastRenderedPageBreak/>
        <w:t>7.</w:t>
      </w:r>
      <w:r w:rsidR="00DB4BC7" w:rsidRPr="00766D28">
        <w:rPr>
          <w:b/>
        </w:rPr>
        <w:tab/>
        <w:t>WHAT TO SUBMIT: REQUIREMENTS FOR A COMPLETE APPLICATION</w:t>
      </w:r>
    </w:p>
    <w:p w:rsidR="00DB4BC7" w:rsidRPr="00766D28" w:rsidRDefault="00DB4BC7" w:rsidP="008A53E7">
      <w:pPr>
        <w:suppressAutoHyphens/>
        <w:outlineLvl w:val="0"/>
        <w:rPr>
          <w:b/>
        </w:rPr>
      </w:pPr>
    </w:p>
    <w:p w:rsidR="00DB4BC7" w:rsidRPr="00766D28" w:rsidRDefault="00DB4BC7" w:rsidP="00B31DCF">
      <w:pPr>
        <w:tabs>
          <w:tab w:val="left" w:pos="720"/>
        </w:tabs>
        <w:autoSpaceDE w:val="0"/>
        <w:autoSpaceDN w:val="0"/>
        <w:adjustRightInd w:val="0"/>
        <w:rPr>
          <w:rFonts w:cs="Arial"/>
        </w:rPr>
      </w:pPr>
      <w:r w:rsidRPr="00766D28">
        <w:rPr>
          <w:rFonts w:cs="Arial"/>
        </w:rPr>
        <w:tab/>
        <w:t>The Grant Application is composed of four (4) sections:</w:t>
      </w:r>
    </w:p>
    <w:p w:rsidR="00DB4BC7" w:rsidRPr="00766D28" w:rsidRDefault="00DB4BC7" w:rsidP="008A53E7">
      <w:pPr>
        <w:autoSpaceDE w:val="0"/>
        <w:autoSpaceDN w:val="0"/>
        <w:adjustRightInd w:val="0"/>
        <w:ind w:left="720"/>
        <w:rPr>
          <w:rFonts w:cs="Arial"/>
        </w:rPr>
      </w:pPr>
    </w:p>
    <w:p w:rsidR="00DB4BC7" w:rsidRPr="00766D28" w:rsidRDefault="00DB4BC7" w:rsidP="008E2C19">
      <w:pPr>
        <w:numPr>
          <w:ilvl w:val="0"/>
          <w:numId w:val="28"/>
        </w:numPr>
        <w:tabs>
          <w:tab w:val="center" w:pos="1200"/>
          <w:tab w:val="num" w:pos="1680"/>
        </w:tabs>
        <w:autoSpaceDE w:val="0"/>
        <w:autoSpaceDN w:val="0"/>
        <w:adjustRightInd w:val="0"/>
        <w:rPr>
          <w:rFonts w:cs="Arial"/>
        </w:rPr>
      </w:pPr>
      <w:r w:rsidRPr="00766D28">
        <w:rPr>
          <w:rFonts w:cs="Arial"/>
        </w:rPr>
        <w:t xml:space="preserve">Application Form </w:t>
      </w:r>
      <w:r>
        <w:rPr>
          <w:rFonts w:cs="Arial"/>
        </w:rPr>
        <w:t xml:space="preserve">(Appendix </w:t>
      </w:r>
      <w:r w:rsidR="00726A9F">
        <w:rPr>
          <w:rFonts w:cs="Arial"/>
        </w:rPr>
        <w:t>B</w:t>
      </w:r>
      <w:r w:rsidRPr="00766D28">
        <w:rPr>
          <w:rFonts w:cs="Arial"/>
        </w:rPr>
        <w:t>)</w:t>
      </w:r>
    </w:p>
    <w:p w:rsidR="00DB4BC7" w:rsidRPr="00766D28" w:rsidRDefault="00DB4BC7" w:rsidP="008E2C19">
      <w:pPr>
        <w:numPr>
          <w:ilvl w:val="0"/>
          <w:numId w:val="28"/>
        </w:numPr>
        <w:tabs>
          <w:tab w:val="center" w:pos="1200"/>
          <w:tab w:val="num" w:pos="1680"/>
        </w:tabs>
        <w:autoSpaceDE w:val="0"/>
        <w:autoSpaceDN w:val="0"/>
        <w:adjustRightInd w:val="0"/>
        <w:rPr>
          <w:rFonts w:cs="Arial"/>
        </w:rPr>
      </w:pPr>
      <w:r w:rsidRPr="00D53170">
        <w:rPr>
          <w:rFonts w:cs="Arial"/>
        </w:rPr>
        <w:t xml:space="preserve">One Page Summary of </w:t>
      </w:r>
      <w:r w:rsidR="00053ABD" w:rsidRPr="00D53170">
        <w:rPr>
          <w:rFonts w:cs="Arial"/>
        </w:rPr>
        <w:t xml:space="preserve">the </w:t>
      </w:r>
      <w:r w:rsidRPr="00D53170">
        <w:rPr>
          <w:rFonts w:cs="Arial"/>
        </w:rPr>
        <w:t>EEM</w:t>
      </w:r>
      <w:r w:rsidR="00053ABD" w:rsidRPr="00D53170">
        <w:rPr>
          <w:rFonts w:cs="Arial"/>
        </w:rPr>
        <w:t xml:space="preserve"> </w:t>
      </w:r>
      <w:r w:rsidRPr="00D53170">
        <w:rPr>
          <w:rFonts w:cs="Arial"/>
        </w:rPr>
        <w:t>project and relation</w:t>
      </w:r>
      <w:r w:rsidRPr="00766D28">
        <w:rPr>
          <w:rFonts w:cs="Arial"/>
        </w:rPr>
        <w:t xml:space="preserve"> to RTF</w:t>
      </w:r>
    </w:p>
    <w:p w:rsidR="00DB4BC7" w:rsidRPr="00766D28" w:rsidRDefault="006566E3" w:rsidP="008E2C19">
      <w:pPr>
        <w:numPr>
          <w:ilvl w:val="0"/>
          <w:numId w:val="28"/>
        </w:numPr>
        <w:tabs>
          <w:tab w:val="center" w:pos="1200"/>
          <w:tab w:val="num" w:pos="1680"/>
        </w:tabs>
        <w:autoSpaceDE w:val="0"/>
        <w:autoSpaceDN w:val="0"/>
        <w:adjustRightInd w:val="0"/>
        <w:rPr>
          <w:rFonts w:cs="Arial"/>
        </w:rPr>
      </w:pPr>
      <w:r>
        <w:rPr>
          <w:rFonts w:cs="Arial"/>
        </w:rPr>
        <w:t xml:space="preserve">Project </w:t>
      </w:r>
      <w:r w:rsidR="00DB4BC7" w:rsidRPr="00766D28">
        <w:rPr>
          <w:rFonts w:cs="Arial"/>
        </w:rPr>
        <w:t>Narrative (Answers to questions in Sections 5 and 6)</w:t>
      </w:r>
    </w:p>
    <w:p w:rsidR="00DB4BC7" w:rsidRPr="00766D28" w:rsidRDefault="00DB4BC7" w:rsidP="008E2C19">
      <w:pPr>
        <w:numPr>
          <w:ilvl w:val="0"/>
          <w:numId w:val="28"/>
        </w:numPr>
        <w:tabs>
          <w:tab w:val="center" w:pos="1200"/>
          <w:tab w:val="num" w:pos="1680"/>
        </w:tabs>
        <w:autoSpaceDE w:val="0"/>
        <w:autoSpaceDN w:val="0"/>
        <w:adjustRightInd w:val="0"/>
        <w:rPr>
          <w:rFonts w:cs="Arial"/>
        </w:rPr>
      </w:pPr>
      <w:r w:rsidRPr="00766D28">
        <w:rPr>
          <w:rFonts w:cs="Arial"/>
        </w:rPr>
        <w:t>Ex</w:t>
      </w:r>
      <w:r w:rsidR="005525BA">
        <w:rPr>
          <w:rFonts w:cs="Arial"/>
        </w:rPr>
        <w:t>hibits &amp; Supporting Documents</w:t>
      </w:r>
      <w:r w:rsidRPr="00766D28">
        <w:rPr>
          <w:rFonts w:cs="Arial"/>
        </w:rPr>
        <w:t xml:space="preserve"> </w:t>
      </w:r>
    </w:p>
    <w:p w:rsidR="00DB4BC7" w:rsidRPr="00766D28" w:rsidRDefault="00DB4BC7" w:rsidP="00B31DCF">
      <w:pPr>
        <w:tabs>
          <w:tab w:val="num" w:pos="720"/>
        </w:tabs>
        <w:autoSpaceDE w:val="0"/>
        <w:autoSpaceDN w:val="0"/>
        <w:adjustRightInd w:val="0"/>
        <w:rPr>
          <w:rFonts w:cs="Arial"/>
        </w:rPr>
      </w:pPr>
    </w:p>
    <w:p w:rsidR="00DB4BC7" w:rsidRPr="00F30AAE" w:rsidRDefault="00F06B88" w:rsidP="00B31DCF">
      <w:pPr>
        <w:suppressAutoHyphens/>
        <w:ind w:left="720"/>
        <w:rPr>
          <w:rFonts w:cs="Arial"/>
          <w:b/>
        </w:rPr>
      </w:pPr>
      <w:r w:rsidRPr="00F30AAE">
        <w:rPr>
          <w:b/>
        </w:rPr>
        <w:t>Submit a total of six copies of all materials (original plus five copies) No binding please.</w:t>
      </w:r>
    </w:p>
    <w:p w:rsidR="00DB4BC7" w:rsidRPr="00766D28" w:rsidRDefault="00DB4BC7" w:rsidP="00B31DCF">
      <w:pPr>
        <w:suppressAutoHyphens/>
        <w:ind w:left="720" w:hanging="360"/>
        <w:rPr>
          <w:rFonts w:cs="Arial"/>
        </w:rPr>
      </w:pPr>
    </w:p>
    <w:p w:rsidR="00DB4BC7" w:rsidRPr="00766D28" w:rsidRDefault="00DB4BC7" w:rsidP="00B31DCF">
      <w:pPr>
        <w:suppressAutoHyphens/>
        <w:ind w:left="720"/>
      </w:pPr>
      <w:r w:rsidRPr="00766D28">
        <w:t>The following items</w:t>
      </w:r>
      <w:r w:rsidR="001337FA">
        <w:t xml:space="preserve"> </w:t>
      </w:r>
      <w:r w:rsidRPr="00766D28">
        <w:t xml:space="preserve">make up </w:t>
      </w:r>
      <w:r w:rsidRPr="00D53170">
        <w:t>the EEM</w:t>
      </w:r>
      <w:r w:rsidR="00053ABD" w:rsidRPr="00D53170">
        <w:t xml:space="preserve"> Pro</w:t>
      </w:r>
      <w:r w:rsidR="00620A64" w:rsidRPr="00D53170">
        <w:t xml:space="preserve">gram </w:t>
      </w:r>
      <w:r w:rsidRPr="00D53170">
        <w:t>Application</w:t>
      </w:r>
      <w:r w:rsidRPr="00766D28">
        <w:t xml:space="preserve"> Package. Please assemble your Application Package in the order listed below and n</w:t>
      </w:r>
      <w:r w:rsidR="00F06B88">
        <w:t xml:space="preserve">umber each page sequentially. </w:t>
      </w:r>
    </w:p>
    <w:p w:rsidR="00DB4BC7" w:rsidRPr="00766D28" w:rsidRDefault="00DB4BC7" w:rsidP="008A53E7">
      <w:pPr>
        <w:keepLines/>
        <w:widowControl w:val="0"/>
        <w:suppressAutoHyphens/>
        <w:ind w:left="360" w:hanging="720"/>
        <w:outlineLvl w:val="0"/>
      </w:pPr>
    </w:p>
    <w:p w:rsidR="00DB4BC7" w:rsidRPr="00766D28" w:rsidRDefault="00DB4BC7" w:rsidP="00B31DCF">
      <w:pPr>
        <w:keepLines/>
        <w:widowControl w:val="0"/>
        <w:tabs>
          <w:tab w:val="left" w:pos="720"/>
        </w:tabs>
        <w:suppressAutoHyphens/>
        <w:outlineLvl w:val="0"/>
      </w:pPr>
      <w:r w:rsidRPr="006B5FAA">
        <w:rPr>
          <w:b/>
        </w:rPr>
        <w:t>7.1</w:t>
      </w:r>
      <w:r w:rsidRPr="00766D28">
        <w:rPr>
          <w:b/>
        </w:rPr>
        <w:tab/>
        <w:t xml:space="preserve">Application Form </w:t>
      </w:r>
      <w:r w:rsidR="00317CC4">
        <w:rPr>
          <w:b/>
        </w:rPr>
        <w:t>– Complete and Sign</w:t>
      </w:r>
      <w:r w:rsidR="009B1195">
        <w:rPr>
          <w:b/>
        </w:rPr>
        <w:t>ed</w:t>
      </w:r>
      <w:r w:rsidR="00EA0764">
        <w:rPr>
          <w:b/>
        </w:rPr>
        <w:t xml:space="preserve"> </w:t>
      </w:r>
      <w:r w:rsidRPr="00766D28">
        <w:t xml:space="preserve">(Appendix </w:t>
      </w:r>
      <w:r w:rsidR="00726A9F">
        <w:t>B</w:t>
      </w:r>
      <w:r w:rsidRPr="00766D28">
        <w:t>)</w:t>
      </w:r>
    </w:p>
    <w:p w:rsidR="00DB4BC7" w:rsidRPr="00766D28" w:rsidRDefault="00DB4BC7" w:rsidP="008A53E7">
      <w:pPr>
        <w:keepLines/>
        <w:widowControl w:val="0"/>
        <w:suppressAutoHyphens/>
        <w:ind w:left="360" w:hanging="720"/>
      </w:pPr>
    </w:p>
    <w:p w:rsidR="00DB4BC7" w:rsidRDefault="00DB4BC7" w:rsidP="00B31DCF">
      <w:pPr>
        <w:keepLines/>
        <w:widowControl w:val="0"/>
        <w:suppressAutoHyphens/>
        <w:ind w:left="720" w:hanging="720"/>
        <w:outlineLvl w:val="0"/>
      </w:pPr>
      <w:r w:rsidRPr="006B5FAA">
        <w:rPr>
          <w:b/>
        </w:rPr>
        <w:t>7.2</w:t>
      </w:r>
      <w:r w:rsidRPr="00766D28">
        <w:rPr>
          <w:b/>
        </w:rPr>
        <w:tab/>
        <w:t>Project Summary</w:t>
      </w:r>
      <w:r w:rsidRPr="00766D28">
        <w:t xml:space="preserve"> </w:t>
      </w:r>
    </w:p>
    <w:p w:rsidR="00EA0764" w:rsidRPr="00766D28" w:rsidRDefault="00EA0764" w:rsidP="008A53E7">
      <w:pPr>
        <w:keepLines/>
        <w:widowControl w:val="0"/>
        <w:suppressAutoHyphens/>
        <w:ind w:left="360" w:hanging="720"/>
        <w:outlineLvl w:val="0"/>
      </w:pPr>
    </w:p>
    <w:p w:rsidR="00DB4BC7" w:rsidRPr="00766D28" w:rsidRDefault="00DB4BC7" w:rsidP="00B31DCF">
      <w:pPr>
        <w:keepLines/>
        <w:widowControl w:val="0"/>
        <w:suppressAutoHyphens/>
        <w:ind w:left="720" w:hanging="180"/>
        <w:outlineLvl w:val="0"/>
      </w:pPr>
      <w:r w:rsidRPr="00766D28">
        <w:tab/>
        <w:t>A</w:t>
      </w:r>
      <w:r w:rsidRPr="00766D28">
        <w:rPr>
          <w:b/>
        </w:rPr>
        <w:t xml:space="preserve"> </w:t>
      </w:r>
      <w:r w:rsidRPr="00766D28">
        <w:t xml:space="preserve">one page </w:t>
      </w:r>
      <w:r w:rsidRPr="00D53170">
        <w:t>description of the EEM</w:t>
      </w:r>
      <w:r w:rsidR="00053ABD" w:rsidRPr="00D53170">
        <w:t xml:space="preserve"> </w:t>
      </w:r>
      <w:r w:rsidRPr="00D53170">
        <w:t>project</w:t>
      </w:r>
      <w:r w:rsidRPr="00766D28">
        <w:t xml:space="preserve"> scope, location, purpose, relationship to the RTF and amount of request. </w:t>
      </w:r>
    </w:p>
    <w:p w:rsidR="00DB4BC7" w:rsidRPr="00766D28" w:rsidRDefault="00DB4BC7" w:rsidP="008A53E7">
      <w:pPr>
        <w:keepLines/>
        <w:widowControl w:val="0"/>
        <w:suppressAutoHyphens/>
        <w:ind w:hanging="60"/>
        <w:outlineLvl w:val="0"/>
      </w:pPr>
    </w:p>
    <w:p w:rsidR="00DB4BC7" w:rsidRPr="00B67189" w:rsidRDefault="00DB4BC7" w:rsidP="00B31DCF">
      <w:pPr>
        <w:keepLines/>
        <w:widowControl w:val="0"/>
        <w:suppressAutoHyphens/>
        <w:ind w:left="720" w:hanging="720"/>
        <w:outlineLvl w:val="0"/>
        <w:rPr>
          <w:b/>
        </w:rPr>
      </w:pPr>
      <w:r w:rsidRPr="006B5FAA">
        <w:rPr>
          <w:b/>
        </w:rPr>
        <w:t>7.3</w:t>
      </w:r>
      <w:r w:rsidR="00B67189" w:rsidRPr="00B67189">
        <w:rPr>
          <w:b/>
        </w:rPr>
        <w:tab/>
      </w:r>
      <w:r w:rsidR="006566E3">
        <w:rPr>
          <w:b/>
        </w:rPr>
        <w:t xml:space="preserve">Project </w:t>
      </w:r>
      <w:r w:rsidRPr="00766D28">
        <w:rPr>
          <w:b/>
        </w:rPr>
        <w:t>Narrative</w:t>
      </w:r>
    </w:p>
    <w:p w:rsidR="00DB4BC7" w:rsidRPr="00766D28" w:rsidRDefault="00DB4BC7" w:rsidP="008A53E7">
      <w:pPr>
        <w:keepLines/>
        <w:widowControl w:val="0"/>
        <w:suppressAutoHyphens/>
        <w:ind w:left="960" w:hanging="480"/>
        <w:outlineLvl w:val="0"/>
      </w:pPr>
    </w:p>
    <w:p w:rsidR="00DB4BC7" w:rsidRDefault="00DB4BC7" w:rsidP="00B22693">
      <w:pPr>
        <w:pStyle w:val="ListParagraph"/>
        <w:keepLines/>
        <w:widowControl w:val="0"/>
        <w:numPr>
          <w:ilvl w:val="1"/>
          <w:numId w:val="1"/>
        </w:numPr>
        <w:tabs>
          <w:tab w:val="clear" w:pos="1080"/>
          <w:tab w:val="num" w:pos="1170"/>
        </w:tabs>
        <w:suppressAutoHyphens/>
        <w:outlineLvl w:val="0"/>
      </w:pPr>
      <w:r w:rsidRPr="00B31DCF">
        <w:rPr>
          <w:b/>
        </w:rPr>
        <w:t>General Criteria</w:t>
      </w:r>
      <w:r w:rsidRPr="00766D28">
        <w:t xml:space="preserve"> – Answer questions in </w:t>
      </w:r>
      <w:r w:rsidRPr="00B31DCF">
        <w:rPr>
          <w:b/>
        </w:rPr>
        <w:t>Section 5</w:t>
      </w:r>
      <w:r w:rsidRPr="00766D28">
        <w:t xml:space="preserve"> in narrative form and provide quantitative explanations for each whenever possible.</w:t>
      </w:r>
    </w:p>
    <w:p w:rsidR="001337FA" w:rsidRDefault="001337FA" w:rsidP="001337FA">
      <w:pPr>
        <w:pStyle w:val="ListParagraph"/>
        <w:keepLines/>
        <w:widowControl w:val="0"/>
        <w:suppressAutoHyphens/>
        <w:ind w:left="1080"/>
        <w:outlineLvl w:val="0"/>
      </w:pPr>
    </w:p>
    <w:p w:rsidR="00B31DCF" w:rsidRPr="00766D28" w:rsidRDefault="00B31DCF" w:rsidP="00B22693">
      <w:pPr>
        <w:pStyle w:val="ListParagraph"/>
        <w:keepLines/>
        <w:widowControl w:val="0"/>
        <w:numPr>
          <w:ilvl w:val="1"/>
          <w:numId w:val="1"/>
        </w:numPr>
        <w:tabs>
          <w:tab w:val="clear" w:pos="1080"/>
          <w:tab w:val="num" w:pos="1170"/>
        </w:tabs>
        <w:suppressAutoHyphens/>
        <w:outlineLvl w:val="0"/>
      </w:pPr>
      <w:r>
        <w:rPr>
          <w:b/>
        </w:rPr>
        <w:t>Project Category Criteria</w:t>
      </w:r>
      <w:r>
        <w:t xml:space="preserve"> </w:t>
      </w:r>
      <w:r w:rsidRPr="00766D28">
        <w:t>–</w:t>
      </w:r>
      <w:r w:rsidR="001337FA">
        <w:t xml:space="preserve"> For the c</w:t>
      </w:r>
      <w:r>
        <w:t xml:space="preserve">ategory of project being proposed, answer questions in </w:t>
      </w:r>
      <w:r w:rsidRPr="00B31DCF">
        <w:rPr>
          <w:b/>
        </w:rPr>
        <w:t>Section 6</w:t>
      </w:r>
      <w:r>
        <w:t xml:space="preserve"> in narrative form and provide quantitative explanations for each whenever possible.</w:t>
      </w:r>
    </w:p>
    <w:p w:rsidR="00DB4BC7" w:rsidRPr="00766D28" w:rsidRDefault="00DB4BC7" w:rsidP="008A53E7">
      <w:pPr>
        <w:keepLines/>
        <w:widowControl w:val="0"/>
        <w:suppressAutoHyphens/>
        <w:ind w:left="840" w:hanging="480"/>
        <w:outlineLvl w:val="0"/>
      </w:pPr>
    </w:p>
    <w:p w:rsidR="00DB4BC7" w:rsidRPr="006543DA" w:rsidRDefault="00DB4BC7" w:rsidP="00D27C06">
      <w:pPr>
        <w:keepLines/>
        <w:widowControl w:val="0"/>
        <w:suppressAutoHyphens/>
        <w:ind w:left="360" w:hanging="360"/>
      </w:pPr>
      <w:r w:rsidRPr="006B5FAA">
        <w:rPr>
          <w:b/>
        </w:rPr>
        <w:t>7.4</w:t>
      </w:r>
      <w:r w:rsidRPr="00766D28">
        <w:t xml:space="preserve"> </w:t>
      </w:r>
      <w:r w:rsidRPr="00766D28">
        <w:tab/>
      </w:r>
      <w:r w:rsidRPr="006543DA">
        <w:rPr>
          <w:b/>
        </w:rPr>
        <w:t xml:space="preserve">Exhibits &amp; </w:t>
      </w:r>
      <w:r w:rsidRPr="006543DA">
        <w:rPr>
          <w:rFonts w:cs="Arial"/>
          <w:b/>
        </w:rPr>
        <w:t>Supporting Documents</w:t>
      </w:r>
    </w:p>
    <w:p w:rsidR="00DB4BC7" w:rsidRPr="006543DA" w:rsidRDefault="00DB4BC7" w:rsidP="008A53E7">
      <w:pPr>
        <w:pStyle w:val="BodyTextIndent"/>
        <w:tabs>
          <w:tab w:val="left" w:pos="1080"/>
        </w:tabs>
        <w:suppressAutoHyphens/>
        <w:ind w:left="0"/>
      </w:pPr>
    </w:p>
    <w:p w:rsidR="00DB4BC7" w:rsidRPr="006B5FAA" w:rsidRDefault="00DB4BC7" w:rsidP="008E2C19">
      <w:pPr>
        <w:pStyle w:val="BodyTextIndent"/>
        <w:numPr>
          <w:ilvl w:val="0"/>
          <w:numId w:val="24"/>
        </w:numPr>
        <w:tabs>
          <w:tab w:val="clear" w:pos="720"/>
          <w:tab w:val="num" w:pos="1080"/>
          <w:tab w:val="left" w:pos="1170"/>
        </w:tabs>
        <w:suppressAutoHyphens/>
        <w:ind w:left="1080"/>
        <w:rPr>
          <w:rFonts w:cs="Arial"/>
        </w:rPr>
      </w:pPr>
      <w:r w:rsidRPr="006B5FAA">
        <w:t>Agency Eligibility</w:t>
      </w:r>
    </w:p>
    <w:p w:rsidR="00DB4BC7" w:rsidRPr="006543DA" w:rsidRDefault="00DB4BC7" w:rsidP="008A53E7">
      <w:pPr>
        <w:keepLines/>
        <w:widowControl w:val="0"/>
        <w:suppressAutoHyphens/>
        <w:ind w:left="360"/>
        <w:outlineLvl w:val="0"/>
        <w:rPr>
          <w:rFonts w:cs="Arial"/>
        </w:rPr>
      </w:pPr>
    </w:p>
    <w:p w:rsidR="002E51EE" w:rsidRDefault="00DB4BC7" w:rsidP="008E2C19">
      <w:pPr>
        <w:keepLines/>
        <w:widowControl w:val="0"/>
        <w:numPr>
          <w:ilvl w:val="0"/>
          <w:numId w:val="23"/>
        </w:numPr>
        <w:tabs>
          <w:tab w:val="num" w:pos="2100"/>
        </w:tabs>
        <w:suppressAutoHyphens/>
        <w:outlineLvl w:val="0"/>
        <w:rPr>
          <w:rFonts w:cs="Arial"/>
        </w:rPr>
      </w:pPr>
      <w:r w:rsidRPr="0054163E">
        <w:rPr>
          <w:rFonts w:cs="Arial"/>
          <w:b/>
        </w:rPr>
        <w:t xml:space="preserve">Resolution </w:t>
      </w:r>
      <w:r w:rsidR="00334579" w:rsidRPr="0054163E">
        <w:rPr>
          <w:rFonts w:cs="Arial"/>
        </w:rPr>
        <w:t xml:space="preserve">authorizing </w:t>
      </w:r>
      <w:r w:rsidR="00F175B6">
        <w:rPr>
          <w:rFonts w:cs="Arial"/>
        </w:rPr>
        <w:t xml:space="preserve">or delegating to </w:t>
      </w:r>
      <w:r w:rsidR="00334579" w:rsidRPr="0054163E">
        <w:rPr>
          <w:rFonts w:cs="Arial"/>
        </w:rPr>
        <w:t>A</w:t>
      </w:r>
      <w:r w:rsidRPr="0054163E">
        <w:rPr>
          <w:rFonts w:cs="Arial"/>
        </w:rPr>
        <w:t xml:space="preserve">pplicant </w:t>
      </w:r>
      <w:r w:rsidR="00F175B6">
        <w:rPr>
          <w:rFonts w:cs="Arial"/>
        </w:rPr>
        <w:t xml:space="preserve">the authority </w:t>
      </w:r>
      <w:r w:rsidRPr="0054163E">
        <w:rPr>
          <w:rFonts w:cs="Arial"/>
        </w:rPr>
        <w:t xml:space="preserve">to apply for </w:t>
      </w:r>
      <w:r w:rsidR="00F175B6">
        <w:rPr>
          <w:rFonts w:cs="Arial"/>
        </w:rPr>
        <w:t xml:space="preserve">the </w:t>
      </w:r>
      <w:r w:rsidRPr="0054163E">
        <w:rPr>
          <w:rFonts w:cs="Arial"/>
        </w:rPr>
        <w:t>grant</w:t>
      </w:r>
      <w:r w:rsidR="00861E8F" w:rsidRPr="0054163E">
        <w:rPr>
          <w:rFonts w:cs="Arial"/>
        </w:rPr>
        <w:t xml:space="preserve"> is</w:t>
      </w:r>
      <w:r w:rsidRPr="0054163E">
        <w:rPr>
          <w:rFonts w:cs="Arial"/>
        </w:rPr>
        <w:t xml:space="preserve"> required for</w:t>
      </w:r>
      <w:r w:rsidR="00861E8F" w:rsidRPr="0054163E">
        <w:rPr>
          <w:rFonts w:cs="Arial"/>
        </w:rPr>
        <w:t xml:space="preserve"> all </w:t>
      </w:r>
      <w:r w:rsidR="00334579" w:rsidRPr="0054163E">
        <w:rPr>
          <w:rFonts w:cs="Arial"/>
        </w:rPr>
        <w:t>A</w:t>
      </w:r>
      <w:r w:rsidR="00861E8F" w:rsidRPr="0054163E">
        <w:rPr>
          <w:rFonts w:cs="Arial"/>
        </w:rPr>
        <w:t>pplicants</w:t>
      </w:r>
      <w:r w:rsidR="00047AAA" w:rsidRPr="0054163E">
        <w:rPr>
          <w:rFonts w:cs="Arial"/>
        </w:rPr>
        <w:t xml:space="preserve"> </w:t>
      </w:r>
      <w:r w:rsidR="00726A9F" w:rsidRPr="0054163E">
        <w:rPr>
          <w:rFonts w:cs="Arial"/>
        </w:rPr>
        <w:t>(Appendix C</w:t>
      </w:r>
      <w:r w:rsidR="00861E8F" w:rsidRPr="0054163E">
        <w:rPr>
          <w:rFonts w:cs="Arial"/>
        </w:rPr>
        <w:t>)</w:t>
      </w:r>
      <w:r w:rsidR="00173416">
        <w:rPr>
          <w:rFonts w:cs="Arial"/>
        </w:rPr>
        <w:t xml:space="preserve">.  </w:t>
      </w:r>
      <w:r w:rsidR="00173416" w:rsidRPr="00F30AAE">
        <w:rPr>
          <w:rFonts w:cs="Arial"/>
        </w:rPr>
        <w:t xml:space="preserve">Resolutions may be submitted later than the application filing deadline if the board meeting schedule prohibits the applicant from obtaining a signed resolution at application filing. Submit the draft resolution(s) and indicate the board meeting date(s) when the resolution(s) will be adopted. Provide the adopted Resolution as soon as it comes available; </w:t>
      </w:r>
      <w:r w:rsidR="002E51EE" w:rsidRPr="00F30AAE">
        <w:rPr>
          <w:rFonts w:cs="Arial"/>
        </w:rPr>
        <w:t>or</w:t>
      </w:r>
      <w:r w:rsidR="002E51EE" w:rsidRPr="00173416">
        <w:rPr>
          <w:rFonts w:cs="Arial"/>
        </w:rPr>
        <w:t xml:space="preserve"> </w:t>
      </w:r>
    </w:p>
    <w:p w:rsidR="001337FA" w:rsidRPr="0054163E" w:rsidRDefault="001337FA" w:rsidP="001337FA">
      <w:pPr>
        <w:keepLines/>
        <w:widowControl w:val="0"/>
        <w:tabs>
          <w:tab w:val="num" w:pos="2100"/>
        </w:tabs>
        <w:suppressAutoHyphens/>
        <w:ind w:left="1440"/>
        <w:outlineLvl w:val="0"/>
        <w:rPr>
          <w:rFonts w:cs="Arial"/>
        </w:rPr>
      </w:pPr>
    </w:p>
    <w:p w:rsidR="00DB4BC7" w:rsidRDefault="00DB4BC7" w:rsidP="008E2C19">
      <w:pPr>
        <w:keepLines/>
        <w:widowControl w:val="0"/>
        <w:numPr>
          <w:ilvl w:val="0"/>
          <w:numId w:val="23"/>
        </w:numPr>
        <w:tabs>
          <w:tab w:val="num" w:pos="2100"/>
        </w:tabs>
        <w:suppressAutoHyphens/>
        <w:ind w:left="1710" w:hanging="630"/>
        <w:outlineLvl w:val="0"/>
        <w:rPr>
          <w:rFonts w:cs="Arial"/>
        </w:rPr>
      </w:pPr>
      <w:r w:rsidRPr="0054163E">
        <w:rPr>
          <w:rFonts w:cs="Arial"/>
          <w:b/>
        </w:rPr>
        <w:t>Certification Letter</w:t>
      </w:r>
      <w:r w:rsidRPr="0054163E">
        <w:rPr>
          <w:rFonts w:cs="Arial"/>
        </w:rPr>
        <w:t xml:space="preserve"> </w:t>
      </w:r>
      <w:r w:rsidR="002E51EE" w:rsidRPr="0054163E">
        <w:rPr>
          <w:rFonts w:cs="Arial"/>
        </w:rPr>
        <w:t xml:space="preserve">from </w:t>
      </w:r>
      <w:r w:rsidR="00861E8F" w:rsidRPr="0054163E">
        <w:rPr>
          <w:rFonts w:cs="Arial"/>
        </w:rPr>
        <w:t>entities</w:t>
      </w:r>
      <w:r w:rsidRPr="0054163E">
        <w:rPr>
          <w:rFonts w:cs="Arial"/>
        </w:rPr>
        <w:t xml:space="preserve"> without</w:t>
      </w:r>
      <w:r w:rsidR="00726A9F" w:rsidRPr="0054163E">
        <w:rPr>
          <w:rFonts w:cs="Arial"/>
        </w:rPr>
        <w:t xml:space="preserve"> a governing board (Appendix D</w:t>
      </w:r>
      <w:r w:rsidR="00861E8F" w:rsidRPr="0054163E">
        <w:rPr>
          <w:rFonts w:cs="Arial"/>
        </w:rPr>
        <w:t>); and</w:t>
      </w:r>
    </w:p>
    <w:p w:rsidR="001337FA" w:rsidRDefault="001337FA" w:rsidP="001337FA">
      <w:pPr>
        <w:pStyle w:val="ListParagraph"/>
        <w:rPr>
          <w:rFonts w:cs="Arial"/>
        </w:rPr>
      </w:pPr>
    </w:p>
    <w:p w:rsidR="00DB4BC7" w:rsidRPr="0054163E" w:rsidRDefault="00DB4BC7" w:rsidP="008E2C19">
      <w:pPr>
        <w:keepLines/>
        <w:widowControl w:val="0"/>
        <w:numPr>
          <w:ilvl w:val="0"/>
          <w:numId w:val="23"/>
        </w:numPr>
        <w:suppressAutoHyphens/>
        <w:ind w:left="1710" w:hanging="630"/>
        <w:outlineLvl w:val="0"/>
        <w:rPr>
          <w:rFonts w:cs="Arial"/>
        </w:rPr>
      </w:pPr>
      <w:r w:rsidRPr="0054163E">
        <w:rPr>
          <w:rFonts w:cs="Arial"/>
          <w:b/>
        </w:rPr>
        <w:t>IRS determination letter</w:t>
      </w:r>
      <w:r w:rsidRPr="0054163E">
        <w:rPr>
          <w:rFonts w:cs="Arial"/>
        </w:rPr>
        <w:t xml:space="preserve"> of Section 501(c)(3) non-profit status, if applicable</w:t>
      </w:r>
      <w:r w:rsidR="006876CF" w:rsidRPr="0054163E">
        <w:rPr>
          <w:rFonts w:cs="Arial"/>
        </w:rPr>
        <w:t>.</w:t>
      </w:r>
    </w:p>
    <w:p w:rsidR="00DB4BC7" w:rsidRPr="0054163E" w:rsidRDefault="00DB4BC7" w:rsidP="008A53E7">
      <w:pPr>
        <w:keepLines/>
        <w:widowControl w:val="0"/>
        <w:suppressAutoHyphens/>
        <w:ind w:left="960" w:hanging="480"/>
        <w:rPr>
          <w:rFonts w:cs="Arial"/>
        </w:rPr>
      </w:pPr>
    </w:p>
    <w:p w:rsidR="00DB4BC7" w:rsidRPr="00B60D84" w:rsidRDefault="00DB4BC7" w:rsidP="008E2C19">
      <w:pPr>
        <w:pStyle w:val="BodyTextIndent"/>
        <w:numPr>
          <w:ilvl w:val="0"/>
          <w:numId w:val="24"/>
        </w:numPr>
        <w:tabs>
          <w:tab w:val="clear" w:pos="720"/>
          <w:tab w:val="num" w:pos="1170"/>
        </w:tabs>
        <w:suppressAutoHyphens/>
        <w:ind w:left="1080"/>
        <w:rPr>
          <w:rFonts w:cs="Arial"/>
        </w:rPr>
      </w:pPr>
      <w:r w:rsidRPr="00B60D84">
        <w:rPr>
          <w:rFonts w:cs="Arial"/>
        </w:rPr>
        <w:t xml:space="preserve">Related Transportation Facility </w:t>
      </w:r>
    </w:p>
    <w:p w:rsidR="00DB4BC7" w:rsidRPr="00B60D84" w:rsidRDefault="00DB4BC7" w:rsidP="008A53E7">
      <w:pPr>
        <w:keepLines/>
        <w:widowControl w:val="0"/>
        <w:suppressAutoHyphens/>
        <w:ind w:left="960" w:hanging="480"/>
        <w:rPr>
          <w:rFonts w:cs="Arial"/>
        </w:rPr>
      </w:pPr>
    </w:p>
    <w:p w:rsidR="00DB4BC7" w:rsidRPr="00B60D84" w:rsidRDefault="00DB4BC7" w:rsidP="009149C9">
      <w:pPr>
        <w:keepLines/>
        <w:widowControl w:val="0"/>
        <w:numPr>
          <w:ilvl w:val="0"/>
          <w:numId w:val="73"/>
        </w:numPr>
        <w:suppressAutoHyphens/>
        <w:outlineLvl w:val="0"/>
        <w:rPr>
          <w:rFonts w:cs="Arial"/>
        </w:rPr>
      </w:pPr>
      <w:r w:rsidRPr="00B60D84">
        <w:rPr>
          <w:rFonts w:cs="Arial"/>
          <w:b/>
        </w:rPr>
        <w:t xml:space="preserve">Letter from the Lead </w:t>
      </w:r>
      <w:r w:rsidRPr="00B60D84">
        <w:rPr>
          <w:rFonts w:cs="Arial"/>
        </w:rPr>
        <w:t>Agency Responsible for the RT</w:t>
      </w:r>
      <w:r w:rsidR="00726A9F" w:rsidRPr="00B60D84">
        <w:rPr>
          <w:rFonts w:cs="Arial"/>
        </w:rPr>
        <w:t>F</w:t>
      </w:r>
      <w:r w:rsidR="00745E4C" w:rsidRPr="00B60D84">
        <w:rPr>
          <w:rFonts w:cs="Arial"/>
        </w:rPr>
        <w:t xml:space="preserve"> </w:t>
      </w:r>
      <w:r w:rsidR="00726A9F" w:rsidRPr="00B60D84">
        <w:rPr>
          <w:rFonts w:cs="Arial"/>
        </w:rPr>
        <w:t>(Appendix E</w:t>
      </w:r>
      <w:r w:rsidRPr="00B60D84">
        <w:rPr>
          <w:rFonts w:cs="Arial"/>
        </w:rPr>
        <w:t>)</w:t>
      </w:r>
    </w:p>
    <w:p w:rsidR="00861E8F" w:rsidRPr="00B60D84" w:rsidRDefault="00861E8F" w:rsidP="006876CF">
      <w:pPr>
        <w:tabs>
          <w:tab w:val="left" w:pos="720"/>
        </w:tabs>
        <w:suppressAutoHyphens/>
        <w:ind w:left="1440"/>
      </w:pPr>
      <w:r w:rsidRPr="00B60D84">
        <w:lastRenderedPageBreak/>
        <w:t xml:space="preserve">Applicants can identify eligible Related Transportation Facilities by contacting their City or County Transportation Department, Regional Transit Agency, </w:t>
      </w:r>
      <w:r w:rsidRPr="00B60D84">
        <w:rPr>
          <w:rStyle w:val="st"/>
          <w:rFonts w:cs="Arial"/>
          <w:color w:val="222222"/>
        </w:rPr>
        <w:t xml:space="preserve">Metropolitan Transit Authority (MTA), </w:t>
      </w:r>
      <w:r w:rsidRPr="00B60D84">
        <w:t xml:space="preserve">Council of Local Governments (COG), </w:t>
      </w:r>
      <w:r w:rsidRPr="00B60D84">
        <w:rPr>
          <w:rStyle w:val="st"/>
          <w:rFonts w:cs="Arial"/>
          <w:color w:val="222222"/>
        </w:rPr>
        <w:t>Metropolitan Planning Organization (MPO)</w:t>
      </w:r>
      <w:r w:rsidRPr="00B60D84">
        <w:t xml:space="preserve"> or Caltrans District Office. </w:t>
      </w:r>
    </w:p>
    <w:p w:rsidR="00861E8F" w:rsidRPr="005A1CC2" w:rsidRDefault="00861E8F" w:rsidP="008A53E7">
      <w:pPr>
        <w:tabs>
          <w:tab w:val="left" w:pos="720"/>
        </w:tabs>
        <w:suppressAutoHyphens/>
        <w:ind w:left="720"/>
        <w:rPr>
          <w:b/>
        </w:rPr>
      </w:pPr>
    </w:p>
    <w:p w:rsidR="00DB4BC7" w:rsidRPr="0054163E" w:rsidRDefault="00B40B60" w:rsidP="00E11ED4">
      <w:pPr>
        <w:pStyle w:val="BodyTextIndent"/>
        <w:suppressAutoHyphens/>
        <w:ind w:left="1440"/>
        <w:rPr>
          <w:rFonts w:cs="Arial"/>
        </w:rPr>
      </w:pPr>
      <w:r w:rsidRPr="0054163E">
        <w:rPr>
          <w:rFonts w:cs="Arial"/>
          <w:b/>
        </w:rPr>
        <w:t>Be sure to give the transportation agency sufficient lead time to provide the required documentation.</w:t>
      </w:r>
      <w:r w:rsidR="00861E8F" w:rsidRPr="0054163E">
        <w:rPr>
          <w:rFonts w:cs="Arial"/>
        </w:rPr>
        <w:t xml:space="preserve"> </w:t>
      </w:r>
    </w:p>
    <w:p w:rsidR="00DB4BC7" w:rsidRPr="0054163E" w:rsidRDefault="00DB4BC7" w:rsidP="00B22693">
      <w:pPr>
        <w:pStyle w:val="BodyTextIndent"/>
        <w:tabs>
          <w:tab w:val="num" w:pos="1080"/>
        </w:tabs>
        <w:suppressAutoHyphens/>
        <w:ind w:left="1080" w:hanging="360"/>
        <w:rPr>
          <w:rFonts w:cs="Arial"/>
        </w:rPr>
      </w:pPr>
    </w:p>
    <w:p w:rsidR="00DB4BC7" w:rsidRPr="00D53170" w:rsidRDefault="00DB4BC7" w:rsidP="008E2C19">
      <w:pPr>
        <w:pStyle w:val="BodyTextIndent"/>
        <w:numPr>
          <w:ilvl w:val="0"/>
          <w:numId w:val="24"/>
        </w:numPr>
        <w:tabs>
          <w:tab w:val="clear" w:pos="720"/>
          <w:tab w:val="num" w:pos="1080"/>
          <w:tab w:val="num" w:pos="1440"/>
        </w:tabs>
        <w:suppressAutoHyphens/>
        <w:ind w:left="1080"/>
      </w:pPr>
      <w:r w:rsidRPr="00D53170">
        <w:rPr>
          <w:b/>
        </w:rPr>
        <w:t>Cost Estimate</w:t>
      </w:r>
      <w:r w:rsidRPr="00D53170">
        <w:t xml:space="preserve"> for EEM Project: Line</w:t>
      </w:r>
      <w:r w:rsidR="00B40B60" w:rsidRPr="00D53170">
        <w:rPr>
          <w:lang w:val="en-US"/>
        </w:rPr>
        <w:t>-</w:t>
      </w:r>
      <w:r w:rsidRPr="00D53170">
        <w:t xml:space="preserve">item detail including all elements to be funded by the EEM </w:t>
      </w:r>
      <w:r w:rsidR="00BE3747" w:rsidRPr="00D53170">
        <w:rPr>
          <w:lang w:val="en-US"/>
        </w:rPr>
        <w:t xml:space="preserve">program </w:t>
      </w:r>
      <w:r w:rsidRPr="00D53170">
        <w:t>grant.</w:t>
      </w:r>
      <w:r w:rsidR="00F45FAF" w:rsidRPr="00D53170">
        <w:t xml:space="preserve"> </w:t>
      </w:r>
    </w:p>
    <w:p w:rsidR="00DB4BC7" w:rsidRPr="00D53170" w:rsidRDefault="00DB4BC7" w:rsidP="00D27C06">
      <w:pPr>
        <w:pStyle w:val="BodyTextIndent"/>
        <w:suppressAutoHyphens/>
        <w:ind w:left="1440"/>
      </w:pPr>
    </w:p>
    <w:p w:rsidR="00DB4BC7" w:rsidRPr="00551142" w:rsidRDefault="00DB4BC7" w:rsidP="008E2C19">
      <w:pPr>
        <w:pStyle w:val="BodyTextIndent"/>
        <w:numPr>
          <w:ilvl w:val="0"/>
          <w:numId w:val="25"/>
        </w:numPr>
        <w:tabs>
          <w:tab w:val="left" w:pos="1440"/>
        </w:tabs>
        <w:suppressAutoHyphens/>
        <w:ind w:left="1440"/>
      </w:pPr>
      <w:r w:rsidRPr="00D53170">
        <w:t xml:space="preserve">Appendix </w:t>
      </w:r>
      <w:r w:rsidR="006E0010" w:rsidRPr="00D53170">
        <w:t>F</w:t>
      </w:r>
      <w:r w:rsidR="003B03BF" w:rsidRPr="00D53170">
        <w:t xml:space="preserve"> </w:t>
      </w:r>
      <w:r w:rsidRPr="00D53170">
        <w:t>- Development Projects</w:t>
      </w:r>
      <w:r w:rsidR="002E51EE" w:rsidRPr="00D53170">
        <w:t xml:space="preserve">; or </w:t>
      </w:r>
    </w:p>
    <w:p w:rsidR="00551142" w:rsidRPr="00D53170" w:rsidRDefault="00551142" w:rsidP="00551142">
      <w:pPr>
        <w:pStyle w:val="BodyTextIndent"/>
        <w:tabs>
          <w:tab w:val="left" w:pos="1440"/>
        </w:tabs>
        <w:suppressAutoHyphens/>
        <w:ind w:left="1440"/>
      </w:pPr>
    </w:p>
    <w:p w:rsidR="00DB4BC7" w:rsidRPr="00551142" w:rsidRDefault="00DB4BC7" w:rsidP="008E2C19">
      <w:pPr>
        <w:pStyle w:val="BodyTextIndent"/>
        <w:numPr>
          <w:ilvl w:val="0"/>
          <w:numId w:val="25"/>
        </w:numPr>
        <w:tabs>
          <w:tab w:val="left" w:pos="1440"/>
        </w:tabs>
        <w:suppressAutoHyphens/>
        <w:ind w:left="1440"/>
      </w:pPr>
      <w:r w:rsidRPr="00D53170">
        <w:t xml:space="preserve">Appendix </w:t>
      </w:r>
      <w:r w:rsidR="006E0010" w:rsidRPr="00D53170">
        <w:t>G</w:t>
      </w:r>
      <w:r w:rsidRPr="00D53170">
        <w:t xml:space="preserve"> - Acquisitions</w:t>
      </w:r>
      <w:r w:rsidR="006543DA" w:rsidRPr="00D53170">
        <w:t>.</w:t>
      </w:r>
    </w:p>
    <w:p w:rsidR="00551142" w:rsidRDefault="00551142" w:rsidP="00551142">
      <w:pPr>
        <w:pStyle w:val="ListParagraph"/>
      </w:pPr>
    </w:p>
    <w:p w:rsidR="00DB4BC7" w:rsidRPr="00551142" w:rsidRDefault="00DB4BC7" w:rsidP="008E2C19">
      <w:pPr>
        <w:pStyle w:val="BodyTextIndent"/>
        <w:numPr>
          <w:ilvl w:val="0"/>
          <w:numId w:val="25"/>
        </w:numPr>
        <w:tabs>
          <w:tab w:val="left" w:pos="1440"/>
        </w:tabs>
        <w:suppressAutoHyphens/>
        <w:ind w:left="1440"/>
      </w:pPr>
      <w:r w:rsidRPr="00D53170">
        <w:t>Show other sources of funds in separate columns and specify each source</w:t>
      </w:r>
      <w:r w:rsidR="003B03BF" w:rsidRPr="00D53170">
        <w:t>.</w:t>
      </w:r>
    </w:p>
    <w:p w:rsidR="00551142" w:rsidRDefault="00551142" w:rsidP="00551142">
      <w:pPr>
        <w:pStyle w:val="ListParagraph"/>
      </w:pPr>
    </w:p>
    <w:p w:rsidR="00655B2E" w:rsidRPr="00551142" w:rsidRDefault="00655B2E" w:rsidP="008E2C19">
      <w:pPr>
        <w:pStyle w:val="BodyTextIndent"/>
        <w:numPr>
          <w:ilvl w:val="0"/>
          <w:numId w:val="25"/>
        </w:numPr>
        <w:tabs>
          <w:tab w:val="left" w:pos="1440"/>
        </w:tabs>
        <w:suppressAutoHyphens/>
        <w:ind w:left="1440"/>
      </w:pPr>
      <w:r w:rsidRPr="00D53170">
        <w:t xml:space="preserve">Allocate </w:t>
      </w:r>
      <w:r w:rsidR="00715B7D" w:rsidRPr="00D53170">
        <w:rPr>
          <w:lang w:val="en-US"/>
        </w:rPr>
        <w:t xml:space="preserve">EEM program </w:t>
      </w:r>
      <w:r w:rsidRPr="00D53170">
        <w:t>grant funds</w:t>
      </w:r>
      <w:r w:rsidRPr="0054163E">
        <w:t xml:space="preserve"> to specific line items </w:t>
      </w:r>
      <w:r w:rsidRPr="00715B7D">
        <w:rPr>
          <w:b/>
        </w:rPr>
        <w:t>NOT</w:t>
      </w:r>
      <w:r w:rsidRPr="0054163E">
        <w:t xml:space="preserve"> shared with other funding sources. </w:t>
      </w:r>
    </w:p>
    <w:p w:rsidR="00551142" w:rsidRDefault="00551142" w:rsidP="00551142">
      <w:pPr>
        <w:pStyle w:val="ListParagraph"/>
      </w:pPr>
    </w:p>
    <w:p w:rsidR="00DB4BC7" w:rsidRPr="0054163E" w:rsidRDefault="00DB4BC7" w:rsidP="008E2C19">
      <w:pPr>
        <w:pStyle w:val="BodyTextIndent"/>
        <w:numPr>
          <w:ilvl w:val="0"/>
          <w:numId w:val="25"/>
        </w:numPr>
        <w:tabs>
          <w:tab w:val="left" w:pos="1440"/>
        </w:tabs>
        <w:suppressAutoHyphens/>
        <w:ind w:left="1440"/>
      </w:pPr>
      <w:r w:rsidRPr="0054163E">
        <w:t>Show volunteer</w:t>
      </w:r>
      <w:r w:rsidR="003B03BF" w:rsidRPr="0054163E">
        <w:t xml:space="preserve">s, </w:t>
      </w:r>
      <w:r w:rsidRPr="0054163E">
        <w:t>in-kind services and donated items in separate columns.</w:t>
      </w:r>
    </w:p>
    <w:p w:rsidR="00DB4BC7" w:rsidRPr="0054163E" w:rsidRDefault="00DB4BC7" w:rsidP="00D27C06">
      <w:pPr>
        <w:pStyle w:val="BodyTextIndent"/>
        <w:tabs>
          <w:tab w:val="left" w:pos="1170"/>
        </w:tabs>
        <w:suppressAutoHyphens/>
        <w:ind w:left="360"/>
      </w:pPr>
    </w:p>
    <w:p w:rsidR="00E57D3F" w:rsidRPr="00E57D3F" w:rsidRDefault="00644C52" w:rsidP="009149C9">
      <w:pPr>
        <w:pStyle w:val="BodyTextIndent"/>
        <w:numPr>
          <w:ilvl w:val="0"/>
          <w:numId w:val="94"/>
        </w:numPr>
        <w:tabs>
          <w:tab w:val="left" w:pos="1080"/>
        </w:tabs>
        <w:suppressAutoHyphens/>
      </w:pPr>
      <w:r w:rsidRPr="0054163E">
        <w:rPr>
          <w:b/>
        </w:rPr>
        <w:t>Property Data Sheet</w:t>
      </w:r>
      <w:r w:rsidRPr="0054163E">
        <w:t xml:space="preserve"> detailing </w:t>
      </w:r>
      <w:r w:rsidR="00D671D4">
        <w:rPr>
          <w:lang w:val="en-US"/>
        </w:rPr>
        <w:t xml:space="preserve">current </w:t>
      </w:r>
      <w:r w:rsidRPr="0054163E">
        <w:t xml:space="preserve">ownership </w:t>
      </w:r>
      <w:r w:rsidR="006E0010" w:rsidRPr="0054163E">
        <w:t>of each parcel to be developed.</w:t>
      </w:r>
      <w:r w:rsidR="00DB11F5" w:rsidRPr="0054163E">
        <w:t xml:space="preserve"> </w:t>
      </w:r>
    </w:p>
    <w:p w:rsidR="00644C52" w:rsidRPr="0054163E" w:rsidRDefault="006E0010" w:rsidP="00E57D3F">
      <w:pPr>
        <w:pStyle w:val="BodyTextIndent"/>
        <w:tabs>
          <w:tab w:val="left" w:pos="1080"/>
        </w:tabs>
        <w:suppressAutoHyphens/>
        <w:ind w:left="1080"/>
      </w:pPr>
      <w:r w:rsidRPr="0054163E">
        <w:t>(Appendix</w:t>
      </w:r>
      <w:r w:rsidR="00DB11F5" w:rsidRPr="0054163E">
        <w:t xml:space="preserve"> </w:t>
      </w:r>
      <w:r w:rsidRPr="0054163E">
        <w:t>H)</w:t>
      </w:r>
    </w:p>
    <w:p w:rsidR="00644C52" w:rsidRPr="0054163E" w:rsidRDefault="00644C52" w:rsidP="00B22693">
      <w:pPr>
        <w:pStyle w:val="BodyTextIndent"/>
        <w:tabs>
          <w:tab w:val="left" w:pos="1080"/>
        </w:tabs>
        <w:suppressAutoHyphens/>
        <w:ind w:left="1080" w:hanging="360"/>
      </w:pPr>
    </w:p>
    <w:p w:rsidR="00644C52" w:rsidRPr="0054163E" w:rsidRDefault="00644C52" w:rsidP="009149C9">
      <w:pPr>
        <w:pStyle w:val="BodyTextIndent"/>
        <w:numPr>
          <w:ilvl w:val="0"/>
          <w:numId w:val="94"/>
        </w:numPr>
        <w:tabs>
          <w:tab w:val="left" w:pos="1080"/>
        </w:tabs>
        <w:suppressAutoHyphens/>
      </w:pPr>
      <w:r w:rsidRPr="0054163E">
        <w:rPr>
          <w:b/>
        </w:rPr>
        <w:t>Ownership Documents</w:t>
      </w:r>
      <w:r w:rsidRPr="0054163E">
        <w:t xml:space="preserve"> for each parcel to be developed, including rights of way, </w:t>
      </w:r>
      <w:r w:rsidR="00D671D4">
        <w:rPr>
          <w:lang w:val="en-US"/>
        </w:rPr>
        <w:t>must</w:t>
      </w:r>
      <w:r w:rsidR="001E782C" w:rsidRPr="0054163E">
        <w:t xml:space="preserve"> </w:t>
      </w:r>
      <w:r w:rsidR="00E93AFC" w:rsidRPr="00F30AAE">
        <w:rPr>
          <w:lang w:val="en-US"/>
        </w:rPr>
        <w:t>be submitted</w:t>
      </w:r>
      <w:r w:rsidR="00E93AFC">
        <w:rPr>
          <w:lang w:val="en-US"/>
        </w:rPr>
        <w:t xml:space="preserve"> </w:t>
      </w:r>
      <w:r w:rsidRPr="0054163E">
        <w:t>(Examples include, but are not limited to, Grant Deed, Title Reports, Tax Records or Data Sheets From Coun</w:t>
      </w:r>
      <w:r w:rsidR="006E0010" w:rsidRPr="0054163E">
        <w:t>ty Records, etc.)</w:t>
      </w:r>
      <w:r w:rsidR="001E782C" w:rsidRPr="0054163E">
        <w:rPr>
          <w:lang w:val="en-US"/>
        </w:rPr>
        <w:t>.</w:t>
      </w:r>
      <w:r w:rsidR="006E0010" w:rsidRPr="0054163E">
        <w:t xml:space="preserve"> </w:t>
      </w:r>
    </w:p>
    <w:p w:rsidR="00644C52" w:rsidRPr="0054163E" w:rsidRDefault="00644C52" w:rsidP="00B22693">
      <w:pPr>
        <w:pStyle w:val="ListParagraph"/>
        <w:tabs>
          <w:tab w:val="left" w:pos="1080"/>
        </w:tabs>
        <w:ind w:left="1080" w:hanging="360"/>
        <w:rPr>
          <w:b/>
        </w:rPr>
      </w:pPr>
    </w:p>
    <w:p w:rsidR="00DB4BC7" w:rsidRPr="0054163E" w:rsidRDefault="00DB4BC7" w:rsidP="009149C9">
      <w:pPr>
        <w:pStyle w:val="BodyTextIndent"/>
        <w:numPr>
          <w:ilvl w:val="0"/>
          <w:numId w:val="94"/>
        </w:numPr>
        <w:tabs>
          <w:tab w:val="left" w:pos="1080"/>
        </w:tabs>
        <w:suppressAutoHyphens/>
      </w:pPr>
      <w:r w:rsidRPr="0054163E">
        <w:rPr>
          <w:b/>
        </w:rPr>
        <w:t xml:space="preserve">Assessor’s Parcel Map: </w:t>
      </w:r>
      <w:r w:rsidRPr="0054163E">
        <w:t xml:space="preserve">Provide a photocopy from Assessor’s Office, with </w:t>
      </w:r>
      <w:r w:rsidR="00040824" w:rsidRPr="0054163E">
        <w:t>each</w:t>
      </w:r>
      <w:r w:rsidRPr="0054163E">
        <w:t xml:space="preserve"> project parcel highlighted.</w:t>
      </w:r>
    </w:p>
    <w:p w:rsidR="00DB4BC7" w:rsidRPr="0054163E" w:rsidRDefault="00DB4BC7" w:rsidP="00B22693">
      <w:pPr>
        <w:pStyle w:val="BodyTextIndent"/>
        <w:tabs>
          <w:tab w:val="left" w:pos="1080"/>
        </w:tabs>
        <w:suppressAutoHyphens/>
        <w:ind w:left="1080" w:hanging="360"/>
      </w:pPr>
    </w:p>
    <w:p w:rsidR="00DB4BC7" w:rsidRPr="00D53170" w:rsidRDefault="00BE3747" w:rsidP="009149C9">
      <w:pPr>
        <w:pStyle w:val="BodyTextIndent"/>
        <w:numPr>
          <w:ilvl w:val="0"/>
          <w:numId w:val="94"/>
        </w:numPr>
        <w:tabs>
          <w:tab w:val="left" w:pos="1080"/>
        </w:tabs>
        <w:suppressAutoHyphens/>
      </w:pPr>
      <w:r w:rsidRPr="00D53170">
        <w:rPr>
          <w:b/>
        </w:rPr>
        <w:t>Timeline for EEM</w:t>
      </w:r>
      <w:r w:rsidR="00DB4BC7" w:rsidRPr="00D53170">
        <w:rPr>
          <w:b/>
        </w:rPr>
        <w:t xml:space="preserve"> Project</w:t>
      </w:r>
      <w:r w:rsidR="00DB4BC7" w:rsidRPr="00D53170">
        <w:t xml:space="preserve">: </w:t>
      </w:r>
      <w:r w:rsidR="003B03BF" w:rsidRPr="00D53170">
        <w:t xml:space="preserve">Provide estimated timeline for all project tasks from design state to construction to ribbon cutting and project closeout. Use </w:t>
      </w:r>
      <w:r w:rsidR="003B03BF" w:rsidRPr="00D53170">
        <w:rPr>
          <w:i/>
        </w:rPr>
        <w:t>actual</w:t>
      </w:r>
      <w:r w:rsidR="003B03BF" w:rsidRPr="00D53170">
        <w:t xml:space="preserve"> dates based on funding cycle</w:t>
      </w:r>
      <w:r w:rsidR="00DB4BC7" w:rsidRPr="00D53170">
        <w:t>.</w:t>
      </w:r>
    </w:p>
    <w:p w:rsidR="00177CE4" w:rsidRPr="00D53170" w:rsidRDefault="00177CE4" w:rsidP="00B22693">
      <w:pPr>
        <w:pStyle w:val="ListParagraph"/>
        <w:tabs>
          <w:tab w:val="left" w:pos="1080"/>
        </w:tabs>
        <w:ind w:left="1080" w:hanging="360"/>
      </w:pPr>
    </w:p>
    <w:p w:rsidR="00177CE4" w:rsidRPr="00D53170" w:rsidRDefault="00177CE4" w:rsidP="009149C9">
      <w:pPr>
        <w:pStyle w:val="BodyTextIndent"/>
        <w:numPr>
          <w:ilvl w:val="0"/>
          <w:numId w:val="94"/>
        </w:numPr>
        <w:tabs>
          <w:tab w:val="left" w:pos="1080"/>
        </w:tabs>
        <w:suppressAutoHyphens/>
      </w:pPr>
      <w:r w:rsidRPr="00D53170">
        <w:rPr>
          <w:b/>
        </w:rPr>
        <w:t xml:space="preserve">Permit </w:t>
      </w:r>
      <w:r w:rsidR="00414AB5" w:rsidRPr="00D53170">
        <w:rPr>
          <w:b/>
        </w:rPr>
        <w:t>Approval Status</w:t>
      </w:r>
      <w:r w:rsidR="00414AB5" w:rsidRPr="00D53170">
        <w:t xml:space="preserve"> for required permits, with </w:t>
      </w:r>
      <w:r w:rsidRPr="00D53170">
        <w:t>status of applications filed with appropriate agencies.</w:t>
      </w:r>
      <w:r w:rsidR="006E0010" w:rsidRPr="00D53170">
        <w:rPr>
          <w:rFonts w:cs="Arial"/>
        </w:rPr>
        <w:t xml:space="preserve"> (Appendix I</w:t>
      </w:r>
      <w:r w:rsidRPr="00D53170">
        <w:rPr>
          <w:rFonts w:cs="Arial"/>
        </w:rPr>
        <w:t>)</w:t>
      </w:r>
    </w:p>
    <w:p w:rsidR="00DB4BC7" w:rsidRPr="00D53170" w:rsidRDefault="00DB4BC7" w:rsidP="00B22693">
      <w:pPr>
        <w:pStyle w:val="BodyTextIndent"/>
        <w:tabs>
          <w:tab w:val="left" w:pos="1080"/>
        </w:tabs>
        <w:suppressAutoHyphens/>
        <w:ind w:left="1080" w:hanging="360"/>
      </w:pPr>
    </w:p>
    <w:p w:rsidR="00156CED" w:rsidRPr="00F30AAE" w:rsidRDefault="00352C26" w:rsidP="005B53A7">
      <w:pPr>
        <w:pStyle w:val="BodyTextIndent"/>
        <w:numPr>
          <w:ilvl w:val="0"/>
          <w:numId w:val="94"/>
        </w:numPr>
        <w:tabs>
          <w:tab w:val="left" w:pos="1080"/>
        </w:tabs>
        <w:suppressAutoHyphens/>
      </w:pPr>
      <w:r w:rsidRPr="00F30AAE">
        <w:rPr>
          <w:b/>
          <w:lang w:val="en-US"/>
        </w:rPr>
        <w:t xml:space="preserve">Environmental Review </w:t>
      </w:r>
      <w:r w:rsidR="00DB4BC7" w:rsidRPr="00F30AAE">
        <w:rPr>
          <w:b/>
        </w:rPr>
        <w:t>Compliance Docume</w:t>
      </w:r>
      <w:r w:rsidR="006E0010" w:rsidRPr="00F30AAE">
        <w:rPr>
          <w:b/>
        </w:rPr>
        <w:t>nts</w:t>
      </w:r>
      <w:r w:rsidR="006E0010" w:rsidRPr="00F30AAE">
        <w:t xml:space="preserve"> </w:t>
      </w:r>
      <w:r w:rsidR="006E0010" w:rsidRPr="00F30AAE">
        <w:rPr>
          <w:b/>
        </w:rPr>
        <w:t xml:space="preserve">for </w:t>
      </w:r>
      <w:r w:rsidR="005A2E4B" w:rsidRPr="00F30AAE">
        <w:rPr>
          <w:b/>
          <w:lang w:val="en-US"/>
        </w:rPr>
        <w:t xml:space="preserve">the </w:t>
      </w:r>
      <w:r w:rsidR="006E0010" w:rsidRPr="00F30AAE">
        <w:rPr>
          <w:b/>
        </w:rPr>
        <w:t>EEM Project</w:t>
      </w:r>
      <w:r w:rsidR="005B53A7" w:rsidRPr="00F30AAE">
        <w:rPr>
          <w:lang w:val="en-US"/>
        </w:rPr>
        <w:t>:  See Appendix J.</w:t>
      </w:r>
    </w:p>
    <w:p w:rsidR="005A2E4B" w:rsidRDefault="005A2E4B" w:rsidP="00B22693">
      <w:pPr>
        <w:pStyle w:val="BodyTextIndent"/>
        <w:tabs>
          <w:tab w:val="left" w:pos="1080"/>
        </w:tabs>
        <w:suppressAutoHyphens/>
        <w:ind w:left="1080" w:hanging="360"/>
        <w:rPr>
          <w:rFonts w:cs="Arial"/>
          <w:b/>
          <w:lang w:val="en-US"/>
        </w:rPr>
      </w:pPr>
    </w:p>
    <w:p w:rsidR="00DB4BC7" w:rsidRPr="00D53170" w:rsidRDefault="00DB4BC7" w:rsidP="009149C9">
      <w:pPr>
        <w:pStyle w:val="BodyTextIndent"/>
        <w:numPr>
          <w:ilvl w:val="0"/>
          <w:numId w:val="94"/>
        </w:numPr>
        <w:tabs>
          <w:tab w:val="left" w:pos="1080"/>
        </w:tabs>
        <w:suppressAutoHyphens/>
      </w:pPr>
      <w:r w:rsidRPr="00D53170">
        <w:rPr>
          <w:b/>
        </w:rPr>
        <w:t>Location map</w:t>
      </w:r>
      <w:r w:rsidRPr="00D53170">
        <w:t xml:space="preserve"> showing EEM project </w:t>
      </w:r>
      <w:r w:rsidR="00927514" w:rsidRPr="00D53170">
        <w:t xml:space="preserve">and </w:t>
      </w:r>
      <w:r w:rsidRPr="00D53170">
        <w:t>RTF</w:t>
      </w:r>
      <w:r w:rsidR="00927514" w:rsidRPr="00D53170">
        <w:t>.</w:t>
      </w:r>
    </w:p>
    <w:p w:rsidR="00DB4BC7" w:rsidRPr="00D53170" w:rsidRDefault="00DB4BC7" w:rsidP="00B22693">
      <w:pPr>
        <w:pStyle w:val="BodyTextIndent"/>
        <w:tabs>
          <w:tab w:val="left" w:pos="1080"/>
        </w:tabs>
        <w:suppressAutoHyphens/>
        <w:ind w:left="1080" w:hanging="360"/>
      </w:pPr>
    </w:p>
    <w:p w:rsidR="00DB4BC7" w:rsidRPr="00D53170" w:rsidRDefault="00DB4BC7" w:rsidP="009149C9">
      <w:pPr>
        <w:pStyle w:val="BodyTextIndent"/>
        <w:numPr>
          <w:ilvl w:val="0"/>
          <w:numId w:val="94"/>
        </w:numPr>
        <w:tabs>
          <w:tab w:val="left" w:pos="1080"/>
        </w:tabs>
        <w:suppressAutoHyphens/>
      </w:pPr>
      <w:r w:rsidRPr="00D53170">
        <w:rPr>
          <w:b/>
        </w:rPr>
        <w:t>Photos</w:t>
      </w:r>
      <w:r w:rsidRPr="00D53170">
        <w:t xml:space="preserve"> of EEM project site</w:t>
      </w:r>
      <w:r w:rsidR="00C15C93" w:rsidRPr="00D53170">
        <w:t xml:space="preserve"> (up to five)</w:t>
      </w:r>
      <w:r w:rsidRPr="00D53170">
        <w:t>.</w:t>
      </w:r>
    </w:p>
    <w:p w:rsidR="00DB4BC7" w:rsidRPr="0054163E" w:rsidRDefault="00DB4BC7" w:rsidP="00B22693">
      <w:pPr>
        <w:pStyle w:val="BodyTextIndent"/>
        <w:tabs>
          <w:tab w:val="left" w:pos="1080"/>
        </w:tabs>
        <w:suppressAutoHyphens/>
        <w:ind w:left="1080" w:hanging="360"/>
      </w:pPr>
    </w:p>
    <w:p w:rsidR="00DB4BC7" w:rsidRPr="00D53170" w:rsidRDefault="00DB4BC7" w:rsidP="009149C9">
      <w:pPr>
        <w:pStyle w:val="BodyTextIndent"/>
        <w:numPr>
          <w:ilvl w:val="0"/>
          <w:numId w:val="94"/>
        </w:numPr>
        <w:tabs>
          <w:tab w:val="left" w:pos="1080"/>
        </w:tabs>
        <w:suppressAutoHyphens/>
      </w:pPr>
      <w:r w:rsidRPr="00D53170">
        <w:rPr>
          <w:b/>
        </w:rPr>
        <w:t>Site Plans</w:t>
      </w:r>
      <w:r w:rsidR="009A6892" w:rsidRPr="00D53170">
        <w:t xml:space="preserve">: EEM </w:t>
      </w:r>
      <w:r w:rsidR="009A6892" w:rsidRPr="00D53170">
        <w:rPr>
          <w:lang w:val="en-US"/>
        </w:rPr>
        <w:t>p</w:t>
      </w:r>
      <w:r w:rsidRPr="00D53170">
        <w:t>roject design or concept drawings.</w:t>
      </w:r>
      <w:r w:rsidR="00B42A64" w:rsidRPr="00D53170">
        <w:rPr>
          <w:lang w:val="en-US"/>
        </w:rPr>
        <w:t xml:space="preserve">  Plans should contain specific property details including exterior boundaries, public access points and location of the </w:t>
      </w:r>
      <w:r w:rsidR="00B42A64" w:rsidRPr="00D53170">
        <w:rPr>
          <w:lang w:val="en-US"/>
        </w:rPr>
        <w:lastRenderedPageBreak/>
        <w:t>improvements described in the grant application.  The plan should be specific enough to allow someone unfamiliar with the project to visualize it in detail.</w:t>
      </w:r>
    </w:p>
    <w:p w:rsidR="00DB4BC7" w:rsidRPr="003C4598" w:rsidRDefault="00DB4BC7" w:rsidP="008A53E7">
      <w:pPr>
        <w:pStyle w:val="BodyTextIndent"/>
        <w:suppressAutoHyphens/>
        <w:ind w:left="0"/>
      </w:pPr>
    </w:p>
    <w:p w:rsidR="00ED6530" w:rsidRPr="00B67B3D" w:rsidRDefault="003E4BFF" w:rsidP="009149C9">
      <w:pPr>
        <w:pStyle w:val="BodyTextIndent"/>
        <w:numPr>
          <w:ilvl w:val="0"/>
          <w:numId w:val="94"/>
        </w:numPr>
        <w:suppressAutoHyphens/>
      </w:pPr>
      <w:r w:rsidRPr="002C15C8">
        <w:rPr>
          <w:b/>
          <w:lang w:val="en-US"/>
        </w:rPr>
        <w:t>Plant Palette</w:t>
      </w:r>
      <w:r w:rsidRPr="002C15C8">
        <w:rPr>
          <w:lang w:val="en-US"/>
        </w:rPr>
        <w:t xml:space="preserve">: </w:t>
      </w:r>
      <w:r w:rsidR="00DB4BC7" w:rsidRPr="00D53170">
        <w:t>For</w:t>
      </w:r>
      <w:r w:rsidR="00DB4BC7" w:rsidRPr="0054163E">
        <w:t xml:space="preserve"> all projects involving plantings, a description of the number of plantings, species, size, density, and locations</w:t>
      </w:r>
      <w:r w:rsidR="00D671D4" w:rsidRPr="002C15C8">
        <w:rPr>
          <w:lang w:val="en-US"/>
        </w:rPr>
        <w:t xml:space="preserve">, including </w:t>
      </w:r>
      <w:r w:rsidR="002C15C8" w:rsidRPr="002C15C8">
        <w:t>scientific and common names</w:t>
      </w:r>
      <w:r w:rsidR="002C15C8" w:rsidRPr="002C15C8">
        <w:rPr>
          <w:lang w:val="en-US"/>
        </w:rPr>
        <w:t>.</w:t>
      </w:r>
    </w:p>
    <w:p w:rsidR="00B67B3D" w:rsidRDefault="00B67B3D" w:rsidP="00B67B3D">
      <w:pPr>
        <w:pStyle w:val="ListParagraph"/>
      </w:pPr>
    </w:p>
    <w:p w:rsidR="00DB4BC7" w:rsidRPr="005C68BE" w:rsidRDefault="003E4BFF" w:rsidP="009149C9">
      <w:pPr>
        <w:pStyle w:val="BodyTextIndent"/>
        <w:numPr>
          <w:ilvl w:val="0"/>
          <w:numId w:val="94"/>
        </w:numPr>
        <w:tabs>
          <w:tab w:val="center" w:pos="720"/>
          <w:tab w:val="left" w:pos="1350"/>
          <w:tab w:val="center" w:pos="1710"/>
          <w:tab w:val="left" w:pos="1800"/>
        </w:tabs>
        <w:suppressAutoHyphens/>
      </w:pPr>
      <w:r w:rsidRPr="00D53170">
        <w:rPr>
          <w:b/>
          <w:lang w:val="en-US"/>
        </w:rPr>
        <w:t>L</w:t>
      </w:r>
      <w:r w:rsidRPr="00D53170">
        <w:rPr>
          <w:b/>
        </w:rPr>
        <w:t xml:space="preserve">etter from </w:t>
      </w:r>
      <w:r w:rsidRPr="00D53170">
        <w:rPr>
          <w:b/>
          <w:lang w:val="en-US"/>
        </w:rPr>
        <w:t>C</w:t>
      </w:r>
      <w:r w:rsidRPr="00D53170">
        <w:rPr>
          <w:b/>
        </w:rPr>
        <w:t xml:space="preserve">ertified </w:t>
      </w:r>
      <w:r w:rsidRPr="00D53170">
        <w:rPr>
          <w:b/>
          <w:lang w:val="en-US"/>
        </w:rPr>
        <w:t>A</w:t>
      </w:r>
      <w:r w:rsidRPr="00D53170">
        <w:rPr>
          <w:b/>
        </w:rPr>
        <w:t xml:space="preserve">rborist, </w:t>
      </w:r>
      <w:r w:rsidRPr="00D53170">
        <w:rPr>
          <w:b/>
          <w:lang w:val="en-US"/>
        </w:rPr>
        <w:t>R</w:t>
      </w:r>
      <w:r w:rsidRPr="00D53170">
        <w:rPr>
          <w:b/>
        </w:rPr>
        <w:t xml:space="preserve">egistered </w:t>
      </w:r>
      <w:r w:rsidRPr="00D53170">
        <w:rPr>
          <w:b/>
          <w:lang w:val="en-US"/>
        </w:rPr>
        <w:t>P</w:t>
      </w:r>
      <w:r w:rsidRPr="00D53170">
        <w:rPr>
          <w:b/>
        </w:rPr>
        <w:t xml:space="preserve">rofessional </w:t>
      </w:r>
      <w:r w:rsidRPr="00D53170">
        <w:rPr>
          <w:b/>
          <w:lang w:val="en-US"/>
        </w:rPr>
        <w:t>F</w:t>
      </w:r>
      <w:r w:rsidRPr="00D53170">
        <w:rPr>
          <w:b/>
        </w:rPr>
        <w:t xml:space="preserve">orester or </w:t>
      </w:r>
      <w:r w:rsidRPr="00D53170">
        <w:rPr>
          <w:b/>
          <w:lang w:val="en-US"/>
        </w:rPr>
        <w:t>L</w:t>
      </w:r>
      <w:r w:rsidRPr="00D53170">
        <w:rPr>
          <w:b/>
        </w:rPr>
        <w:t xml:space="preserve">andscape </w:t>
      </w:r>
      <w:r w:rsidRPr="00D53170">
        <w:rPr>
          <w:b/>
          <w:lang w:val="en-US"/>
        </w:rPr>
        <w:t>A</w:t>
      </w:r>
      <w:r w:rsidRPr="00D53170">
        <w:rPr>
          <w:b/>
        </w:rPr>
        <w:t>rchitect</w:t>
      </w:r>
      <w:r w:rsidRPr="00D53170">
        <w:rPr>
          <w:b/>
          <w:lang w:val="en-US"/>
        </w:rPr>
        <w:t>:</w:t>
      </w:r>
      <w:r w:rsidRPr="00D53170">
        <w:t xml:space="preserve"> </w:t>
      </w:r>
      <w:r w:rsidR="00DB4BC7" w:rsidRPr="00D53170">
        <w:t>For</w:t>
      </w:r>
      <w:r w:rsidR="00DB4BC7" w:rsidRPr="0054163E">
        <w:t xml:space="preserve"> Urban Forestry projects,</w:t>
      </w:r>
      <w:r>
        <w:rPr>
          <w:lang w:val="en-US"/>
        </w:rPr>
        <w:t xml:space="preserve"> a letter must be submitted from a certified arborist, registered professional forester or landscape architect, </w:t>
      </w:r>
      <w:r w:rsidR="00DB4BC7" w:rsidRPr="0054163E">
        <w:t>certifying the following for projects involving tree planting:</w:t>
      </w:r>
    </w:p>
    <w:p w:rsidR="005C68BE" w:rsidRPr="005C68BE" w:rsidRDefault="005C68BE" w:rsidP="005C68BE">
      <w:pPr>
        <w:pStyle w:val="ListParagraph"/>
      </w:pPr>
    </w:p>
    <w:p w:rsidR="00DB4BC7" w:rsidRPr="005C68BE" w:rsidRDefault="00CF0FF6" w:rsidP="009149C9">
      <w:pPr>
        <w:numPr>
          <w:ilvl w:val="0"/>
          <w:numId w:val="58"/>
        </w:numPr>
        <w:tabs>
          <w:tab w:val="center" w:pos="720"/>
          <w:tab w:val="center" w:pos="1200"/>
        </w:tabs>
        <w:suppressAutoHyphens/>
        <w:ind w:left="1800"/>
      </w:pPr>
      <w:r w:rsidRPr="005C68BE">
        <w:t>C</w:t>
      </w:r>
      <w:r w:rsidR="00DB4BC7" w:rsidRPr="005C68BE">
        <w:t>arbon dioxide uptake and carbon sequestration capability</w:t>
      </w:r>
      <w:r w:rsidR="00ED6530" w:rsidRPr="005C68BE">
        <w:t>;</w:t>
      </w:r>
      <w:r w:rsidR="00DB4BC7" w:rsidRPr="005C68BE">
        <w:rPr>
          <w:rStyle w:val="FootnoteReference"/>
        </w:rPr>
        <w:footnoteReference w:id="11"/>
      </w:r>
    </w:p>
    <w:p w:rsidR="005C68BE" w:rsidRPr="005C68BE" w:rsidRDefault="005C68BE" w:rsidP="005C68BE">
      <w:pPr>
        <w:tabs>
          <w:tab w:val="center" w:pos="720"/>
          <w:tab w:val="center" w:pos="1200"/>
        </w:tabs>
        <w:suppressAutoHyphens/>
        <w:ind w:left="1800"/>
      </w:pPr>
    </w:p>
    <w:p w:rsidR="00306823" w:rsidRPr="005C68BE" w:rsidRDefault="00CF0FF6" w:rsidP="009149C9">
      <w:pPr>
        <w:pStyle w:val="ListParagraph"/>
        <w:numPr>
          <w:ilvl w:val="0"/>
          <w:numId w:val="58"/>
        </w:numPr>
        <w:autoSpaceDE w:val="0"/>
        <w:autoSpaceDN w:val="0"/>
        <w:adjustRightInd w:val="0"/>
        <w:ind w:left="1800"/>
        <w:contextualSpacing/>
        <w:rPr>
          <w:rFonts w:cs="Arial"/>
        </w:rPr>
      </w:pPr>
      <w:r w:rsidRPr="005C68BE">
        <w:t>A</w:t>
      </w:r>
      <w:r w:rsidR="00DB4BC7" w:rsidRPr="005C68BE">
        <w:t xml:space="preserve">ppropriateness of species for location </w:t>
      </w:r>
      <w:r w:rsidR="00306823" w:rsidRPr="005C68BE">
        <w:t>(</w:t>
      </w:r>
      <w:r w:rsidR="00D81469" w:rsidRPr="005C68BE">
        <w:t xml:space="preserve">identify the </w:t>
      </w:r>
      <w:r w:rsidR="00306823" w:rsidRPr="005C68BE">
        <w:rPr>
          <w:rFonts w:cs="Arial"/>
        </w:rPr>
        <w:t xml:space="preserve">approved planting </w:t>
      </w:r>
      <w:r w:rsidR="00D81469" w:rsidRPr="005C68BE">
        <w:rPr>
          <w:rFonts w:cs="Arial"/>
        </w:rPr>
        <w:t xml:space="preserve">palette </w:t>
      </w:r>
      <w:r w:rsidR="00306823" w:rsidRPr="005C68BE">
        <w:rPr>
          <w:rFonts w:cs="Arial"/>
        </w:rPr>
        <w:t>for this s</w:t>
      </w:r>
      <w:r w:rsidR="00ED6530" w:rsidRPr="005C68BE">
        <w:rPr>
          <w:rFonts w:cs="Arial"/>
        </w:rPr>
        <w:t>pecific California climate zone</w:t>
      </w:r>
      <w:r w:rsidR="00306823" w:rsidRPr="005C68BE">
        <w:rPr>
          <w:rFonts w:cs="Arial"/>
        </w:rPr>
        <w:t>)</w:t>
      </w:r>
      <w:r w:rsidR="00ED6530" w:rsidRPr="005C68BE">
        <w:rPr>
          <w:rFonts w:cs="Arial"/>
        </w:rPr>
        <w:t>;</w:t>
      </w:r>
      <w:r w:rsidR="00306823" w:rsidRPr="005C68BE">
        <w:rPr>
          <w:rFonts w:cs="Arial"/>
        </w:rPr>
        <w:t xml:space="preserve"> </w:t>
      </w:r>
      <w:r w:rsidR="00D81469" w:rsidRPr="005C68BE">
        <w:rPr>
          <w:rStyle w:val="FootnoteReference"/>
        </w:rPr>
        <w:footnoteReference w:id="12"/>
      </w:r>
    </w:p>
    <w:p w:rsidR="005C68BE" w:rsidRPr="005C68BE" w:rsidRDefault="005C68BE" w:rsidP="005C68BE">
      <w:pPr>
        <w:pStyle w:val="ListParagraph"/>
        <w:rPr>
          <w:rFonts w:cs="Arial"/>
        </w:rPr>
      </w:pPr>
    </w:p>
    <w:p w:rsidR="00C0244B" w:rsidRPr="005C68BE" w:rsidRDefault="00CF0FF6" w:rsidP="009149C9">
      <w:pPr>
        <w:numPr>
          <w:ilvl w:val="0"/>
          <w:numId w:val="58"/>
        </w:numPr>
        <w:tabs>
          <w:tab w:val="center" w:pos="720"/>
          <w:tab w:val="center" w:pos="1200"/>
        </w:tabs>
        <w:suppressAutoHyphens/>
        <w:ind w:left="1800"/>
      </w:pPr>
      <w:r w:rsidRPr="005C68BE">
        <w:t>O</w:t>
      </w:r>
      <w:r w:rsidR="00DB4BC7" w:rsidRPr="005C68BE">
        <w:t>ptimal initial tree size for survival</w:t>
      </w:r>
      <w:r w:rsidR="00ED6530" w:rsidRPr="005C68BE">
        <w:t>;</w:t>
      </w:r>
    </w:p>
    <w:p w:rsidR="005C68BE" w:rsidRPr="005C68BE" w:rsidRDefault="005C68BE" w:rsidP="005C68BE">
      <w:pPr>
        <w:pStyle w:val="ListParagraph"/>
      </w:pPr>
    </w:p>
    <w:p w:rsidR="00C0244B" w:rsidRPr="005C68BE" w:rsidRDefault="00CF0FF6" w:rsidP="009149C9">
      <w:pPr>
        <w:numPr>
          <w:ilvl w:val="0"/>
          <w:numId w:val="58"/>
        </w:numPr>
        <w:tabs>
          <w:tab w:val="center" w:pos="720"/>
          <w:tab w:val="center" w:pos="1200"/>
        </w:tabs>
        <w:suppressAutoHyphens/>
        <w:ind w:left="1800"/>
      </w:pPr>
      <w:r w:rsidRPr="005C68BE">
        <w:rPr>
          <w:rFonts w:cs="Arial"/>
        </w:rPr>
        <w:t>W</w:t>
      </w:r>
      <w:r w:rsidR="00D81469" w:rsidRPr="005C68BE">
        <w:rPr>
          <w:rFonts w:cs="Arial"/>
        </w:rPr>
        <w:t xml:space="preserve">ater use efficiency is </w:t>
      </w:r>
      <w:r w:rsidR="00C0244B" w:rsidRPr="005C68BE">
        <w:rPr>
          <w:rFonts w:cs="Arial"/>
        </w:rPr>
        <w:t>an essential consideration in the design and management of this landscape</w:t>
      </w:r>
      <w:r w:rsidR="00ED6530" w:rsidRPr="005C68BE">
        <w:rPr>
          <w:rFonts w:cs="Arial"/>
        </w:rPr>
        <w:t>;</w:t>
      </w:r>
    </w:p>
    <w:p w:rsidR="005C68BE" w:rsidRPr="005C68BE" w:rsidRDefault="005C68BE" w:rsidP="005C68BE">
      <w:pPr>
        <w:pStyle w:val="ListParagraph"/>
      </w:pPr>
    </w:p>
    <w:p w:rsidR="00644C52" w:rsidRPr="005C68BE" w:rsidRDefault="00CF0FF6" w:rsidP="009149C9">
      <w:pPr>
        <w:numPr>
          <w:ilvl w:val="0"/>
          <w:numId w:val="58"/>
        </w:numPr>
        <w:tabs>
          <w:tab w:val="center" w:pos="720"/>
          <w:tab w:val="center" w:pos="1200"/>
        </w:tabs>
        <w:suppressAutoHyphens/>
        <w:ind w:left="1800"/>
      </w:pPr>
      <w:r w:rsidRPr="005C68BE">
        <w:rPr>
          <w:rFonts w:cs="Arial"/>
        </w:rPr>
        <w:t>H</w:t>
      </w:r>
      <w:r w:rsidR="00C0244B" w:rsidRPr="005C68BE">
        <w:rPr>
          <w:rFonts w:cs="Arial"/>
        </w:rPr>
        <w:t xml:space="preserve">ow water </w:t>
      </w:r>
      <w:r w:rsidR="00D81469" w:rsidRPr="005C68BE">
        <w:rPr>
          <w:rFonts w:cs="Arial"/>
        </w:rPr>
        <w:t>conservation</w:t>
      </w:r>
      <w:r w:rsidR="00C0244B" w:rsidRPr="005C68BE">
        <w:rPr>
          <w:rFonts w:cs="Arial"/>
        </w:rPr>
        <w:t xml:space="preserve"> will be increased</w:t>
      </w:r>
      <w:r w:rsidR="00ED6530" w:rsidRPr="005C68BE">
        <w:rPr>
          <w:rFonts w:cs="Arial"/>
        </w:rPr>
        <w:t>;</w:t>
      </w:r>
    </w:p>
    <w:p w:rsidR="005C68BE" w:rsidRPr="005C68BE" w:rsidRDefault="005C68BE" w:rsidP="005C68BE">
      <w:pPr>
        <w:pStyle w:val="ListParagraph"/>
      </w:pPr>
    </w:p>
    <w:p w:rsidR="00DB4BC7" w:rsidRPr="005C68BE" w:rsidRDefault="00CF0FF6" w:rsidP="009149C9">
      <w:pPr>
        <w:numPr>
          <w:ilvl w:val="0"/>
          <w:numId w:val="58"/>
        </w:numPr>
        <w:tabs>
          <w:tab w:val="center" w:pos="720"/>
          <w:tab w:val="center" w:pos="1200"/>
        </w:tabs>
        <w:suppressAutoHyphens/>
        <w:ind w:left="1800"/>
      </w:pPr>
      <w:r w:rsidRPr="005C68BE">
        <w:t>B</w:t>
      </w:r>
      <w:r w:rsidR="00644C52" w:rsidRPr="005C68BE">
        <w:t>est practices in</w:t>
      </w:r>
      <w:r w:rsidR="00ED6530" w:rsidRPr="005C68BE">
        <w:t xml:space="preserve"> planting and maintenance; and</w:t>
      </w:r>
    </w:p>
    <w:p w:rsidR="005C68BE" w:rsidRPr="005C68BE" w:rsidRDefault="005C68BE" w:rsidP="005C68BE">
      <w:pPr>
        <w:pStyle w:val="ListParagraph"/>
      </w:pPr>
    </w:p>
    <w:p w:rsidR="00DB4BC7" w:rsidRPr="005C68BE" w:rsidRDefault="00CF0FF6" w:rsidP="009149C9">
      <w:pPr>
        <w:numPr>
          <w:ilvl w:val="0"/>
          <w:numId w:val="58"/>
        </w:numPr>
        <w:tabs>
          <w:tab w:val="center" w:pos="720"/>
          <w:tab w:val="center" w:pos="1200"/>
        </w:tabs>
        <w:suppressAutoHyphens/>
        <w:autoSpaceDE w:val="0"/>
        <w:autoSpaceDN w:val="0"/>
        <w:adjustRightInd w:val="0"/>
        <w:ind w:left="1800"/>
        <w:contextualSpacing/>
      </w:pPr>
      <w:r w:rsidRPr="005C68BE">
        <w:t>C</w:t>
      </w:r>
      <w:r w:rsidR="00DB4BC7" w:rsidRPr="005C68BE">
        <w:t>ompliance with local ordinances</w:t>
      </w:r>
      <w:r w:rsidR="00C0244B" w:rsidRPr="005C68BE">
        <w:t>.</w:t>
      </w:r>
    </w:p>
    <w:p w:rsidR="00CE6FF0" w:rsidRDefault="00CE6FF0" w:rsidP="00CE6FF0">
      <w:pPr>
        <w:tabs>
          <w:tab w:val="center" w:pos="720"/>
          <w:tab w:val="center" w:pos="1200"/>
        </w:tabs>
        <w:suppressAutoHyphens/>
        <w:autoSpaceDE w:val="0"/>
        <w:autoSpaceDN w:val="0"/>
        <w:adjustRightInd w:val="0"/>
        <w:ind w:left="1800"/>
        <w:contextualSpacing/>
      </w:pPr>
    </w:p>
    <w:p w:rsidR="00DB4BC7" w:rsidRPr="0054163E" w:rsidRDefault="00DB4BC7" w:rsidP="00B67B3D">
      <w:pPr>
        <w:pStyle w:val="BodyTextIndent"/>
        <w:numPr>
          <w:ilvl w:val="0"/>
          <w:numId w:val="100"/>
        </w:numPr>
        <w:tabs>
          <w:tab w:val="left" w:pos="1080"/>
        </w:tabs>
        <w:suppressAutoHyphens/>
      </w:pPr>
      <w:r w:rsidRPr="0054163E">
        <w:rPr>
          <w:b/>
        </w:rPr>
        <w:t>Letters from or Agreements</w:t>
      </w:r>
      <w:r w:rsidRPr="0054163E">
        <w:t xml:space="preserve"> </w:t>
      </w:r>
      <w:r w:rsidRPr="0054163E">
        <w:rPr>
          <w:b/>
        </w:rPr>
        <w:t>with other Agencies</w:t>
      </w:r>
      <w:r w:rsidRPr="0054163E">
        <w:t xml:space="preserve"> with jurisdiction over property</w:t>
      </w:r>
      <w:r w:rsidR="00927514" w:rsidRPr="0054163E">
        <w:t xml:space="preserve"> to be developed</w:t>
      </w:r>
      <w:r w:rsidR="00C15C93" w:rsidRPr="0054163E">
        <w:t>,</w:t>
      </w:r>
      <w:r w:rsidR="00927514" w:rsidRPr="0054163E">
        <w:t xml:space="preserve"> </w:t>
      </w:r>
      <w:r w:rsidRPr="0054163E">
        <w:t>giving permission to implement project, such as</w:t>
      </w:r>
      <w:r w:rsidR="00C15C93" w:rsidRPr="0054163E">
        <w:t>:</w:t>
      </w:r>
    </w:p>
    <w:p w:rsidR="00927514" w:rsidRPr="0054163E" w:rsidRDefault="00927514" w:rsidP="008A53E7">
      <w:pPr>
        <w:pStyle w:val="BodyTextIndent"/>
        <w:suppressAutoHyphens/>
      </w:pPr>
    </w:p>
    <w:p w:rsidR="00DB4BC7" w:rsidRPr="0054163E" w:rsidRDefault="00DB4BC7" w:rsidP="008E2C19">
      <w:pPr>
        <w:pStyle w:val="BodyTextIndent"/>
        <w:numPr>
          <w:ilvl w:val="1"/>
          <w:numId w:val="26"/>
        </w:numPr>
        <w:tabs>
          <w:tab w:val="num" w:pos="1260"/>
          <w:tab w:val="left" w:pos="1800"/>
        </w:tabs>
        <w:suppressAutoHyphens/>
        <w:ind w:left="1440"/>
      </w:pPr>
      <w:r w:rsidRPr="0054163E">
        <w:t xml:space="preserve">Property owners (if other than </w:t>
      </w:r>
      <w:r w:rsidR="00334579" w:rsidRPr="0054163E">
        <w:rPr>
          <w:lang w:val="en-US"/>
        </w:rPr>
        <w:t>A</w:t>
      </w:r>
      <w:r w:rsidRPr="0054163E">
        <w:t>pplicant)</w:t>
      </w:r>
      <w:r w:rsidR="009A6892" w:rsidRPr="0054163E">
        <w:rPr>
          <w:lang w:val="en-US"/>
        </w:rPr>
        <w:t>.</w:t>
      </w:r>
      <w:r w:rsidRPr="0054163E">
        <w:t xml:space="preserve"> </w:t>
      </w:r>
    </w:p>
    <w:p w:rsidR="00644C52" w:rsidRPr="0054163E" w:rsidRDefault="00644C52" w:rsidP="00B22693">
      <w:pPr>
        <w:pStyle w:val="BodyTextIndent"/>
        <w:suppressAutoHyphens/>
        <w:ind w:left="1440" w:hanging="360"/>
      </w:pPr>
    </w:p>
    <w:p w:rsidR="00644C52" w:rsidRPr="0054163E" w:rsidRDefault="00644C52" w:rsidP="00B22693">
      <w:pPr>
        <w:pStyle w:val="BodyTextIndent"/>
        <w:suppressAutoHyphens/>
        <w:ind w:left="1440"/>
      </w:pPr>
      <w:r w:rsidRPr="0054163E">
        <w:t xml:space="preserve">If an agreement has not yet been executed giving permission to </w:t>
      </w:r>
      <w:r w:rsidRPr="0054163E">
        <w:rPr>
          <w:i/>
        </w:rPr>
        <w:t>develop</w:t>
      </w:r>
      <w:r w:rsidRPr="0054163E">
        <w:t xml:space="preserve"> the property, a signed letter from the landowner indicating their intent to enter into such agreement, is acceptable for application purposes.  </w:t>
      </w:r>
    </w:p>
    <w:p w:rsidR="00644C52" w:rsidRPr="0054163E" w:rsidRDefault="00644C52" w:rsidP="00B22693">
      <w:pPr>
        <w:pStyle w:val="BodyTextIndent"/>
        <w:suppressAutoHyphens/>
        <w:ind w:left="1440" w:hanging="360"/>
      </w:pPr>
    </w:p>
    <w:p w:rsidR="00644C52" w:rsidRPr="00124B3D" w:rsidRDefault="00644C52" w:rsidP="008E2C19">
      <w:pPr>
        <w:pStyle w:val="BodyTextIndent"/>
        <w:numPr>
          <w:ilvl w:val="1"/>
          <w:numId w:val="26"/>
        </w:numPr>
        <w:tabs>
          <w:tab w:val="clear" w:pos="1800"/>
          <w:tab w:val="num" w:pos="1170"/>
        </w:tabs>
        <w:suppressAutoHyphens/>
        <w:ind w:left="1440"/>
      </w:pPr>
      <w:r w:rsidRPr="0054163E">
        <w:t>Flood Control Districts, Utilities, Caltrans, Railroads, etc.</w:t>
      </w:r>
    </w:p>
    <w:p w:rsidR="00124B3D" w:rsidRDefault="00124B3D" w:rsidP="00124B3D">
      <w:pPr>
        <w:pStyle w:val="BodyTextIndent"/>
        <w:suppressAutoHyphens/>
        <w:ind w:left="1440"/>
        <w:rPr>
          <w:lang w:val="en-US"/>
        </w:rPr>
      </w:pPr>
    </w:p>
    <w:p w:rsidR="00124B3D" w:rsidRPr="0054163E" w:rsidRDefault="00124B3D" w:rsidP="00124B3D">
      <w:pPr>
        <w:pStyle w:val="BodyTextIndent"/>
        <w:suppressAutoHyphens/>
        <w:ind w:left="1440"/>
      </w:pPr>
      <w:r w:rsidRPr="003363AE">
        <w:rPr>
          <w:lang w:val="en-US"/>
        </w:rPr>
        <w:t>For encroachment permits, evidence that the entity with jurisdiction is aware of the project and willing to work with the applicant to issue the permit, must be submitted with the application.</w:t>
      </w:r>
    </w:p>
    <w:p w:rsidR="00644C52" w:rsidRDefault="00644C52" w:rsidP="00B22693">
      <w:pPr>
        <w:pStyle w:val="BodyTextIndent"/>
        <w:suppressAutoHyphens/>
        <w:ind w:left="1440" w:hanging="360"/>
        <w:rPr>
          <w:lang w:val="en-US"/>
        </w:rPr>
      </w:pPr>
    </w:p>
    <w:p w:rsidR="005C68BE" w:rsidRDefault="005C68BE" w:rsidP="00B22693">
      <w:pPr>
        <w:pStyle w:val="BodyTextIndent"/>
        <w:suppressAutoHyphens/>
        <w:ind w:left="1440" w:hanging="360"/>
        <w:rPr>
          <w:lang w:val="en-US"/>
        </w:rPr>
      </w:pPr>
    </w:p>
    <w:p w:rsidR="005C68BE" w:rsidRPr="005C68BE" w:rsidRDefault="005C68BE" w:rsidP="00B22693">
      <w:pPr>
        <w:pStyle w:val="BodyTextIndent"/>
        <w:suppressAutoHyphens/>
        <w:ind w:left="1440" w:hanging="360"/>
        <w:rPr>
          <w:lang w:val="en-US"/>
        </w:rPr>
      </w:pPr>
    </w:p>
    <w:p w:rsidR="00EA0764" w:rsidRPr="0054163E" w:rsidRDefault="00DB4BC7" w:rsidP="008E2C19">
      <w:pPr>
        <w:pStyle w:val="BodyTextIndent"/>
        <w:numPr>
          <w:ilvl w:val="1"/>
          <w:numId w:val="26"/>
        </w:numPr>
        <w:tabs>
          <w:tab w:val="clear" w:pos="1800"/>
          <w:tab w:val="num" w:pos="1170"/>
        </w:tabs>
        <w:suppressAutoHyphens/>
        <w:ind w:left="1440"/>
      </w:pPr>
      <w:r w:rsidRPr="0054163E">
        <w:lastRenderedPageBreak/>
        <w:t>Entities responsible for Operations &amp; Maintenance.</w:t>
      </w:r>
    </w:p>
    <w:p w:rsidR="00644C52" w:rsidRPr="0054163E" w:rsidRDefault="00644C52" w:rsidP="00B22693">
      <w:pPr>
        <w:pStyle w:val="ListParagraph"/>
        <w:ind w:left="1440" w:hanging="360"/>
      </w:pPr>
    </w:p>
    <w:p w:rsidR="00644C52" w:rsidRPr="0054163E" w:rsidRDefault="00644C52" w:rsidP="00B22693">
      <w:pPr>
        <w:pStyle w:val="BodyTextIndent"/>
        <w:suppressAutoHyphens/>
        <w:ind w:left="1440"/>
      </w:pPr>
      <w:r w:rsidRPr="0054163E">
        <w:t xml:space="preserve">If </w:t>
      </w:r>
      <w:r w:rsidRPr="0054163E">
        <w:rPr>
          <w:i/>
        </w:rPr>
        <w:t>operations and maintenance</w:t>
      </w:r>
      <w:r w:rsidRPr="0054163E">
        <w:t xml:space="preserve"> will be performed by another entity, a signed letter of concurrence from that entity indicating their intent to enter into such agreement, is acceptable for application purposes.  </w:t>
      </w:r>
    </w:p>
    <w:p w:rsidR="00644C52" w:rsidRPr="0054163E" w:rsidRDefault="00644C52" w:rsidP="00B22693">
      <w:pPr>
        <w:pStyle w:val="BodyTextIndent"/>
        <w:suppressAutoHyphens/>
        <w:ind w:left="1440" w:hanging="360"/>
      </w:pPr>
    </w:p>
    <w:p w:rsidR="00DB4BC7" w:rsidRPr="0054163E" w:rsidRDefault="00EA0764" w:rsidP="008E2C19">
      <w:pPr>
        <w:pStyle w:val="BodyTextIndent"/>
        <w:numPr>
          <w:ilvl w:val="1"/>
          <w:numId w:val="26"/>
        </w:numPr>
        <w:tabs>
          <w:tab w:val="clear" w:pos="1800"/>
          <w:tab w:val="num" w:pos="1170"/>
        </w:tabs>
        <w:suppressAutoHyphens/>
        <w:ind w:left="1440"/>
      </w:pPr>
      <w:r w:rsidRPr="0054163E">
        <w:t xml:space="preserve">Other funding sources needed to implement the project. </w:t>
      </w:r>
      <w:r w:rsidR="00DB4BC7" w:rsidRPr="0054163E">
        <w:t xml:space="preserve">  </w:t>
      </w:r>
    </w:p>
    <w:p w:rsidR="00DB4BC7" w:rsidRPr="00231D69" w:rsidRDefault="00DB4BC7" w:rsidP="00A431B2">
      <w:pPr>
        <w:pStyle w:val="BodyTextIndent"/>
        <w:suppressAutoHyphens/>
        <w:ind w:left="1440" w:hanging="270"/>
      </w:pPr>
    </w:p>
    <w:p w:rsidR="00DB4BC7" w:rsidRPr="00231D69" w:rsidRDefault="00DB4BC7" w:rsidP="00A431B2">
      <w:pPr>
        <w:pStyle w:val="BodyTextIndent"/>
        <w:suppressAutoHyphens/>
        <w:ind w:left="1440"/>
      </w:pPr>
      <w:r w:rsidRPr="009C17C9">
        <w:rPr>
          <w:b/>
        </w:rPr>
        <w:t>Site Control and Land Tenure requirements adequate to the State must be submitted before ANY grant funds will be disbursed</w:t>
      </w:r>
      <w:r w:rsidR="006E0010">
        <w:t xml:space="preserve"> </w:t>
      </w:r>
      <w:r w:rsidR="00C76F17">
        <w:rPr>
          <w:b/>
        </w:rPr>
        <w:t xml:space="preserve">(Appendix </w:t>
      </w:r>
      <w:r w:rsidR="00805D9A">
        <w:rPr>
          <w:b/>
          <w:lang w:val="en-US"/>
        </w:rPr>
        <w:t>L</w:t>
      </w:r>
      <w:r w:rsidR="00927514" w:rsidRPr="001F0562">
        <w:rPr>
          <w:b/>
        </w:rPr>
        <w:t>)</w:t>
      </w:r>
      <w:r w:rsidR="001E782C" w:rsidRPr="001F0562">
        <w:rPr>
          <w:b/>
          <w:lang w:val="en-US"/>
        </w:rPr>
        <w:t>.</w:t>
      </w:r>
      <w:r w:rsidR="00927514" w:rsidRPr="00231D69">
        <w:t xml:space="preserve"> </w:t>
      </w:r>
    </w:p>
    <w:p w:rsidR="00DB4BC7" w:rsidRPr="00231D69" w:rsidRDefault="00DB4BC7" w:rsidP="00A431B2">
      <w:pPr>
        <w:pStyle w:val="BodyTextIndent"/>
        <w:suppressAutoHyphens/>
        <w:ind w:left="1440"/>
      </w:pPr>
    </w:p>
    <w:p w:rsidR="00DB4BC7" w:rsidRPr="00B60D84" w:rsidRDefault="00DB4BC7" w:rsidP="00A431B2">
      <w:pPr>
        <w:pStyle w:val="BodyTextIndent"/>
        <w:suppressAutoHyphens/>
        <w:ind w:left="1440"/>
      </w:pPr>
      <w:r w:rsidRPr="00B60D84">
        <w:rPr>
          <w:b/>
        </w:rPr>
        <w:t>The Letter from the Lead Agency for the RTF is purely informational and does not indicate support for the proposed EEMP project. If the proposed EEM project is on property owned by the Lead Agency, a separate letter of permission to develop and</w:t>
      </w:r>
      <w:r w:rsidR="009E36C5" w:rsidRPr="00B60D84">
        <w:rPr>
          <w:b/>
        </w:rPr>
        <w:t>/or</w:t>
      </w:r>
      <w:r w:rsidRPr="00B60D84">
        <w:rPr>
          <w:b/>
        </w:rPr>
        <w:t xml:space="preserve"> maintain the project must be provided</w:t>
      </w:r>
      <w:r w:rsidRPr="00B60D84">
        <w:t xml:space="preserve">. </w:t>
      </w:r>
      <w:r w:rsidRPr="00B60D84">
        <w:tab/>
        <w:t xml:space="preserve">      </w:t>
      </w:r>
    </w:p>
    <w:p w:rsidR="00DB4BC7" w:rsidRPr="00231D69" w:rsidRDefault="00DB4BC7" w:rsidP="008A53E7">
      <w:pPr>
        <w:pStyle w:val="BodyTextIndent"/>
        <w:suppressAutoHyphens/>
        <w:ind w:left="1440"/>
      </w:pPr>
    </w:p>
    <w:p w:rsidR="00DB11F5" w:rsidRPr="00BA19F4" w:rsidRDefault="00DB4BC7" w:rsidP="00B67B3D">
      <w:pPr>
        <w:pStyle w:val="BodyTextIndent"/>
        <w:numPr>
          <w:ilvl w:val="0"/>
          <w:numId w:val="100"/>
        </w:numPr>
        <w:tabs>
          <w:tab w:val="left" w:pos="630"/>
        </w:tabs>
        <w:suppressAutoHyphens/>
      </w:pPr>
      <w:r w:rsidRPr="00231D69">
        <w:rPr>
          <w:b/>
        </w:rPr>
        <w:t>Letters of Endorsement</w:t>
      </w:r>
      <w:r w:rsidRPr="00231D69">
        <w:t xml:space="preserve"> and/or support from community groups mentioned in the Application (if applicable).</w:t>
      </w:r>
    </w:p>
    <w:p w:rsidR="00BA19F4" w:rsidRPr="00691370" w:rsidRDefault="00BA19F4" w:rsidP="00BA19F4">
      <w:pPr>
        <w:pStyle w:val="BodyTextIndent"/>
        <w:tabs>
          <w:tab w:val="left" w:pos="630"/>
        </w:tabs>
        <w:suppressAutoHyphens/>
        <w:ind w:left="1080"/>
      </w:pPr>
    </w:p>
    <w:p w:rsidR="00DB4BC7" w:rsidRPr="00231D69" w:rsidRDefault="00DB4BC7" w:rsidP="00B67B3D">
      <w:pPr>
        <w:pStyle w:val="BodyTextIndent"/>
        <w:numPr>
          <w:ilvl w:val="0"/>
          <w:numId w:val="100"/>
        </w:numPr>
        <w:suppressAutoHyphens/>
      </w:pPr>
      <w:r w:rsidRPr="00DB11F5">
        <w:rPr>
          <w:b/>
        </w:rPr>
        <w:t>Acquisitions Only</w:t>
      </w:r>
      <w:r w:rsidRPr="00231D69">
        <w:t xml:space="preserve"> – Submit the following in addition to the above: </w:t>
      </w:r>
    </w:p>
    <w:p w:rsidR="009E36C5" w:rsidRPr="00231D69" w:rsidRDefault="009E36C5" w:rsidP="008A53E7">
      <w:pPr>
        <w:pStyle w:val="BodyTextIndent"/>
        <w:suppressAutoHyphens/>
        <w:ind w:left="0"/>
      </w:pPr>
    </w:p>
    <w:p w:rsidR="002E51EE" w:rsidRPr="00861512" w:rsidRDefault="001419B6" w:rsidP="008E2C19">
      <w:pPr>
        <w:pStyle w:val="BodyTextIndent"/>
        <w:numPr>
          <w:ilvl w:val="0"/>
          <w:numId w:val="27"/>
        </w:numPr>
        <w:tabs>
          <w:tab w:val="clear" w:pos="1440"/>
        </w:tabs>
        <w:suppressAutoHyphens/>
      </w:pPr>
      <w:r w:rsidRPr="00BA19F4">
        <w:rPr>
          <w:rFonts w:cs="Arial"/>
          <w:b/>
          <w:bCs/>
          <w:lang w:val="en-US"/>
        </w:rPr>
        <w:t>Purchase Option Agreement</w:t>
      </w:r>
      <w:r w:rsidRPr="00BA19F4">
        <w:rPr>
          <w:rFonts w:cs="Arial"/>
          <w:bCs/>
          <w:lang w:val="en-US"/>
        </w:rPr>
        <w:t xml:space="preserve"> – if a purchase option agreement has not been executed, </w:t>
      </w:r>
      <w:r w:rsidR="000078DA" w:rsidRPr="00BA19F4">
        <w:rPr>
          <w:rFonts w:cs="Arial"/>
          <w:bCs/>
          <w:lang w:val="en-US"/>
        </w:rPr>
        <w:t>a</w:t>
      </w:r>
      <w:r w:rsidR="000078DA" w:rsidRPr="00BA19F4">
        <w:t xml:space="preserve"> </w:t>
      </w:r>
      <w:r w:rsidR="00DB4BC7" w:rsidRPr="00BA19F4">
        <w:rPr>
          <w:b/>
        </w:rPr>
        <w:t>Willing Seller Letter</w:t>
      </w:r>
      <w:r w:rsidR="00DB4BC7" w:rsidRPr="00BA19F4">
        <w:t xml:space="preserve"> </w:t>
      </w:r>
      <w:r w:rsidR="00DB4BC7" w:rsidRPr="003363AE">
        <w:t xml:space="preserve">from </w:t>
      </w:r>
      <w:r w:rsidR="00DB4BC7" w:rsidRPr="003363AE">
        <w:rPr>
          <w:i/>
        </w:rPr>
        <w:t xml:space="preserve">each </w:t>
      </w:r>
      <w:r w:rsidR="00BA19F4" w:rsidRPr="003363AE">
        <w:rPr>
          <w:i/>
          <w:lang w:val="en-US"/>
        </w:rPr>
        <w:t>person on the title</w:t>
      </w:r>
      <w:r w:rsidR="00BA19F4" w:rsidRPr="003363AE">
        <w:rPr>
          <w:lang w:val="en-US"/>
        </w:rPr>
        <w:t xml:space="preserve">, </w:t>
      </w:r>
      <w:r w:rsidR="00DB4BC7" w:rsidRPr="003363AE">
        <w:t>stating</w:t>
      </w:r>
      <w:r w:rsidR="00DB4BC7" w:rsidRPr="00BA19F4">
        <w:t xml:space="preserve"> the seller is willing to enter into negotiations for sale of the property at a purchase price </w:t>
      </w:r>
      <w:r w:rsidR="00DB4BC7" w:rsidRPr="00BA19F4">
        <w:rPr>
          <w:i/>
        </w:rPr>
        <w:t>not to exceed</w:t>
      </w:r>
      <w:r w:rsidR="00DB4BC7" w:rsidRPr="00BA19F4">
        <w:t xml:space="preserve"> Fair Market Value</w:t>
      </w:r>
      <w:r w:rsidR="00C20EA0" w:rsidRPr="00BA19F4">
        <w:rPr>
          <w:lang w:val="en-US"/>
        </w:rPr>
        <w:t xml:space="preserve"> must be submitted</w:t>
      </w:r>
      <w:r w:rsidR="0020097B" w:rsidRPr="00BA19F4">
        <w:rPr>
          <w:lang w:val="en-US"/>
        </w:rPr>
        <w:t xml:space="preserve"> with the application</w:t>
      </w:r>
      <w:r w:rsidR="00C20EA0" w:rsidRPr="00BA19F4">
        <w:rPr>
          <w:lang w:val="en-US"/>
        </w:rPr>
        <w:t>.</w:t>
      </w:r>
      <w:r w:rsidR="002E51EE" w:rsidRPr="00BA19F4">
        <w:t xml:space="preserve"> </w:t>
      </w:r>
      <w:r w:rsidR="006E0010" w:rsidRPr="00BA19F4">
        <w:rPr>
          <w:rFonts w:cs="Arial"/>
        </w:rPr>
        <w:t>(Appendix</w:t>
      </w:r>
      <w:r w:rsidR="00AC1529">
        <w:rPr>
          <w:rFonts w:cs="Arial"/>
        </w:rPr>
        <w:t xml:space="preserve"> </w:t>
      </w:r>
      <w:r w:rsidR="00805D9A">
        <w:rPr>
          <w:rFonts w:cs="Arial"/>
          <w:lang w:val="en-US"/>
        </w:rPr>
        <w:t>K</w:t>
      </w:r>
      <w:r w:rsidR="002E51EE" w:rsidRPr="00231D69">
        <w:rPr>
          <w:rFonts w:cs="Arial"/>
        </w:rPr>
        <w:t>)</w:t>
      </w:r>
      <w:r w:rsidR="001E782C">
        <w:rPr>
          <w:rFonts w:cs="Arial"/>
          <w:lang w:val="en-US"/>
        </w:rPr>
        <w:t>.</w:t>
      </w:r>
    </w:p>
    <w:p w:rsidR="00861512" w:rsidRDefault="00861512" w:rsidP="00861512">
      <w:pPr>
        <w:pStyle w:val="BodyTextIndent"/>
        <w:suppressAutoHyphens/>
        <w:rPr>
          <w:lang w:val="en-US"/>
        </w:rPr>
      </w:pPr>
    </w:p>
    <w:p w:rsidR="00861512" w:rsidRDefault="00861512" w:rsidP="00E22592">
      <w:pPr>
        <w:pStyle w:val="BodyTextIndent"/>
        <w:suppressAutoHyphens/>
        <w:ind w:left="1260" w:hanging="180"/>
        <w:rPr>
          <w:lang w:val="en-US"/>
        </w:rPr>
      </w:pPr>
      <w:r w:rsidRPr="0054163E">
        <w:rPr>
          <w:lang w:val="en-US"/>
        </w:rPr>
        <w:t>If available, also submit the following:</w:t>
      </w:r>
    </w:p>
    <w:p w:rsidR="00861512" w:rsidRPr="00861512" w:rsidRDefault="00861512" w:rsidP="00861512">
      <w:pPr>
        <w:pStyle w:val="BodyTextIndent"/>
        <w:suppressAutoHyphens/>
        <w:rPr>
          <w:lang w:val="en-US"/>
        </w:rPr>
      </w:pPr>
    </w:p>
    <w:p w:rsidR="00DB4BC7" w:rsidRPr="00231D69" w:rsidRDefault="00DB4BC7" w:rsidP="008E2C19">
      <w:pPr>
        <w:pStyle w:val="BodyTextIndent"/>
        <w:numPr>
          <w:ilvl w:val="0"/>
          <w:numId w:val="27"/>
        </w:numPr>
        <w:tabs>
          <w:tab w:val="clear" w:pos="1440"/>
        </w:tabs>
        <w:suppressAutoHyphens/>
      </w:pPr>
      <w:r w:rsidRPr="00231D69">
        <w:rPr>
          <w:b/>
        </w:rPr>
        <w:t>Appraisal</w:t>
      </w:r>
    </w:p>
    <w:p w:rsidR="00DB4BC7" w:rsidRPr="00231D69" w:rsidRDefault="00DB4BC7" w:rsidP="008E2C19">
      <w:pPr>
        <w:pStyle w:val="BodyTextIndent"/>
        <w:numPr>
          <w:ilvl w:val="0"/>
          <w:numId w:val="27"/>
        </w:numPr>
        <w:tabs>
          <w:tab w:val="clear" w:pos="1440"/>
        </w:tabs>
        <w:suppressAutoHyphens/>
      </w:pPr>
      <w:r w:rsidRPr="00231D69">
        <w:rPr>
          <w:b/>
        </w:rPr>
        <w:t>Stewardship Plan</w:t>
      </w:r>
    </w:p>
    <w:p w:rsidR="00B67B3D" w:rsidRDefault="00C15C93" w:rsidP="008E2C19">
      <w:pPr>
        <w:pStyle w:val="BodyTextIndent"/>
        <w:numPr>
          <w:ilvl w:val="0"/>
          <w:numId w:val="27"/>
        </w:numPr>
        <w:tabs>
          <w:tab w:val="clear" w:pos="1440"/>
        </w:tabs>
        <w:suppressAutoHyphens/>
        <w:rPr>
          <w:b/>
        </w:rPr>
      </w:pPr>
      <w:r>
        <w:rPr>
          <w:b/>
        </w:rPr>
        <w:t>Preliminary</w:t>
      </w:r>
      <w:r w:rsidR="00783E79">
        <w:rPr>
          <w:b/>
        </w:rPr>
        <w:t xml:space="preserve"> </w:t>
      </w:r>
      <w:r w:rsidR="00231D69" w:rsidRPr="00231D69">
        <w:rPr>
          <w:b/>
        </w:rPr>
        <w:t>Title Report</w:t>
      </w:r>
    </w:p>
    <w:p w:rsidR="00B67B3D" w:rsidRDefault="00B67B3D">
      <w:pPr>
        <w:rPr>
          <w:b/>
          <w:lang w:val="x-none" w:eastAsia="x-none"/>
        </w:rPr>
      </w:pPr>
      <w:r>
        <w:rPr>
          <w:b/>
        </w:rPr>
        <w:br w:type="page"/>
      </w:r>
    </w:p>
    <w:p w:rsidR="00690F0B" w:rsidRDefault="00690F0B" w:rsidP="00690F0B">
      <w:pPr>
        <w:tabs>
          <w:tab w:val="left" w:pos="720"/>
          <w:tab w:val="left" w:pos="1080"/>
          <w:tab w:val="left" w:pos="1200"/>
        </w:tabs>
        <w:suppressAutoHyphens/>
        <w:ind w:left="900"/>
        <w:jc w:val="center"/>
        <w:outlineLvl w:val="0"/>
        <w:rPr>
          <w:b/>
          <w:sz w:val="56"/>
          <w:szCs w:val="56"/>
          <w:lang w:eastAsia="x-none"/>
        </w:rPr>
      </w:pPr>
    </w:p>
    <w:p w:rsidR="00B67B3D" w:rsidRPr="00690F0B" w:rsidRDefault="00B67B3D" w:rsidP="00690F0B">
      <w:pPr>
        <w:tabs>
          <w:tab w:val="left" w:pos="720"/>
          <w:tab w:val="left" w:pos="1080"/>
          <w:tab w:val="left" w:pos="1200"/>
        </w:tabs>
        <w:suppressAutoHyphens/>
        <w:ind w:left="900"/>
        <w:jc w:val="center"/>
        <w:outlineLvl w:val="0"/>
        <w:rPr>
          <w:b/>
          <w:sz w:val="56"/>
          <w:szCs w:val="56"/>
          <w:lang w:eastAsia="x-none"/>
        </w:rPr>
      </w:pPr>
    </w:p>
    <w:p w:rsidR="00690F0B" w:rsidRPr="00690F0B" w:rsidRDefault="00690F0B" w:rsidP="00690F0B">
      <w:pPr>
        <w:tabs>
          <w:tab w:val="left" w:pos="720"/>
          <w:tab w:val="left" w:pos="1080"/>
          <w:tab w:val="left" w:pos="1200"/>
        </w:tabs>
        <w:suppressAutoHyphens/>
        <w:ind w:left="900"/>
        <w:jc w:val="center"/>
        <w:outlineLvl w:val="0"/>
        <w:rPr>
          <w:b/>
          <w:sz w:val="56"/>
          <w:szCs w:val="56"/>
          <w:lang w:eastAsia="x-none"/>
        </w:rPr>
      </w:pPr>
    </w:p>
    <w:p w:rsidR="00690F0B" w:rsidRPr="00690F0B" w:rsidRDefault="00690F0B" w:rsidP="00690F0B">
      <w:pPr>
        <w:tabs>
          <w:tab w:val="left" w:pos="720"/>
          <w:tab w:val="left" w:pos="1080"/>
          <w:tab w:val="left" w:pos="1200"/>
        </w:tabs>
        <w:suppressAutoHyphens/>
        <w:ind w:left="900"/>
        <w:jc w:val="center"/>
        <w:outlineLvl w:val="0"/>
        <w:rPr>
          <w:b/>
          <w:sz w:val="56"/>
          <w:szCs w:val="56"/>
          <w:lang w:eastAsia="x-none"/>
        </w:rPr>
      </w:pPr>
    </w:p>
    <w:p w:rsidR="00690F0B" w:rsidRPr="00690F0B" w:rsidRDefault="00690F0B" w:rsidP="00690F0B">
      <w:pPr>
        <w:tabs>
          <w:tab w:val="left" w:pos="720"/>
          <w:tab w:val="left" w:pos="1080"/>
          <w:tab w:val="left" w:pos="1200"/>
        </w:tabs>
        <w:suppressAutoHyphens/>
        <w:ind w:left="900"/>
        <w:jc w:val="center"/>
        <w:outlineLvl w:val="0"/>
        <w:rPr>
          <w:b/>
          <w:sz w:val="56"/>
          <w:szCs w:val="56"/>
          <w:lang w:eastAsia="x-none"/>
        </w:rPr>
      </w:pPr>
    </w:p>
    <w:p w:rsidR="00690F0B" w:rsidRPr="00690F0B" w:rsidRDefault="00690F0B" w:rsidP="00690F0B">
      <w:pPr>
        <w:tabs>
          <w:tab w:val="left" w:pos="720"/>
          <w:tab w:val="left" w:pos="1080"/>
          <w:tab w:val="left" w:pos="1200"/>
        </w:tabs>
        <w:suppressAutoHyphens/>
        <w:ind w:left="900"/>
        <w:jc w:val="center"/>
        <w:outlineLvl w:val="0"/>
        <w:rPr>
          <w:b/>
          <w:sz w:val="56"/>
          <w:szCs w:val="56"/>
          <w:lang w:eastAsia="x-none"/>
        </w:rPr>
      </w:pPr>
    </w:p>
    <w:p w:rsidR="00690F0B" w:rsidRPr="00690F0B" w:rsidRDefault="00690F0B" w:rsidP="00690F0B">
      <w:pPr>
        <w:tabs>
          <w:tab w:val="left" w:pos="720"/>
          <w:tab w:val="left" w:pos="1080"/>
          <w:tab w:val="left" w:pos="1200"/>
        </w:tabs>
        <w:suppressAutoHyphens/>
        <w:ind w:left="900"/>
        <w:jc w:val="center"/>
        <w:outlineLvl w:val="0"/>
        <w:rPr>
          <w:b/>
          <w:sz w:val="56"/>
          <w:szCs w:val="56"/>
          <w:lang w:eastAsia="x-none"/>
        </w:rPr>
      </w:pPr>
    </w:p>
    <w:p w:rsidR="00690F0B" w:rsidRPr="00DA715A" w:rsidRDefault="00690F0B" w:rsidP="00690F0B">
      <w:pPr>
        <w:tabs>
          <w:tab w:val="left" w:pos="720"/>
          <w:tab w:val="left" w:pos="1080"/>
          <w:tab w:val="left" w:pos="1200"/>
        </w:tabs>
        <w:suppressAutoHyphens/>
        <w:ind w:left="900"/>
        <w:jc w:val="center"/>
        <w:outlineLvl w:val="0"/>
        <w:rPr>
          <w:b/>
          <w:caps/>
          <w:sz w:val="56"/>
          <w:szCs w:val="56"/>
          <w:lang w:eastAsia="x-none"/>
        </w:rPr>
      </w:pPr>
      <w:r w:rsidRPr="00DA715A">
        <w:rPr>
          <w:b/>
          <w:caps/>
          <w:sz w:val="56"/>
          <w:szCs w:val="56"/>
          <w:lang w:eastAsia="x-none"/>
        </w:rPr>
        <w:t>Appendices</w:t>
      </w: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Default="00DB11F5" w:rsidP="008A53E7">
      <w:pPr>
        <w:pStyle w:val="BodyTextIndent"/>
        <w:suppressAutoHyphens/>
        <w:ind w:left="360"/>
        <w:rPr>
          <w:rFonts w:cs="Arial"/>
        </w:rPr>
      </w:pPr>
    </w:p>
    <w:p w:rsidR="00DB11F5" w:rsidRPr="00607DE7" w:rsidRDefault="00DB11F5" w:rsidP="008A53E7">
      <w:pPr>
        <w:pStyle w:val="Heading2"/>
        <w:jc w:val="center"/>
        <w:rPr>
          <w:rFonts w:ascii="Arial" w:hAnsi="Arial" w:cs="Arial"/>
          <w:b w:val="0"/>
          <w:bCs w:val="0"/>
          <w:i w:val="0"/>
          <w:sz w:val="24"/>
        </w:rPr>
      </w:pPr>
      <w:r w:rsidRPr="00DB11F5">
        <w:rPr>
          <w:rFonts w:cs="Arial"/>
          <w:i w:val="0"/>
        </w:rPr>
        <w:br w:type="page"/>
      </w:r>
      <w:bookmarkStart w:id="14" w:name="_Toc89834244"/>
      <w:bookmarkStart w:id="15" w:name="_Toc88904095"/>
      <w:bookmarkStart w:id="16" w:name="_Toc108410724"/>
      <w:bookmarkStart w:id="17" w:name="_Toc109441839"/>
      <w:r w:rsidRPr="00607DE7">
        <w:rPr>
          <w:rFonts w:ascii="Arial" w:hAnsi="Arial" w:cs="Arial"/>
          <w:i w:val="0"/>
          <w:sz w:val="24"/>
        </w:rPr>
        <w:lastRenderedPageBreak/>
        <w:t>APPENDIX A – CHECKLIST</w:t>
      </w:r>
      <w:bookmarkEnd w:id="14"/>
      <w:bookmarkEnd w:id="15"/>
      <w:bookmarkEnd w:id="16"/>
      <w:bookmarkEnd w:id="17"/>
      <w:r w:rsidRPr="00607DE7">
        <w:rPr>
          <w:rFonts w:ascii="Arial" w:hAnsi="Arial" w:cs="Arial"/>
          <w:i w:val="0"/>
          <w:sz w:val="24"/>
        </w:rPr>
        <w:t xml:space="preserve"> FOR WHAT TO SUBMIT</w:t>
      </w:r>
    </w:p>
    <w:p w:rsidR="00DB11F5" w:rsidRPr="005C0D0D" w:rsidRDefault="00DB11F5" w:rsidP="008A53E7">
      <w:pPr>
        <w:jc w:val="both"/>
        <w:rPr>
          <w:rFonts w:cs="Arial"/>
          <w:b/>
          <w:bCs/>
          <w:sz w:val="16"/>
          <w:szCs w:val="16"/>
        </w:rPr>
      </w:pPr>
    </w:p>
    <w:p w:rsidR="00DB11F5" w:rsidRPr="00E4677D" w:rsidRDefault="00DB11F5" w:rsidP="008A53E7">
      <w:pPr>
        <w:jc w:val="both"/>
        <w:rPr>
          <w:rFonts w:cs="Arial"/>
          <w:bCs/>
          <w:sz w:val="22"/>
        </w:rPr>
      </w:pPr>
      <w:r w:rsidRPr="00607DE7">
        <w:rPr>
          <w:rFonts w:cs="Arial"/>
          <w:bCs/>
          <w:sz w:val="22"/>
        </w:rPr>
        <w:t xml:space="preserve">The following items, as applicable, make up </w:t>
      </w:r>
      <w:r w:rsidRPr="00A00D16">
        <w:rPr>
          <w:rFonts w:cs="Arial"/>
          <w:bCs/>
          <w:sz w:val="22"/>
        </w:rPr>
        <w:t>the EEM</w:t>
      </w:r>
      <w:r w:rsidR="00550FB4" w:rsidRPr="00A00D16">
        <w:rPr>
          <w:rFonts w:cs="Arial"/>
          <w:bCs/>
          <w:sz w:val="22"/>
        </w:rPr>
        <w:t xml:space="preserve"> Program</w:t>
      </w:r>
      <w:r w:rsidR="00550FB4">
        <w:rPr>
          <w:rFonts w:cs="Arial"/>
          <w:bCs/>
          <w:sz w:val="22"/>
        </w:rPr>
        <w:t xml:space="preserve"> </w:t>
      </w:r>
      <w:r w:rsidRPr="00607DE7">
        <w:rPr>
          <w:rFonts w:cs="Arial"/>
          <w:bCs/>
          <w:sz w:val="22"/>
        </w:rPr>
        <w:t>Application Package.  Please assemble your Application Package in the order listed below an</w:t>
      </w:r>
      <w:r w:rsidR="00BC75DE">
        <w:rPr>
          <w:rFonts w:cs="Arial"/>
          <w:bCs/>
          <w:sz w:val="22"/>
        </w:rPr>
        <w:t>d number each page sequentially</w:t>
      </w:r>
      <w:r w:rsidR="00A56891">
        <w:rPr>
          <w:rFonts w:cs="Arial"/>
          <w:bCs/>
          <w:sz w:val="22"/>
        </w:rPr>
        <w:t xml:space="preserve">.  Binder clips only </w:t>
      </w:r>
      <w:r w:rsidR="00E4677D">
        <w:rPr>
          <w:rFonts w:cs="Arial"/>
          <w:bCs/>
          <w:sz w:val="22"/>
        </w:rPr>
        <w:t xml:space="preserve">– no folders, binders or notebooks.  </w:t>
      </w:r>
      <w:r w:rsidRPr="00E4677D">
        <w:rPr>
          <w:rFonts w:cs="Arial"/>
          <w:b/>
          <w:bCs/>
          <w:sz w:val="22"/>
        </w:rPr>
        <w:t>Submit a total of six copies of all materials (original plus five copies)</w:t>
      </w:r>
      <w:r w:rsidR="00A00D16" w:rsidRPr="00E4677D">
        <w:rPr>
          <w:rFonts w:cs="Arial"/>
          <w:b/>
          <w:bCs/>
          <w:sz w:val="22"/>
        </w:rPr>
        <w:t>.</w:t>
      </w:r>
    </w:p>
    <w:p w:rsidR="00F77571" w:rsidRPr="00607DE7" w:rsidRDefault="00F77571" w:rsidP="008A53E7">
      <w:pPr>
        <w:jc w:val="both"/>
        <w:rPr>
          <w:rFonts w:cs="Arial"/>
          <w:bCs/>
          <w:sz w:val="22"/>
        </w:rPr>
      </w:pPr>
    </w:p>
    <w:tbl>
      <w:tblPr>
        <w:tblW w:w="8743" w:type="dxa"/>
        <w:jc w:val="center"/>
        <w:tblLook w:val="0000" w:firstRow="0" w:lastRow="0" w:firstColumn="0" w:lastColumn="0" w:noHBand="0" w:noVBand="0"/>
      </w:tblPr>
      <w:tblGrid>
        <w:gridCol w:w="6591"/>
        <w:gridCol w:w="666"/>
        <w:gridCol w:w="1471"/>
        <w:gridCol w:w="15"/>
      </w:tblGrid>
      <w:tr w:rsidR="00DB11F5" w:rsidRPr="005C0D0D" w:rsidTr="008A53E7">
        <w:trPr>
          <w:trHeight w:val="20"/>
          <w:jc w:val="center"/>
        </w:trPr>
        <w:tc>
          <w:tcPr>
            <w:tcW w:w="7257" w:type="dxa"/>
            <w:gridSpan w:val="2"/>
            <w:shd w:val="clear" w:color="auto" w:fill="auto"/>
            <w:vAlign w:val="center"/>
          </w:tcPr>
          <w:p w:rsidR="00DB11F5" w:rsidRPr="00607DE7" w:rsidRDefault="00DB11F5" w:rsidP="00607DE7">
            <w:pPr>
              <w:spacing w:before="100" w:beforeAutospacing="1" w:after="100" w:afterAutospacing="1"/>
              <w:rPr>
                <w:rFonts w:cs="Arial"/>
                <w:b/>
                <w:bCs/>
                <w:sz w:val="22"/>
              </w:rPr>
            </w:pPr>
          </w:p>
        </w:tc>
        <w:tc>
          <w:tcPr>
            <w:tcW w:w="1486" w:type="dxa"/>
            <w:gridSpan w:val="2"/>
            <w:vAlign w:val="bottom"/>
          </w:tcPr>
          <w:p w:rsidR="00DB11F5" w:rsidRPr="005C0D0D" w:rsidRDefault="00DB11F5" w:rsidP="00C808BA">
            <w:pPr>
              <w:ind w:left="-101"/>
              <w:jc w:val="center"/>
              <w:rPr>
                <w:rFonts w:cs="Arial"/>
                <w:bCs/>
              </w:rPr>
            </w:pPr>
            <w:r w:rsidRPr="005C0D0D">
              <w:rPr>
                <w:rFonts w:cs="Arial"/>
                <w:bCs/>
              </w:rPr>
              <w:t>Appendix</w:t>
            </w:r>
          </w:p>
        </w:tc>
      </w:tr>
      <w:tr w:rsidR="00DB11F5" w:rsidRPr="005C0D0D" w:rsidTr="008A53E7">
        <w:trPr>
          <w:gridAfter w:val="1"/>
          <w:wAfter w:w="15" w:type="dxa"/>
          <w:trHeight w:val="20"/>
          <w:jc w:val="center"/>
        </w:trPr>
        <w:tc>
          <w:tcPr>
            <w:tcW w:w="6591" w:type="dxa"/>
            <w:shd w:val="clear" w:color="auto" w:fill="auto"/>
            <w:vAlign w:val="center"/>
          </w:tcPr>
          <w:p w:rsidR="00DB11F5" w:rsidRPr="00607DE7" w:rsidRDefault="00DB11F5" w:rsidP="00607DE7">
            <w:pPr>
              <w:spacing w:before="100" w:beforeAutospacing="1" w:after="100" w:afterAutospacing="1"/>
              <w:rPr>
                <w:rFonts w:cs="Arial"/>
                <w:bCs/>
                <w:sz w:val="22"/>
              </w:rPr>
            </w:pPr>
            <w:r w:rsidRPr="00607DE7">
              <w:rPr>
                <w:rFonts w:cs="Arial"/>
                <w:bCs/>
                <w:sz w:val="22"/>
              </w:rPr>
              <w:t>Application Form – Completed and Signed</w:t>
            </w:r>
          </w:p>
        </w:tc>
        <w:tc>
          <w:tcPr>
            <w:tcW w:w="666" w:type="dxa"/>
            <w:shd w:val="clear" w:color="auto" w:fill="auto"/>
            <w:vAlign w:val="center"/>
          </w:tcPr>
          <w:p w:rsidR="00DB11F5" w:rsidRPr="005C0D0D" w:rsidRDefault="00161F54" w:rsidP="00C808BA">
            <w:pPr>
              <w:jc w:val="center"/>
              <w:rPr>
                <w:rFonts w:cs="Arial"/>
                <w:b/>
                <w:bCs/>
              </w:rPr>
            </w:pPr>
            <w:r w:rsidRPr="005C0D0D">
              <w:rPr>
                <w:rFonts w:cs="Arial"/>
                <w:b/>
              </w:rPr>
              <w:fldChar w:fldCharType="begin">
                <w:ffData>
                  <w:name w:val="Check1"/>
                  <w:enabled/>
                  <w:calcOnExit w:val="0"/>
                  <w:checkBox>
                    <w:size w:val="32"/>
                    <w:default w:val="0"/>
                  </w:checkBox>
                </w:ffData>
              </w:fldChar>
            </w:r>
            <w:bookmarkStart w:id="18" w:name="Check1"/>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bookmarkEnd w:id="18"/>
          </w:p>
        </w:tc>
        <w:tc>
          <w:tcPr>
            <w:tcW w:w="1471" w:type="dxa"/>
            <w:vAlign w:val="center"/>
          </w:tcPr>
          <w:p w:rsidR="00DB11F5" w:rsidRPr="005C0D0D" w:rsidRDefault="00DB11F5" w:rsidP="00C808BA">
            <w:pPr>
              <w:ind w:left="-101"/>
              <w:jc w:val="center"/>
              <w:rPr>
                <w:rFonts w:cs="Arial"/>
              </w:rPr>
            </w:pPr>
            <w:r w:rsidRPr="005C0D0D">
              <w:rPr>
                <w:rFonts w:cs="Arial"/>
              </w:rPr>
              <w:t>B</w:t>
            </w:r>
          </w:p>
        </w:tc>
      </w:tr>
      <w:tr w:rsidR="00DB11F5" w:rsidRPr="005C0D0D" w:rsidTr="008A53E7">
        <w:trPr>
          <w:gridAfter w:val="1"/>
          <w:wAfter w:w="15" w:type="dxa"/>
          <w:trHeight w:val="20"/>
          <w:jc w:val="center"/>
        </w:trPr>
        <w:tc>
          <w:tcPr>
            <w:tcW w:w="6591" w:type="dxa"/>
            <w:shd w:val="clear" w:color="auto" w:fill="auto"/>
            <w:vAlign w:val="center"/>
          </w:tcPr>
          <w:p w:rsidR="00DB11F5" w:rsidRPr="00607DE7" w:rsidRDefault="00DB11F5" w:rsidP="00607DE7">
            <w:pPr>
              <w:spacing w:before="100" w:beforeAutospacing="1" w:after="100" w:afterAutospacing="1"/>
              <w:rPr>
                <w:rFonts w:cs="Arial"/>
                <w:bCs/>
                <w:sz w:val="22"/>
              </w:rPr>
            </w:pPr>
            <w:r w:rsidRPr="00607DE7">
              <w:rPr>
                <w:rFonts w:cs="Arial"/>
                <w:bCs/>
                <w:sz w:val="22"/>
              </w:rPr>
              <w:t xml:space="preserve">One Page Project Summary  </w:t>
            </w:r>
          </w:p>
        </w:tc>
        <w:tc>
          <w:tcPr>
            <w:tcW w:w="666" w:type="dxa"/>
            <w:shd w:val="clear" w:color="auto" w:fill="auto"/>
            <w:vAlign w:val="center"/>
          </w:tcPr>
          <w:p w:rsidR="00DB11F5" w:rsidRPr="005C0D0D" w:rsidRDefault="00161F54" w:rsidP="00C808BA">
            <w:pPr>
              <w:jc w:val="center"/>
              <w:rPr>
                <w:rFonts w:cs="Arial"/>
                <w:b/>
              </w:rPr>
            </w:pPr>
            <w:r w:rsidRPr="005C0D0D">
              <w:rPr>
                <w:rFonts w:cs="Arial"/>
                <w:b/>
              </w:rPr>
              <w:fldChar w:fldCharType="begin">
                <w:ffData>
                  <w:name w:val="Check1"/>
                  <w:enabled/>
                  <w:calcOnExit w:val="0"/>
                  <w:checkBox>
                    <w:size w:val="32"/>
                    <w:default w:val="0"/>
                  </w:checkBox>
                </w:ffData>
              </w:fldChar>
            </w:r>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p>
        </w:tc>
        <w:tc>
          <w:tcPr>
            <w:tcW w:w="1471" w:type="dxa"/>
            <w:vAlign w:val="center"/>
          </w:tcPr>
          <w:p w:rsidR="00DB11F5" w:rsidRPr="005C0D0D" w:rsidRDefault="00DB11F5" w:rsidP="00C808BA">
            <w:pPr>
              <w:ind w:left="-101"/>
              <w:jc w:val="center"/>
              <w:rPr>
                <w:rFonts w:cs="Arial"/>
              </w:rPr>
            </w:pPr>
          </w:p>
        </w:tc>
      </w:tr>
      <w:tr w:rsidR="00DB11F5" w:rsidRPr="005C0D0D" w:rsidTr="008A53E7">
        <w:trPr>
          <w:gridAfter w:val="1"/>
          <w:wAfter w:w="15" w:type="dxa"/>
          <w:trHeight w:val="20"/>
          <w:jc w:val="center"/>
        </w:trPr>
        <w:tc>
          <w:tcPr>
            <w:tcW w:w="6591" w:type="dxa"/>
            <w:shd w:val="clear" w:color="auto" w:fill="auto"/>
            <w:vAlign w:val="center"/>
          </w:tcPr>
          <w:p w:rsidR="00DB11F5" w:rsidRPr="00607DE7" w:rsidRDefault="006566E3" w:rsidP="00607DE7">
            <w:pPr>
              <w:spacing w:before="100" w:beforeAutospacing="1" w:after="100" w:afterAutospacing="1"/>
              <w:rPr>
                <w:rFonts w:cs="Arial"/>
                <w:bCs/>
                <w:sz w:val="22"/>
              </w:rPr>
            </w:pPr>
            <w:r>
              <w:rPr>
                <w:rFonts w:cs="Arial"/>
                <w:bCs/>
                <w:sz w:val="22"/>
              </w:rPr>
              <w:t xml:space="preserve">Project </w:t>
            </w:r>
            <w:r w:rsidR="00DB11F5" w:rsidRPr="00607DE7">
              <w:rPr>
                <w:rFonts w:cs="Arial"/>
                <w:bCs/>
                <w:sz w:val="22"/>
              </w:rPr>
              <w:t xml:space="preserve">Narrative: General Criteria &amp; Project Criteria Questions </w:t>
            </w:r>
          </w:p>
        </w:tc>
        <w:tc>
          <w:tcPr>
            <w:tcW w:w="666" w:type="dxa"/>
            <w:shd w:val="clear" w:color="auto" w:fill="auto"/>
            <w:vAlign w:val="center"/>
          </w:tcPr>
          <w:p w:rsidR="00DB11F5" w:rsidRPr="005C0D0D" w:rsidRDefault="00161F54" w:rsidP="00C808BA">
            <w:pPr>
              <w:jc w:val="center"/>
              <w:rPr>
                <w:rFonts w:cs="Arial"/>
                <w:b/>
                <w:bCs/>
              </w:rPr>
            </w:pPr>
            <w:r w:rsidRPr="005C0D0D">
              <w:rPr>
                <w:rFonts w:cs="Arial"/>
                <w:b/>
              </w:rPr>
              <w:fldChar w:fldCharType="begin">
                <w:ffData>
                  <w:name w:val="Check2"/>
                  <w:enabled/>
                  <w:calcOnExit w:val="0"/>
                  <w:checkBox>
                    <w:size w:val="32"/>
                    <w:default w:val="0"/>
                  </w:checkBox>
                </w:ffData>
              </w:fldChar>
            </w:r>
            <w:bookmarkStart w:id="19" w:name="Check2"/>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bookmarkEnd w:id="19"/>
          </w:p>
        </w:tc>
        <w:tc>
          <w:tcPr>
            <w:tcW w:w="1471" w:type="dxa"/>
            <w:vAlign w:val="center"/>
          </w:tcPr>
          <w:p w:rsidR="00DB11F5" w:rsidRPr="005C0D0D" w:rsidRDefault="00DB11F5" w:rsidP="00C808BA">
            <w:pPr>
              <w:ind w:left="-101"/>
              <w:jc w:val="center"/>
              <w:rPr>
                <w:rFonts w:cs="Arial"/>
              </w:rPr>
            </w:pPr>
          </w:p>
        </w:tc>
      </w:tr>
      <w:tr w:rsidR="00DB11F5" w:rsidRPr="005C0D0D" w:rsidTr="008A53E7">
        <w:trPr>
          <w:gridAfter w:val="1"/>
          <w:wAfter w:w="15" w:type="dxa"/>
          <w:trHeight w:val="20"/>
          <w:jc w:val="center"/>
        </w:trPr>
        <w:tc>
          <w:tcPr>
            <w:tcW w:w="6591" w:type="dxa"/>
            <w:shd w:val="clear" w:color="auto" w:fill="auto"/>
            <w:vAlign w:val="center"/>
          </w:tcPr>
          <w:p w:rsidR="00DB11F5" w:rsidRPr="00607DE7" w:rsidRDefault="00E4677D" w:rsidP="00607DE7">
            <w:pPr>
              <w:spacing w:before="100" w:beforeAutospacing="1" w:after="100" w:afterAutospacing="1"/>
              <w:rPr>
                <w:rFonts w:cs="Arial"/>
                <w:bCs/>
                <w:sz w:val="22"/>
              </w:rPr>
            </w:pPr>
            <w:r>
              <w:rPr>
                <w:rFonts w:cs="Arial"/>
                <w:bCs/>
                <w:sz w:val="22"/>
              </w:rPr>
              <w:t>Authorizing Resolution/</w:t>
            </w:r>
            <w:r w:rsidR="00DE7E02">
              <w:rPr>
                <w:rFonts w:cs="Arial"/>
                <w:bCs/>
                <w:sz w:val="22"/>
              </w:rPr>
              <w:t xml:space="preserve"> </w:t>
            </w:r>
            <w:r w:rsidR="00C808BA" w:rsidRPr="00607DE7">
              <w:rPr>
                <w:rFonts w:cs="Arial"/>
                <w:bCs/>
                <w:sz w:val="22"/>
              </w:rPr>
              <w:t xml:space="preserve">Certification </w:t>
            </w:r>
            <w:r w:rsidR="00DB11F5" w:rsidRPr="00607DE7">
              <w:rPr>
                <w:rFonts w:cs="Arial"/>
                <w:bCs/>
                <w:sz w:val="22"/>
              </w:rPr>
              <w:t>Letter from CEO</w:t>
            </w:r>
          </w:p>
        </w:tc>
        <w:tc>
          <w:tcPr>
            <w:tcW w:w="666" w:type="dxa"/>
            <w:shd w:val="clear" w:color="auto" w:fill="auto"/>
            <w:vAlign w:val="center"/>
          </w:tcPr>
          <w:p w:rsidR="00DB11F5" w:rsidRPr="005C0D0D" w:rsidRDefault="00161F54" w:rsidP="00C808BA">
            <w:pPr>
              <w:jc w:val="center"/>
              <w:rPr>
                <w:rFonts w:cs="Arial"/>
                <w:b/>
              </w:rPr>
            </w:pPr>
            <w:r w:rsidRPr="005C0D0D">
              <w:rPr>
                <w:rFonts w:cs="Arial"/>
                <w:b/>
              </w:rPr>
              <w:fldChar w:fldCharType="begin">
                <w:ffData>
                  <w:name w:val="Check4"/>
                  <w:enabled/>
                  <w:calcOnExit w:val="0"/>
                  <w:checkBox>
                    <w:size w:val="32"/>
                    <w:default w:val="0"/>
                  </w:checkBox>
                </w:ffData>
              </w:fldChar>
            </w:r>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p>
        </w:tc>
        <w:tc>
          <w:tcPr>
            <w:tcW w:w="1471" w:type="dxa"/>
            <w:vAlign w:val="center"/>
          </w:tcPr>
          <w:p w:rsidR="00DB11F5" w:rsidRPr="005C0D0D" w:rsidRDefault="00C90A42" w:rsidP="00C808BA">
            <w:pPr>
              <w:ind w:left="-101"/>
              <w:jc w:val="center"/>
              <w:rPr>
                <w:rFonts w:cs="Arial"/>
              </w:rPr>
            </w:pPr>
            <w:r>
              <w:rPr>
                <w:rFonts w:cs="Arial"/>
              </w:rPr>
              <w:t xml:space="preserve">C or </w:t>
            </w:r>
            <w:r w:rsidR="00DB11F5" w:rsidRPr="005C0D0D">
              <w:rPr>
                <w:rFonts w:cs="Arial"/>
              </w:rPr>
              <w:t>D</w:t>
            </w:r>
          </w:p>
        </w:tc>
      </w:tr>
      <w:tr w:rsidR="00DB11F5" w:rsidRPr="005C0D0D" w:rsidTr="008A53E7">
        <w:trPr>
          <w:gridAfter w:val="1"/>
          <w:wAfter w:w="15" w:type="dxa"/>
          <w:trHeight w:val="20"/>
          <w:jc w:val="center"/>
        </w:trPr>
        <w:tc>
          <w:tcPr>
            <w:tcW w:w="6591" w:type="dxa"/>
            <w:shd w:val="clear" w:color="auto" w:fill="auto"/>
            <w:vAlign w:val="center"/>
          </w:tcPr>
          <w:p w:rsidR="00DB11F5" w:rsidRPr="00607DE7" w:rsidRDefault="00DB11F5" w:rsidP="00607DE7">
            <w:pPr>
              <w:spacing w:before="100" w:beforeAutospacing="1" w:after="100" w:afterAutospacing="1"/>
              <w:rPr>
                <w:rFonts w:cs="Arial"/>
                <w:bCs/>
                <w:sz w:val="22"/>
              </w:rPr>
            </w:pPr>
            <w:r w:rsidRPr="00607DE7">
              <w:rPr>
                <w:rFonts w:cs="Arial"/>
                <w:bCs/>
                <w:sz w:val="22"/>
              </w:rPr>
              <w:t>IRS Determination Letter of Section 501(C)(3) non-profit status, if applicable</w:t>
            </w:r>
          </w:p>
        </w:tc>
        <w:tc>
          <w:tcPr>
            <w:tcW w:w="666" w:type="dxa"/>
            <w:shd w:val="clear" w:color="auto" w:fill="auto"/>
            <w:vAlign w:val="center"/>
          </w:tcPr>
          <w:p w:rsidR="00DB11F5" w:rsidRPr="005C0D0D" w:rsidRDefault="00161F54" w:rsidP="00C808BA">
            <w:pPr>
              <w:jc w:val="center"/>
              <w:rPr>
                <w:rFonts w:cs="Arial"/>
                <w:b/>
                <w:bCs/>
              </w:rPr>
            </w:pPr>
            <w:r w:rsidRPr="005C0D0D">
              <w:rPr>
                <w:rFonts w:cs="Arial"/>
                <w:b/>
              </w:rPr>
              <w:fldChar w:fldCharType="begin">
                <w:ffData>
                  <w:name w:val="Check5"/>
                  <w:enabled/>
                  <w:calcOnExit w:val="0"/>
                  <w:checkBox>
                    <w:size w:val="32"/>
                    <w:default w:val="0"/>
                  </w:checkBox>
                </w:ffData>
              </w:fldChar>
            </w:r>
            <w:bookmarkStart w:id="20" w:name="Check5"/>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bookmarkEnd w:id="20"/>
          </w:p>
        </w:tc>
        <w:tc>
          <w:tcPr>
            <w:tcW w:w="1471" w:type="dxa"/>
            <w:vAlign w:val="center"/>
          </w:tcPr>
          <w:p w:rsidR="00DB11F5" w:rsidRPr="005C0D0D" w:rsidRDefault="00DB11F5" w:rsidP="00C808BA">
            <w:pPr>
              <w:ind w:left="-101"/>
              <w:jc w:val="center"/>
              <w:rPr>
                <w:rFonts w:cs="Arial"/>
              </w:rPr>
            </w:pPr>
          </w:p>
        </w:tc>
      </w:tr>
      <w:tr w:rsidR="00DB11F5" w:rsidRPr="005C0D0D" w:rsidTr="008A53E7">
        <w:trPr>
          <w:gridAfter w:val="1"/>
          <w:wAfter w:w="15" w:type="dxa"/>
          <w:trHeight w:val="20"/>
          <w:jc w:val="center"/>
        </w:trPr>
        <w:tc>
          <w:tcPr>
            <w:tcW w:w="6591" w:type="dxa"/>
            <w:shd w:val="clear" w:color="auto" w:fill="auto"/>
            <w:vAlign w:val="center"/>
          </w:tcPr>
          <w:p w:rsidR="00DB11F5" w:rsidRPr="00B60D84" w:rsidRDefault="00DB11F5" w:rsidP="00607DE7">
            <w:pPr>
              <w:spacing w:before="100" w:beforeAutospacing="1" w:after="100" w:afterAutospacing="1"/>
              <w:rPr>
                <w:rFonts w:cs="Arial"/>
                <w:bCs/>
                <w:sz w:val="22"/>
              </w:rPr>
            </w:pPr>
            <w:r w:rsidRPr="00B60D84">
              <w:rPr>
                <w:rFonts w:cs="Arial"/>
                <w:bCs/>
                <w:sz w:val="22"/>
              </w:rPr>
              <w:t xml:space="preserve">Letter from the Lead Agency for the RTF  </w:t>
            </w:r>
          </w:p>
        </w:tc>
        <w:tc>
          <w:tcPr>
            <w:tcW w:w="666" w:type="dxa"/>
            <w:shd w:val="clear" w:color="auto" w:fill="auto"/>
            <w:vAlign w:val="center"/>
          </w:tcPr>
          <w:p w:rsidR="00DB11F5" w:rsidRPr="005C0D0D" w:rsidRDefault="00161F54" w:rsidP="00C808BA">
            <w:pPr>
              <w:jc w:val="center"/>
              <w:rPr>
                <w:rFonts w:cs="Arial"/>
                <w:b/>
                <w:bCs/>
              </w:rPr>
            </w:pPr>
            <w:r w:rsidRPr="005C0D0D">
              <w:rPr>
                <w:rFonts w:cs="Arial"/>
                <w:b/>
              </w:rPr>
              <w:fldChar w:fldCharType="begin">
                <w:ffData>
                  <w:name w:val="Check5"/>
                  <w:enabled/>
                  <w:calcOnExit w:val="0"/>
                  <w:checkBox>
                    <w:size w:val="32"/>
                    <w:default w:val="0"/>
                  </w:checkBox>
                </w:ffData>
              </w:fldChar>
            </w:r>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p>
        </w:tc>
        <w:tc>
          <w:tcPr>
            <w:tcW w:w="1471" w:type="dxa"/>
            <w:vAlign w:val="center"/>
          </w:tcPr>
          <w:p w:rsidR="00DB11F5" w:rsidRPr="00704A10" w:rsidRDefault="00DB11F5" w:rsidP="00C808BA">
            <w:pPr>
              <w:ind w:left="-101"/>
              <w:jc w:val="center"/>
              <w:rPr>
                <w:rFonts w:cs="Arial"/>
              </w:rPr>
            </w:pPr>
            <w:r w:rsidRPr="00704A10">
              <w:rPr>
                <w:rFonts w:cs="Arial"/>
              </w:rPr>
              <w:t>E</w:t>
            </w:r>
          </w:p>
        </w:tc>
      </w:tr>
      <w:tr w:rsidR="00DB11F5" w:rsidRPr="005C0D0D" w:rsidTr="008A53E7">
        <w:trPr>
          <w:gridAfter w:val="1"/>
          <w:wAfter w:w="15" w:type="dxa"/>
          <w:trHeight w:val="20"/>
          <w:jc w:val="center"/>
        </w:trPr>
        <w:tc>
          <w:tcPr>
            <w:tcW w:w="6591" w:type="dxa"/>
            <w:shd w:val="clear" w:color="auto" w:fill="auto"/>
            <w:vAlign w:val="center"/>
          </w:tcPr>
          <w:p w:rsidR="00DB11F5" w:rsidRPr="00607DE7" w:rsidRDefault="00DB11F5" w:rsidP="00607DE7">
            <w:pPr>
              <w:spacing w:before="100" w:beforeAutospacing="1" w:after="100" w:afterAutospacing="1"/>
              <w:rPr>
                <w:rFonts w:cs="Arial"/>
                <w:bCs/>
                <w:sz w:val="22"/>
              </w:rPr>
            </w:pPr>
            <w:r w:rsidRPr="00607DE7">
              <w:rPr>
                <w:rFonts w:cs="Arial"/>
                <w:bCs/>
                <w:sz w:val="22"/>
              </w:rPr>
              <w:t>Cost Estimate (Development or Acquisition Projects)</w:t>
            </w:r>
          </w:p>
        </w:tc>
        <w:tc>
          <w:tcPr>
            <w:tcW w:w="666" w:type="dxa"/>
            <w:shd w:val="clear" w:color="auto" w:fill="auto"/>
            <w:vAlign w:val="center"/>
          </w:tcPr>
          <w:p w:rsidR="00DB11F5" w:rsidRPr="005C0D0D" w:rsidRDefault="00161F54" w:rsidP="00C808BA">
            <w:pPr>
              <w:jc w:val="center"/>
              <w:rPr>
                <w:rFonts w:cs="Arial"/>
                <w:b/>
              </w:rPr>
            </w:pPr>
            <w:r w:rsidRPr="005C0D0D">
              <w:rPr>
                <w:rFonts w:cs="Arial"/>
                <w:b/>
              </w:rPr>
              <w:fldChar w:fldCharType="begin">
                <w:ffData>
                  <w:name w:val="Check11"/>
                  <w:enabled/>
                  <w:calcOnExit w:val="0"/>
                  <w:checkBox>
                    <w:size w:val="32"/>
                    <w:default w:val="0"/>
                  </w:checkBox>
                </w:ffData>
              </w:fldChar>
            </w:r>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p>
        </w:tc>
        <w:tc>
          <w:tcPr>
            <w:tcW w:w="1471" w:type="dxa"/>
            <w:vAlign w:val="center"/>
          </w:tcPr>
          <w:p w:rsidR="00DB11F5" w:rsidRPr="005C0D0D" w:rsidRDefault="00C90A42" w:rsidP="00C808BA">
            <w:pPr>
              <w:ind w:left="-101"/>
              <w:jc w:val="center"/>
              <w:rPr>
                <w:rFonts w:cs="Arial"/>
              </w:rPr>
            </w:pPr>
            <w:r>
              <w:rPr>
                <w:rFonts w:cs="Arial"/>
              </w:rPr>
              <w:t xml:space="preserve">F or </w:t>
            </w:r>
            <w:r w:rsidR="00DB11F5" w:rsidRPr="005C0D0D">
              <w:rPr>
                <w:rFonts w:cs="Arial"/>
              </w:rPr>
              <w:t>G</w:t>
            </w:r>
          </w:p>
        </w:tc>
      </w:tr>
      <w:tr w:rsidR="00DB11F5" w:rsidRPr="005C0D0D" w:rsidTr="008A53E7">
        <w:trPr>
          <w:gridAfter w:val="1"/>
          <w:wAfter w:w="15" w:type="dxa"/>
          <w:trHeight w:val="20"/>
          <w:jc w:val="center"/>
        </w:trPr>
        <w:tc>
          <w:tcPr>
            <w:tcW w:w="6591" w:type="dxa"/>
            <w:shd w:val="clear" w:color="auto" w:fill="auto"/>
            <w:vAlign w:val="center"/>
          </w:tcPr>
          <w:p w:rsidR="00DB11F5" w:rsidRPr="00607DE7" w:rsidRDefault="00DB11F5" w:rsidP="00607DE7">
            <w:pPr>
              <w:spacing w:before="100" w:beforeAutospacing="1" w:after="100" w:afterAutospacing="1"/>
              <w:rPr>
                <w:rFonts w:cs="Arial"/>
                <w:bCs/>
                <w:sz w:val="22"/>
              </w:rPr>
            </w:pPr>
            <w:r w:rsidRPr="00607DE7">
              <w:rPr>
                <w:rFonts w:cs="Arial"/>
                <w:bCs/>
                <w:sz w:val="22"/>
              </w:rPr>
              <w:t>Property Data Sheet</w:t>
            </w:r>
          </w:p>
        </w:tc>
        <w:tc>
          <w:tcPr>
            <w:tcW w:w="666" w:type="dxa"/>
            <w:shd w:val="clear" w:color="auto" w:fill="auto"/>
            <w:vAlign w:val="center"/>
          </w:tcPr>
          <w:p w:rsidR="00DB11F5" w:rsidRPr="005C0D0D" w:rsidRDefault="00161F54" w:rsidP="00C808BA">
            <w:pPr>
              <w:jc w:val="center"/>
              <w:rPr>
                <w:rFonts w:cs="Arial"/>
                <w:b/>
              </w:rPr>
            </w:pPr>
            <w:r w:rsidRPr="005C0D0D">
              <w:rPr>
                <w:rFonts w:cs="Arial"/>
                <w:b/>
              </w:rPr>
              <w:fldChar w:fldCharType="begin">
                <w:ffData>
                  <w:name w:val="Check11"/>
                  <w:enabled/>
                  <w:calcOnExit w:val="0"/>
                  <w:checkBox>
                    <w:size w:val="32"/>
                    <w:default w:val="0"/>
                  </w:checkBox>
                </w:ffData>
              </w:fldChar>
            </w:r>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p>
        </w:tc>
        <w:tc>
          <w:tcPr>
            <w:tcW w:w="1471" w:type="dxa"/>
            <w:vAlign w:val="center"/>
          </w:tcPr>
          <w:p w:rsidR="00DB11F5" w:rsidRPr="005C0D0D" w:rsidRDefault="00DB11F5" w:rsidP="00C808BA">
            <w:pPr>
              <w:ind w:left="-101"/>
              <w:jc w:val="center"/>
              <w:rPr>
                <w:rFonts w:cs="Arial"/>
              </w:rPr>
            </w:pPr>
            <w:r w:rsidRPr="005C0D0D">
              <w:rPr>
                <w:rFonts w:cs="Arial"/>
              </w:rPr>
              <w:t>H</w:t>
            </w:r>
          </w:p>
        </w:tc>
      </w:tr>
      <w:tr w:rsidR="00DB11F5" w:rsidRPr="005C0D0D" w:rsidTr="008A53E7">
        <w:trPr>
          <w:gridAfter w:val="1"/>
          <w:wAfter w:w="15" w:type="dxa"/>
          <w:trHeight w:val="20"/>
          <w:jc w:val="center"/>
        </w:trPr>
        <w:tc>
          <w:tcPr>
            <w:tcW w:w="6591" w:type="dxa"/>
            <w:shd w:val="clear" w:color="auto" w:fill="auto"/>
            <w:vAlign w:val="center"/>
          </w:tcPr>
          <w:p w:rsidR="00DB11F5" w:rsidRPr="00607DE7" w:rsidRDefault="00DB11F5" w:rsidP="00607DE7">
            <w:pPr>
              <w:spacing w:before="100" w:beforeAutospacing="1" w:after="100" w:afterAutospacing="1"/>
              <w:rPr>
                <w:rFonts w:cs="Arial"/>
                <w:bCs/>
                <w:sz w:val="22"/>
              </w:rPr>
            </w:pPr>
            <w:r w:rsidRPr="00607DE7">
              <w:rPr>
                <w:rFonts w:cs="Arial"/>
                <w:bCs/>
                <w:sz w:val="22"/>
              </w:rPr>
              <w:t>Ownership Documents (Deeds, Tax Records, etc.)</w:t>
            </w:r>
          </w:p>
        </w:tc>
        <w:tc>
          <w:tcPr>
            <w:tcW w:w="666" w:type="dxa"/>
            <w:shd w:val="clear" w:color="auto" w:fill="auto"/>
            <w:vAlign w:val="center"/>
          </w:tcPr>
          <w:p w:rsidR="00DB11F5" w:rsidRPr="005C0D0D" w:rsidRDefault="00161F54" w:rsidP="00C808BA">
            <w:pPr>
              <w:jc w:val="center"/>
              <w:rPr>
                <w:rFonts w:cs="Arial"/>
                <w:b/>
              </w:rPr>
            </w:pPr>
            <w:r w:rsidRPr="005C0D0D">
              <w:rPr>
                <w:rFonts w:cs="Arial"/>
              </w:rPr>
              <w:fldChar w:fldCharType="begin">
                <w:ffData>
                  <w:name w:val="Check18"/>
                  <w:enabled/>
                  <w:calcOnExit w:val="0"/>
                  <w:checkBox>
                    <w:size w:val="32"/>
                    <w:default w:val="0"/>
                  </w:checkBox>
                </w:ffData>
              </w:fldChar>
            </w:r>
            <w:r w:rsidR="00DB11F5" w:rsidRPr="005C0D0D">
              <w:rPr>
                <w:rFonts w:cs="Arial"/>
                <w:b/>
                <w:bCs/>
              </w:rPr>
              <w:instrText xml:space="preserve"> FORMCHECKBOX </w:instrText>
            </w:r>
            <w:r w:rsidR="00A91036">
              <w:rPr>
                <w:rFonts w:cs="Arial"/>
              </w:rPr>
            </w:r>
            <w:r w:rsidR="00A91036">
              <w:rPr>
                <w:rFonts w:cs="Arial"/>
              </w:rPr>
              <w:fldChar w:fldCharType="separate"/>
            </w:r>
            <w:r w:rsidRPr="005C0D0D">
              <w:rPr>
                <w:rFonts w:cs="Arial"/>
              </w:rPr>
              <w:fldChar w:fldCharType="end"/>
            </w:r>
          </w:p>
        </w:tc>
        <w:tc>
          <w:tcPr>
            <w:tcW w:w="1471" w:type="dxa"/>
            <w:vAlign w:val="center"/>
          </w:tcPr>
          <w:p w:rsidR="00DB11F5" w:rsidRPr="005C0D0D" w:rsidRDefault="00DB11F5" w:rsidP="00C808BA">
            <w:pPr>
              <w:ind w:left="-101"/>
              <w:jc w:val="center"/>
              <w:rPr>
                <w:rFonts w:cs="Arial"/>
              </w:rPr>
            </w:pPr>
          </w:p>
        </w:tc>
      </w:tr>
      <w:tr w:rsidR="00DB11F5" w:rsidRPr="005C0D0D" w:rsidTr="008A53E7">
        <w:trPr>
          <w:gridAfter w:val="1"/>
          <w:wAfter w:w="15" w:type="dxa"/>
          <w:trHeight w:val="20"/>
          <w:jc w:val="center"/>
        </w:trPr>
        <w:tc>
          <w:tcPr>
            <w:tcW w:w="6591" w:type="dxa"/>
            <w:shd w:val="clear" w:color="auto" w:fill="auto"/>
            <w:vAlign w:val="center"/>
          </w:tcPr>
          <w:p w:rsidR="00DB11F5" w:rsidRPr="00607DE7" w:rsidRDefault="00DB11F5" w:rsidP="00DE7E02">
            <w:pPr>
              <w:spacing w:before="100" w:beforeAutospacing="1" w:after="100" w:afterAutospacing="1"/>
              <w:rPr>
                <w:rFonts w:cs="Arial"/>
                <w:bCs/>
                <w:sz w:val="22"/>
              </w:rPr>
            </w:pPr>
            <w:r w:rsidRPr="00607DE7">
              <w:rPr>
                <w:rFonts w:cs="Arial"/>
                <w:bCs/>
                <w:sz w:val="22"/>
              </w:rPr>
              <w:t xml:space="preserve">Assessor’s Parcel Map(s) </w:t>
            </w:r>
            <w:r w:rsidR="00DE7E02">
              <w:rPr>
                <w:rFonts w:cs="Arial"/>
                <w:bCs/>
                <w:sz w:val="22"/>
              </w:rPr>
              <w:t>of all parcels</w:t>
            </w:r>
          </w:p>
        </w:tc>
        <w:tc>
          <w:tcPr>
            <w:tcW w:w="666" w:type="dxa"/>
            <w:shd w:val="clear" w:color="auto" w:fill="auto"/>
            <w:vAlign w:val="center"/>
          </w:tcPr>
          <w:p w:rsidR="00DB11F5" w:rsidRPr="005C0D0D" w:rsidRDefault="00161F54" w:rsidP="00C808BA">
            <w:pPr>
              <w:jc w:val="center"/>
              <w:rPr>
                <w:rFonts w:cs="Arial"/>
                <w:b/>
              </w:rPr>
            </w:pPr>
            <w:r w:rsidRPr="005C0D0D">
              <w:rPr>
                <w:rFonts w:cs="Arial"/>
                <w:b/>
              </w:rPr>
              <w:fldChar w:fldCharType="begin">
                <w:ffData>
                  <w:name w:val="Check11"/>
                  <w:enabled/>
                  <w:calcOnExit w:val="0"/>
                  <w:checkBox>
                    <w:size w:val="32"/>
                    <w:default w:val="0"/>
                  </w:checkBox>
                </w:ffData>
              </w:fldChar>
            </w:r>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p>
        </w:tc>
        <w:tc>
          <w:tcPr>
            <w:tcW w:w="1471" w:type="dxa"/>
            <w:vAlign w:val="center"/>
          </w:tcPr>
          <w:p w:rsidR="00DB11F5" w:rsidRPr="005C0D0D" w:rsidRDefault="00DB11F5" w:rsidP="00C808BA">
            <w:pPr>
              <w:ind w:left="-101"/>
              <w:jc w:val="center"/>
              <w:rPr>
                <w:rFonts w:cs="Arial"/>
              </w:rPr>
            </w:pPr>
          </w:p>
        </w:tc>
      </w:tr>
      <w:tr w:rsidR="00DB11F5" w:rsidRPr="005C0D0D" w:rsidTr="008A53E7">
        <w:trPr>
          <w:gridAfter w:val="1"/>
          <w:wAfter w:w="15" w:type="dxa"/>
          <w:trHeight w:val="20"/>
          <w:jc w:val="center"/>
        </w:trPr>
        <w:tc>
          <w:tcPr>
            <w:tcW w:w="6591" w:type="dxa"/>
            <w:shd w:val="clear" w:color="auto" w:fill="auto"/>
            <w:vAlign w:val="center"/>
          </w:tcPr>
          <w:p w:rsidR="00DB11F5" w:rsidRPr="00607DE7" w:rsidRDefault="00DB11F5" w:rsidP="00607DE7">
            <w:pPr>
              <w:spacing w:before="100" w:beforeAutospacing="1" w:after="100" w:afterAutospacing="1"/>
              <w:rPr>
                <w:rFonts w:cs="Arial"/>
                <w:bCs/>
                <w:sz w:val="22"/>
              </w:rPr>
            </w:pPr>
            <w:r w:rsidRPr="00607DE7">
              <w:rPr>
                <w:rFonts w:cs="Arial"/>
                <w:bCs/>
                <w:sz w:val="22"/>
              </w:rPr>
              <w:t>Project Timeline</w:t>
            </w:r>
          </w:p>
        </w:tc>
        <w:tc>
          <w:tcPr>
            <w:tcW w:w="666" w:type="dxa"/>
            <w:shd w:val="clear" w:color="auto" w:fill="auto"/>
            <w:vAlign w:val="center"/>
          </w:tcPr>
          <w:p w:rsidR="00DB11F5" w:rsidRPr="005C0D0D" w:rsidRDefault="00161F54" w:rsidP="00C808BA">
            <w:pPr>
              <w:jc w:val="center"/>
              <w:rPr>
                <w:rFonts w:cs="Arial"/>
                <w:b/>
              </w:rPr>
            </w:pPr>
            <w:r w:rsidRPr="005C0D0D">
              <w:rPr>
                <w:rFonts w:cs="Arial"/>
                <w:b/>
              </w:rPr>
              <w:fldChar w:fldCharType="begin">
                <w:ffData>
                  <w:name w:val="Check11"/>
                  <w:enabled/>
                  <w:calcOnExit w:val="0"/>
                  <w:checkBox>
                    <w:size w:val="32"/>
                    <w:default w:val="0"/>
                  </w:checkBox>
                </w:ffData>
              </w:fldChar>
            </w:r>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p>
        </w:tc>
        <w:tc>
          <w:tcPr>
            <w:tcW w:w="1471" w:type="dxa"/>
            <w:vAlign w:val="center"/>
          </w:tcPr>
          <w:p w:rsidR="00DB11F5" w:rsidRPr="005C0D0D" w:rsidRDefault="00DB11F5" w:rsidP="00C808BA">
            <w:pPr>
              <w:ind w:left="-101"/>
              <w:jc w:val="center"/>
              <w:rPr>
                <w:rFonts w:cs="Arial"/>
              </w:rPr>
            </w:pPr>
          </w:p>
        </w:tc>
      </w:tr>
      <w:tr w:rsidR="00DB11F5" w:rsidRPr="005C0D0D" w:rsidTr="008A53E7">
        <w:trPr>
          <w:gridAfter w:val="1"/>
          <w:wAfter w:w="15" w:type="dxa"/>
          <w:trHeight w:val="20"/>
          <w:jc w:val="center"/>
        </w:trPr>
        <w:tc>
          <w:tcPr>
            <w:tcW w:w="6591" w:type="dxa"/>
            <w:shd w:val="clear" w:color="auto" w:fill="auto"/>
            <w:vAlign w:val="center"/>
          </w:tcPr>
          <w:p w:rsidR="00DB11F5" w:rsidRPr="00607DE7" w:rsidRDefault="00DB11F5" w:rsidP="00607DE7">
            <w:pPr>
              <w:spacing w:before="100" w:beforeAutospacing="1" w:after="100" w:afterAutospacing="1"/>
              <w:rPr>
                <w:rFonts w:cs="Arial"/>
                <w:bCs/>
                <w:sz w:val="22"/>
              </w:rPr>
            </w:pPr>
            <w:r w:rsidRPr="00607DE7">
              <w:rPr>
                <w:rFonts w:cs="Arial"/>
                <w:bCs/>
                <w:sz w:val="22"/>
              </w:rPr>
              <w:t>Permit Approval Status</w:t>
            </w:r>
          </w:p>
        </w:tc>
        <w:tc>
          <w:tcPr>
            <w:tcW w:w="666" w:type="dxa"/>
            <w:shd w:val="clear" w:color="auto" w:fill="auto"/>
            <w:vAlign w:val="center"/>
          </w:tcPr>
          <w:p w:rsidR="00DB11F5" w:rsidRPr="005C0D0D" w:rsidRDefault="00161F54" w:rsidP="00C808BA">
            <w:pPr>
              <w:jc w:val="center"/>
              <w:rPr>
                <w:rFonts w:cs="Arial"/>
                <w:b/>
              </w:rPr>
            </w:pPr>
            <w:r w:rsidRPr="005C0D0D">
              <w:rPr>
                <w:rFonts w:cs="Arial"/>
                <w:b/>
              </w:rPr>
              <w:fldChar w:fldCharType="begin">
                <w:ffData>
                  <w:name w:val="Check5"/>
                  <w:enabled/>
                  <w:calcOnExit w:val="0"/>
                  <w:checkBox>
                    <w:size w:val="32"/>
                    <w:default w:val="0"/>
                  </w:checkBox>
                </w:ffData>
              </w:fldChar>
            </w:r>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p>
        </w:tc>
        <w:tc>
          <w:tcPr>
            <w:tcW w:w="1471" w:type="dxa"/>
            <w:vAlign w:val="center"/>
          </w:tcPr>
          <w:p w:rsidR="00DB11F5" w:rsidRPr="005C0D0D" w:rsidRDefault="00DB11F5" w:rsidP="00C808BA">
            <w:pPr>
              <w:ind w:left="-101"/>
              <w:jc w:val="center"/>
              <w:rPr>
                <w:rFonts w:cs="Arial"/>
              </w:rPr>
            </w:pPr>
            <w:r w:rsidRPr="005C0D0D">
              <w:rPr>
                <w:rFonts w:cs="Arial"/>
              </w:rPr>
              <w:t>I</w:t>
            </w:r>
          </w:p>
        </w:tc>
      </w:tr>
      <w:tr w:rsidR="00DB11F5" w:rsidRPr="005C0D0D" w:rsidTr="008A53E7">
        <w:trPr>
          <w:gridAfter w:val="1"/>
          <w:wAfter w:w="15" w:type="dxa"/>
          <w:trHeight w:val="20"/>
          <w:jc w:val="center"/>
        </w:trPr>
        <w:tc>
          <w:tcPr>
            <w:tcW w:w="6591" w:type="dxa"/>
            <w:shd w:val="clear" w:color="auto" w:fill="auto"/>
            <w:vAlign w:val="center"/>
          </w:tcPr>
          <w:p w:rsidR="00DB11F5" w:rsidRPr="00A00D16" w:rsidRDefault="00570DC6" w:rsidP="00570DC6">
            <w:pPr>
              <w:spacing w:before="100" w:beforeAutospacing="1" w:after="100" w:afterAutospacing="1"/>
              <w:rPr>
                <w:rFonts w:cs="Arial"/>
                <w:bCs/>
                <w:sz w:val="22"/>
              </w:rPr>
            </w:pPr>
            <w:r w:rsidRPr="00A00D16">
              <w:rPr>
                <w:rFonts w:cs="Arial"/>
                <w:bCs/>
                <w:sz w:val="22"/>
              </w:rPr>
              <w:t>Environmental Review</w:t>
            </w:r>
            <w:r w:rsidR="00DB11F5" w:rsidRPr="00A00D16">
              <w:rPr>
                <w:rFonts w:cs="Arial"/>
                <w:bCs/>
                <w:sz w:val="22"/>
              </w:rPr>
              <w:t xml:space="preserve"> Documents for </w:t>
            </w:r>
            <w:r w:rsidR="00DB11F5" w:rsidRPr="00A00D16">
              <w:rPr>
                <w:rFonts w:cs="Arial"/>
                <w:b/>
                <w:bCs/>
                <w:sz w:val="22"/>
                <w:u w:val="single"/>
              </w:rPr>
              <w:t>EEM</w:t>
            </w:r>
            <w:r w:rsidR="00DB11F5" w:rsidRPr="00A00D16">
              <w:rPr>
                <w:rFonts w:cs="Arial"/>
                <w:bCs/>
                <w:sz w:val="22"/>
              </w:rPr>
              <w:t xml:space="preserve"> Project</w:t>
            </w:r>
          </w:p>
        </w:tc>
        <w:tc>
          <w:tcPr>
            <w:tcW w:w="666" w:type="dxa"/>
            <w:shd w:val="clear" w:color="auto" w:fill="auto"/>
            <w:vAlign w:val="center"/>
          </w:tcPr>
          <w:p w:rsidR="00DB11F5" w:rsidRPr="005C0D0D" w:rsidRDefault="00161F54" w:rsidP="00C808BA">
            <w:pPr>
              <w:jc w:val="center"/>
              <w:rPr>
                <w:rFonts w:cs="Arial"/>
                <w:b/>
              </w:rPr>
            </w:pPr>
            <w:r w:rsidRPr="005C0D0D">
              <w:rPr>
                <w:rFonts w:cs="Arial"/>
              </w:rPr>
              <w:fldChar w:fldCharType="begin">
                <w:ffData>
                  <w:name w:val="Check18"/>
                  <w:enabled/>
                  <w:calcOnExit w:val="0"/>
                  <w:checkBox>
                    <w:size w:val="32"/>
                    <w:default w:val="0"/>
                  </w:checkBox>
                </w:ffData>
              </w:fldChar>
            </w:r>
            <w:r w:rsidR="00DB11F5" w:rsidRPr="005C0D0D">
              <w:rPr>
                <w:rFonts w:cs="Arial"/>
                <w:b/>
                <w:bCs/>
              </w:rPr>
              <w:instrText xml:space="preserve"> FORMCHECKBOX </w:instrText>
            </w:r>
            <w:r w:rsidR="00A91036">
              <w:rPr>
                <w:rFonts w:cs="Arial"/>
              </w:rPr>
            </w:r>
            <w:r w:rsidR="00A91036">
              <w:rPr>
                <w:rFonts w:cs="Arial"/>
              </w:rPr>
              <w:fldChar w:fldCharType="separate"/>
            </w:r>
            <w:r w:rsidRPr="005C0D0D">
              <w:rPr>
                <w:rFonts w:cs="Arial"/>
              </w:rPr>
              <w:fldChar w:fldCharType="end"/>
            </w:r>
          </w:p>
        </w:tc>
        <w:tc>
          <w:tcPr>
            <w:tcW w:w="1471" w:type="dxa"/>
            <w:vAlign w:val="center"/>
          </w:tcPr>
          <w:p w:rsidR="00DB11F5" w:rsidRPr="005C0D0D" w:rsidRDefault="005B53A7" w:rsidP="00C808BA">
            <w:pPr>
              <w:ind w:left="-101"/>
              <w:jc w:val="center"/>
              <w:rPr>
                <w:rFonts w:cs="Arial"/>
              </w:rPr>
            </w:pPr>
            <w:r>
              <w:rPr>
                <w:rFonts w:cs="Arial"/>
              </w:rPr>
              <w:t>J</w:t>
            </w:r>
          </w:p>
        </w:tc>
      </w:tr>
      <w:tr w:rsidR="00DB11F5" w:rsidRPr="005C0D0D" w:rsidTr="008A53E7">
        <w:trPr>
          <w:gridAfter w:val="1"/>
          <w:wAfter w:w="15" w:type="dxa"/>
          <w:trHeight w:val="20"/>
          <w:jc w:val="center"/>
        </w:trPr>
        <w:tc>
          <w:tcPr>
            <w:tcW w:w="6591" w:type="dxa"/>
            <w:shd w:val="clear" w:color="auto" w:fill="auto"/>
            <w:vAlign w:val="center"/>
          </w:tcPr>
          <w:p w:rsidR="00DB11F5" w:rsidRPr="00A00D16" w:rsidRDefault="000800A4" w:rsidP="00607DE7">
            <w:pPr>
              <w:spacing w:before="100" w:beforeAutospacing="1" w:after="100" w:afterAutospacing="1"/>
              <w:rPr>
                <w:rFonts w:cs="Arial"/>
                <w:bCs/>
                <w:sz w:val="22"/>
              </w:rPr>
            </w:pPr>
            <w:r w:rsidRPr="00A00D16">
              <w:rPr>
                <w:rFonts w:cs="Arial"/>
                <w:bCs/>
                <w:sz w:val="22"/>
              </w:rPr>
              <w:t>Location Map for EEM</w:t>
            </w:r>
            <w:r w:rsidR="00DB11F5" w:rsidRPr="00A00D16">
              <w:rPr>
                <w:rFonts w:cs="Arial"/>
                <w:bCs/>
                <w:sz w:val="22"/>
              </w:rPr>
              <w:t xml:space="preserve"> project and RTF</w:t>
            </w:r>
          </w:p>
        </w:tc>
        <w:tc>
          <w:tcPr>
            <w:tcW w:w="666" w:type="dxa"/>
            <w:shd w:val="clear" w:color="auto" w:fill="auto"/>
            <w:vAlign w:val="center"/>
          </w:tcPr>
          <w:p w:rsidR="00DB11F5" w:rsidRPr="005C0D0D" w:rsidRDefault="00161F54" w:rsidP="00C808BA">
            <w:pPr>
              <w:jc w:val="center"/>
              <w:rPr>
                <w:rFonts w:cs="Arial"/>
                <w:b/>
              </w:rPr>
            </w:pPr>
            <w:r w:rsidRPr="005C0D0D">
              <w:rPr>
                <w:rFonts w:cs="Arial"/>
                <w:b/>
              </w:rPr>
              <w:fldChar w:fldCharType="begin">
                <w:ffData>
                  <w:name w:val="Check11"/>
                  <w:enabled/>
                  <w:calcOnExit w:val="0"/>
                  <w:checkBox>
                    <w:size w:val="32"/>
                    <w:default w:val="0"/>
                  </w:checkBox>
                </w:ffData>
              </w:fldChar>
            </w:r>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p>
        </w:tc>
        <w:tc>
          <w:tcPr>
            <w:tcW w:w="1471" w:type="dxa"/>
            <w:vAlign w:val="center"/>
          </w:tcPr>
          <w:p w:rsidR="00DB11F5" w:rsidRPr="005C0D0D" w:rsidRDefault="00DB11F5" w:rsidP="00C808BA">
            <w:pPr>
              <w:ind w:left="-101"/>
              <w:jc w:val="center"/>
              <w:rPr>
                <w:rFonts w:cs="Arial"/>
              </w:rPr>
            </w:pPr>
          </w:p>
        </w:tc>
      </w:tr>
      <w:tr w:rsidR="00DB11F5" w:rsidRPr="005C0D0D" w:rsidTr="008A53E7">
        <w:trPr>
          <w:gridAfter w:val="1"/>
          <w:wAfter w:w="15" w:type="dxa"/>
          <w:trHeight w:val="20"/>
          <w:jc w:val="center"/>
        </w:trPr>
        <w:tc>
          <w:tcPr>
            <w:tcW w:w="6591" w:type="dxa"/>
            <w:shd w:val="clear" w:color="auto" w:fill="auto"/>
            <w:vAlign w:val="center"/>
          </w:tcPr>
          <w:p w:rsidR="00DB11F5" w:rsidRPr="00A00D16" w:rsidRDefault="00DB11F5" w:rsidP="000800A4">
            <w:pPr>
              <w:spacing w:before="100" w:beforeAutospacing="1" w:after="100" w:afterAutospacing="1"/>
              <w:rPr>
                <w:rFonts w:cs="Arial"/>
                <w:bCs/>
                <w:sz w:val="22"/>
              </w:rPr>
            </w:pPr>
            <w:r w:rsidRPr="00A00D16">
              <w:rPr>
                <w:rFonts w:cs="Arial"/>
                <w:bCs/>
                <w:sz w:val="22"/>
              </w:rPr>
              <w:t xml:space="preserve">Photos of EEM Project Site </w:t>
            </w:r>
          </w:p>
        </w:tc>
        <w:tc>
          <w:tcPr>
            <w:tcW w:w="666" w:type="dxa"/>
            <w:shd w:val="clear" w:color="auto" w:fill="auto"/>
            <w:vAlign w:val="center"/>
          </w:tcPr>
          <w:p w:rsidR="00DB11F5" w:rsidRPr="005C0D0D" w:rsidRDefault="00161F54" w:rsidP="00C808BA">
            <w:pPr>
              <w:jc w:val="center"/>
              <w:rPr>
                <w:rFonts w:cs="Arial"/>
                <w:b/>
              </w:rPr>
            </w:pPr>
            <w:r w:rsidRPr="005C0D0D">
              <w:rPr>
                <w:rFonts w:cs="Arial"/>
                <w:b/>
              </w:rPr>
              <w:fldChar w:fldCharType="begin">
                <w:ffData>
                  <w:name w:val="Check11"/>
                  <w:enabled/>
                  <w:calcOnExit w:val="0"/>
                  <w:checkBox>
                    <w:size w:val="32"/>
                    <w:default w:val="0"/>
                  </w:checkBox>
                </w:ffData>
              </w:fldChar>
            </w:r>
            <w:r w:rsidR="00DB11F5" w:rsidRPr="005C0D0D">
              <w:rPr>
                <w:rFonts w:cs="Arial"/>
                <w:b/>
                <w:bCs/>
              </w:rPr>
              <w:instrText xml:space="preserve"> FORMCHECKBOX </w:instrText>
            </w:r>
            <w:r w:rsidR="00A91036">
              <w:rPr>
                <w:rFonts w:cs="Arial"/>
                <w:b/>
              </w:rPr>
            </w:r>
            <w:r w:rsidR="00A91036">
              <w:rPr>
                <w:rFonts w:cs="Arial"/>
                <w:b/>
              </w:rPr>
              <w:fldChar w:fldCharType="separate"/>
            </w:r>
            <w:r w:rsidRPr="005C0D0D">
              <w:rPr>
                <w:rFonts w:cs="Arial"/>
                <w:b/>
              </w:rPr>
              <w:fldChar w:fldCharType="end"/>
            </w:r>
          </w:p>
        </w:tc>
        <w:tc>
          <w:tcPr>
            <w:tcW w:w="1471" w:type="dxa"/>
            <w:vAlign w:val="center"/>
          </w:tcPr>
          <w:p w:rsidR="00DB11F5" w:rsidRPr="005C0D0D" w:rsidRDefault="00DB11F5" w:rsidP="00C808BA">
            <w:pPr>
              <w:ind w:left="-101"/>
              <w:jc w:val="center"/>
              <w:rPr>
                <w:rFonts w:cs="Arial"/>
              </w:rPr>
            </w:pPr>
          </w:p>
        </w:tc>
      </w:tr>
      <w:tr w:rsidR="00DB11F5" w:rsidRPr="005C0D0D" w:rsidTr="008A53E7">
        <w:trPr>
          <w:gridAfter w:val="1"/>
          <w:wAfter w:w="15" w:type="dxa"/>
          <w:trHeight w:val="20"/>
          <w:jc w:val="center"/>
        </w:trPr>
        <w:tc>
          <w:tcPr>
            <w:tcW w:w="6591" w:type="dxa"/>
            <w:shd w:val="clear" w:color="auto" w:fill="auto"/>
            <w:vAlign w:val="center"/>
          </w:tcPr>
          <w:p w:rsidR="00DB11F5" w:rsidRPr="00A00D16" w:rsidRDefault="00C808BA" w:rsidP="00954DD8">
            <w:pPr>
              <w:spacing w:before="100" w:beforeAutospacing="1" w:after="100" w:afterAutospacing="1"/>
              <w:rPr>
                <w:rFonts w:cs="Arial"/>
                <w:bCs/>
                <w:sz w:val="22"/>
              </w:rPr>
            </w:pPr>
            <w:r w:rsidRPr="00A00D16">
              <w:rPr>
                <w:rFonts w:cs="Arial"/>
                <w:bCs/>
                <w:sz w:val="22"/>
              </w:rPr>
              <w:t>EEM</w:t>
            </w:r>
            <w:r w:rsidR="000800A4" w:rsidRPr="00A00D16">
              <w:rPr>
                <w:rFonts w:cs="Arial"/>
                <w:bCs/>
                <w:sz w:val="22"/>
              </w:rPr>
              <w:t xml:space="preserve"> </w:t>
            </w:r>
            <w:r w:rsidRPr="00A00D16">
              <w:rPr>
                <w:rFonts w:cs="Arial"/>
                <w:bCs/>
                <w:sz w:val="22"/>
              </w:rPr>
              <w:t>P</w:t>
            </w:r>
            <w:r w:rsidR="000800A4" w:rsidRPr="00A00D16">
              <w:rPr>
                <w:rFonts w:cs="Arial"/>
                <w:bCs/>
                <w:sz w:val="22"/>
              </w:rPr>
              <w:t>roject</w:t>
            </w:r>
            <w:r w:rsidRPr="00A00D16">
              <w:rPr>
                <w:rFonts w:cs="Arial"/>
                <w:bCs/>
                <w:sz w:val="22"/>
              </w:rPr>
              <w:t xml:space="preserve"> </w:t>
            </w:r>
            <w:r w:rsidR="00DB11F5" w:rsidRPr="00A00D16">
              <w:rPr>
                <w:rFonts w:cs="Arial"/>
                <w:bCs/>
                <w:sz w:val="22"/>
              </w:rPr>
              <w:t xml:space="preserve">Site Plans </w:t>
            </w:r>
          </w:p>
        </w:tc>
        <w:tc>
          <w:tcPr>
            <w:tcW w:w="666" w:type="dxa"/>
            <w:tcBorders>
              <w:left w:val="nil"/>
            </w:tcBorders>
            <w:shd w:val="clear" w:color="auto" w:fill="auto"/>
            <w:vAlign w:val="center"/>
          </w:tcPr>
          <w:p w:rsidR="00DB11F5" w:rsidRPr="005C0D0D" w:rsidRDefault="001D4F18" w:rsidP="00C808BA">
            <w:pPr>
              <w:jc w:val="center"/>
              <w:rPr>
                <w:rFonts w:cs="Arial"/>
                <w:b/>
              </w:rPr>
            </w:pPr>
            <w:r>
              <w:rPr>
                <w:rFonts w:cs="Arial"/>
                <w:b/>
              </w:rPr>
              <w:fldChar w:fldCharType="begin">
                <w:ffData>
                  <w:name w:val="Check11"/>
                  <w:enabled/>
                  <w:calcOnExit w:val="0"/>
                  <w:checkBox>
                    <w:size w:val="32"/>
                    <w:default w:val="0"/>
                  </w:checkBox>
                </w:ffData>
              </w:fldChar>
            </w:r>
            <w:bookmarkStart w:id="21" w:name="Check11"/>
            <w:r>
              <w:rPr>
                <w:rFonts w:cs="Arial"/>
                <w:b/>
              </w:rPr>
              <w:instrText xml:space="preserve"> FORMCHECKBOX </w:instrText>
            </w:r>
            <w:r w:rsidR="00A91036">
              <w:rPr>
                <w:rFonts w:cs="Arial"/>
                <w:b/>
              </w:rPr>
            </w:r>
            <w:r w:rsidR="00A91036">
              <w:rPr>
                <w:rFonts w:cs="Arial"/>
                <w:b/>
              </w:rPr>
              <w:fldChar w:fldCharType="separate"/>
            </w:r>
            <w:r>
              <w:rPr>
                <w:rFonts w:cs="Arial"/>
                <w:b/>
              </w:rPr>
              <w:fldChar w:fldCharType="end"/>
            </w:r>
            <w:bookmarkEnd w:id="21"/>
          </w:p>
        </w:tc>
        <w:tc>
          <w:tcPr>
            <w:tcW w:w="1471" w:type="dxa"/>
            <w:vAlign w:val="center"/>
          </w:tcPr>
          <w:p w:rsidR="00DB11F5" w:rsidRPr="005C0D0D" w:rsidRDefault="00DB11F5" w:rsidP="00C808BA">
            <w:pPr>
              <w:ind w:left="-101"/>
              <w:jc w:val="center"/>
              <w:rPr>
                <w:rFonts w:cs="Arial"/>
              </w:rPr>
            </w:pPr>
          </w:p>
        </w:tc>
      </w:tr>
      <w:tr w:rsidR="001D4F18" w:rsidRPr="005C0D0D" w:rsidTr="008A53E7">
        <w:trPr>
          <w:gridAfter w:val="1"/>
          <w:wAfter w:w="15" w:type="dxa"/>
          <w:trHeight w:val="20"/>
          <w:jc w:val="center"/>
        </w:trPr>
        <w:tc>
          <w:tcPr>
            <w:tcW w:w="6591" w:type="dxa"/>
            <w:shd w:val="clear" w:color="auto" w:fill="auto"/>
            <w:vAlign w:val="center"/>
          </w:tcPr>
          <w:p w:rsidR="001D4F18" w:rsidRPr="00A00D16" w:rsidRDefault="001D4F18" w:rsidP="008A1B24">
            <w:pPr>
              <w:rPr>
                <w:rFonts w:cs="Arial"/>
                <w:bCs/>
                <w:sz w:val="22"/>
              </w:rPr>
            </w:pPr>
            <w:r w:rsidRPr="00A00D16">
              <w:rPr>
                <w:rFonts w:cs="Arial"/>
                <w:bCs/>
                <w:sz w:val="22"/>
              </w:rPr>
              <w:t xml:space="preserve">Plant Palette </w:t>
            </w:r>
            <w:r w:rsidR="008A1B24" w:rsidRPr="00A00D16">
              <w:rPr>
                <w:rFonts w:cs="Arial"/>
                <w:bCs/>
                <w:sz w:val="22"/>
              </w:rPr>
              <w:t>(</w:t>
            </w:r>
            <w:r w:rsidRPr="00A00D16">
              <w:rPr>
                <w:rFonts w:cs="Arial"/>
                <w:bCs/>
                <w:sz w:val="22"/>
              </w:rPr>
              <w:t>project</w:t>
            </w:r>
            <w:r w:rsidR="008A1B24" w:rsidRPr="00A00D16">
              <w:rPr>
                <w:rFonts w:cs="Arial"/>
                <w:bCs/>
                <w:sz w:val="22"/>
              </w:rPr>
              <w:t>s</w:t>
            </w:r>
            <w:r w:rsidRPr="00A00D16">
              <w:rPr>
                <w:rFonts w:cs="Arial"/>
                <w:bCs/>
                <w:sz w:val="22"/>
              </w:rPr>
              <w:t xml:space="preserve"> </w:t>
            </w:r>
            <w:r w:rsidR="008A1B24" w:rsidRPr="00A00D16">
              <w:rPr>
                <w:rFonts w:cs="Arial"/>
                <w:bCs/>
                <w:sz w:val="22"/>
              </w:rPr>
              <w:t>involving plantings)</w:t>
            </w:r>
          </w:p>
        </w:tc>
        <w:tc>
          <w:tcPr>
            <w:tcW w:w="666" w:type="dxa"/>
            <w:tcBorders>
              <w:left w:val="nil"/>
            </w:tcBorders>
            <w:shd w:val="clear" w:color="auto" w:fill="auto"/>
            <w:vAlign w:val="center"/>
          </w:tcPr>
          <w:p w:rsidR="001D4F18" w:rsidRPr="005C0D0D" w:rsidRDefault="001D4F18" w:rsidP="00607DE7">
            <w:pPr>
              <w:jc w:val="center"/>
              <w:rPr>
                <w:rFonts w:cs="Arial"/>
                <w:b/>
              </w:rPr>
            </w:pPr>
            <w:r>
              <w:rPr>
                <w:rFonts w:cs="Arial"/>
                <w:b/>
              </w:rPr>
              <w:fldChar w:fldCharType="begin">
                <w:ffData>
                  <w:name w:val="Check11"/>
                  <w:enabled/>
                  <w:calcOnExit w:val="0"/>
                  <w:checkBox>
                    <w:size w:val="32"/>
                    <w:default w:val="0"/>
                  </w:checkBox>
                </w:ffData>
              </w:fldChar>
            </w:r>
            <w:r>
              <w:rPr>
                <w:rFonts w:cs="Arial"/>
                <w:b/>
              </w:rPr>
              <w:instrText xml:space="preserve"> FORMCHECKBOX </w:instrText>
            </w:r>
            <w:r w:rsidR="00A91036">
              <w:rPr>
                <w:rFonts w:cs="Arial"/>
                <w:b/>
              </w:rPr>
            </w:r>
            <w:r w:rsidR="00A91036">
              <w:rPr>
                <w:rFonts w:cs="Arial"/>
                <w:b/>
              </w:rPr>
              <w:fldChar w:fldCharType="separate"/>
            </w:r>
            <w:r>
              <w:rPr>
                <w:rFonts w:cs="Arial"/>
                <w:b/>
              </w:rPr>
              <w:fldChar w:fldCharType="end"/>
            </w:r>
          </w:p>
        </w:tc>
        <w:tc>
          <w:tcPr>
            <w:tcW w:w="1471" w:type="dxa"/>
            <w:shd w:val="clear" w:color="auto" w:fill="auto"/>
            <w:vAlign w:val="center"/>
          </w:tcPr>
          <w:p w:rsidR="001D4F18" w:rsidRPr="005C0D0D" w:rsidRDefault="001D4F18" w:rsidP="00607DE7">
            <w:pPr>
              <w:ind w:left="-101"/>
              <w:jc w:val="center"/>
              <w:rPr>
                <w:rFonts w:cs="Arial"/>
              </w:rPr>
            </w:pPr>
          </w:p>
        </w:tc>
      </w:tr>
      <w:tr w:rsidR="001D4F18" w:rsidRPr="005C0D0D" w:rsidTr="00E350E1">
        <w:trPr>
          <w:gridAfter w:val="1"/>
          <w:wAfter w:w="15" w:type="dxa"/>
          <w:trHeight w:val="684"/>
          <w:jc w:val="center"/>
        </w:trPr>
        <w:tc>
          <w:tcPr>
            <w:tcW w:w="6591" w:type="dxa"/>
            <w:shd w:val="clear" w:color="auto" w:fill="auto"/>
            <w:vAlign w:val="center"/>
          </w:tcPr>
          <w:p w:rsidR="001D4F18" w:rsidRPr="00A00D16" w:rsidRDefault="008A1B24" w:rsidP="00954DD8">
            <w:pPr>
              <w:rPr>
                <w:rFonts w:cs="Arial"/>
                <w:bCs/>
                <w:sz w:val="22"/>
              </w:rPr>
            </w:pPr>
            <w:r w:rsidRPr="00A00D16">
              <w:rPr>
                <w:rFonts w:cs="Arial"/>
                <w:bCs/>
                <w:sz w:val="22"/>
              </w:rPr>
              <w:t>Letter from Certified Arborist, Registered Professional Forester or Landscape Architect (Urban Forestry Projects)</w:t>
            </w:r>
          </w:p>
        </w:tc>
        <w:tc>
          <w:tcPr>
            <w:tcW w:w="666" w:type="dxa"/>
            <w:tcBorders>
              <w:left w:val="nil"/>
            </w:tcBorders>
            <w:shd w:val="clear" w:color="auto" w:fill="auto"/>
            <w:vAlign w:val="center"/>
          </w:tcPr>
          <w:p w:rsidR="001D4F18" w:rsidRPr="005C0D0D" w:rsidRDefault="001D4F18" w:rsidP="00607DE7">
            <w:pPr>
              <w:jc w:val="center"/>
              <w:rPr>
                <w:rFonts w:cs="Arial"/>
                <w:b/>
              </w:rPr>
            </w:pPr>
            <w:r>
              <w:rPr>
                <w:rFonts w:cs="Arial"/>
                <w:b/>
              </w:rPr>
              <w:fldChar w:fldCharType="begin">
                <w:ffData>
                  <w:name w:val="Check11"/>
                  <w:enabled/>
                  <w:calcOnExit w:val="0"/>
                  <w:checkBox>
                    <w:size w:val="32"/>
                    <w:default w:val="0"/>
                  </w:checkBox>
                </w:ffData>
              </w:fldChar>
            </w:r>
            <w:r>
              <w:rPr>
                <w:rFonts w:cs="Arial"/>
                <w:b/>
              </w:rPr>
              <w:instrText xml:space="preserve"> FORMCHECKBOX </w:instrText>
            </w:r>
            <w:r w:rsidR="00A91036">
              <w:rPr>
                <w:rFonts w:cs="Arial"/>
                <w:b/>
              </w:rPr>
            </w:r>
            <w:r w:rsidR="00A91036">
              <w:rPr>
                <w:rFonts w:cs="Arial"/>
                <w:b/>
              </w:rPr>
              <w:fldChar w:fldCharType="separate"/>
            </w:r>
            <w:r>
              <w:rPr>
                <w:rFonts w:cs="Arial"/>
                <w:b/>
              </w:rPr>
              <w:fldChar w:fldCharType="end"/>
            </w:r>
          </w:p>
        </w:tc>
        <w:tc>
          <w:tcPr>
            <w:tcW w:w="1471" w:type="dxa"/>
            <w:shd w:val="clear" w:color="auto" w:fill="auto"/>
            <w:vAlign w:val="center"/>
          </w:tcPr>
          <w:p w:rsidR="001D4F18" w:rsidRPr="005C0D0D" w:rsidRDefault="001D4F18" w:rsidP="00607DE7">
            <w:pPr>
              <w:ind w:left="-101"/>
              <w:jc w:val="center"/>
              <w:rPr>
                <w:rFonts w:cs="Arial"/>
              </w:rPr>
            </w:pPr>
          </w:p>
        </w:tc>
      </w:tr>
      <w:tr w:rsidR="00DB11F5" w:rsidRPr="005C0D0D" w:rsidTr="00E350E1">
        <w:trPr>
          <w:gridAfter w:val="1"/>
          <w:wAfter w:w="15" w:type="dxa"/>
          <w:trHeight w:val="351"/>
          <w:jc w:val="center"/>
        </w:trPr>
        <w:tc>
          <w:tcPr>
            <w:tcW w:w="6591" w:type="dxa"/>
            <w:shd w:val="clear" w:color="auto" w:fill="auto"/>
            <w:vAlign w:val="center"/>
          </w:tcPr>
          <w:p w:rsidR="00DB11F5" w:rsidRPr="00607DE7" w:rsidRDefault="00DB11F5" w:rsidP="00C22A19">
            <w:pPr>
              <w:rPr>
                <w:rFonts w:cs="Arial"/>
                <w:bCs/>
                <w:sz w:val="22"/>
              </w:rPr>
            </w:pPr>
            <w:r w:rsidRPr="00607DE7">
              <w:rPr>
                <w:rFonts w:cs="Arial"/>
                <w:bCs/>
                <w:sz w:val="22"/>
              </w:rPr>
              <w:t xml:space="preserve">Letters/Agreements </w:t>
            </w:r>
            <w:r w:rsidR="00C22A19">
              <w:rPr>
                <w:rFonts w:cs="Arial"/>
                <w:bCs/>
                <w:sz w:val="22"/>
              </w:rPr>
              <w:t xml:space="preserve">from Agencies with Jurisdiction </w:t>
            </w:r>
          </w:p>
        </w:tc>
        <w:tc>
          <w:tcPr>
            <w:tcW w:w="666" w:type="dxa"/>
            <w:tcBorders>
              <w:left w:val="nil"/>
            </w:tcBorders>
            <w:shd w:val="clear" w:color="auto" w:fill="auto"/>
            <w:vAlign w:val="center"/>
          </w:tcPr>
          <w:p w:rsidR="00DB11F5" w:rsidRPr="005C0D0D" w:rsidRDefault="00337BC5" w:rsidP="00607DE7">
            <w:pPr>
              <w:jc w:val="center"/>
              <w:rPr>
                <w:rFonts w:cs="Arial"/>
                <w:b/>
              </w:rPr>
            </w:pPr>
            <w:r>
              <w:rPr>
                <w:rFonts w:cs="Arial"/>
                <w:b/>
              </w:rPr>
              <w:fldChar w:fldCharType="begin">
                <w:ffData>
                  <w:name w:val="Check10"/>
                  <w:enabled/>
                  <w:calcOnExit w:val="0"/>
                  <w:checkBox>
                    <w:size w:val="32"/>
                    <w:default w:val="0"/>
                  </w:checkBox>
                </w:ffData>
              </w:fldChar>
            </w:r>
            <w:bookmarkStart w:id="22" w:name="Check10"/>
            <w:r>
              <w:rPr>
                <w:rFonts w:cs="Arial"/>
                <w:b/>
              </w:rPr>
              <w:instrText xml:space="preserve"> FORMCHECKBOX </w:instrText>
            </w:r>
            <w:r w:rsidR="00A91036">
              <w:rPr>
                <w:rFonts w:cs="Arial"/>
                <w:b/>
              </w:rPr>
            </w:r>
            <w:r w:rsidR="00A91036">
              <w:rPr>
                <w:rFonts w:cs="Arial"/>
                <w:b/>
              </w:rPr>
              <w:fldChar w:fldCharType="separate"/>
            </w:r>
            <w:r>
              <w:rPr>
                <w:rFonts w:cs="Arial"/>
                <w:b/>
              </w:rPr>
              <w:fldChar w:fldCharType="end"/>
            </w:r>
            <w:bookmarkEnd w:id="22"/>
          </w:p>
        </w:tc>
        <w:tc>
          <w:tcPr>
            <w:tcW w:w="1471" w:type="dxa"/>
            <w:shd w:val="clear" w:color="auto" w:fill="auto"/>
            <w:vAlign w:val="center"/>
          </w:tcPr>
          <w:p w:rsidR="00DB11F5" w:rsidRPr="005C0D0D" w:rsidRDefault="00DB11F5" w:rsidP="00607DE7">
            <w:pPr>
              <w:ind w:left="-101"/>
              <w:jc w:val="center"/>
              <w:rPr>
                <w:rFonts w:cs="Arial"/>
              </w:rPr>
            </w:pPr>
          </w:p>
        </w:tc>
      </w:tr>
      <w:tr w:rsidR="00C22A19" w:rsidRPr="005C0D0D" w:rsidTr="00E350E1">
        <w:trPr>
          <w:gridAfter w:val="1"/>
          <w:wAfter w:w="15" w:type="dxa"/>
          <w:trHeight w:val="351"/>
          <w:jc w:val="center"/>
        </w:trPr>
        <w:tc>
          <w:tcPr>
            <w:tcW w:w="6591" w:type="dxa"/>
            <w:shd w:val="clear" w:color="auto" w:fill="auto"/>
            <w:vAlign w:val="center"/>
          </w:tcPr>
          <w:p w:rsidR="00C22A19" w:rsidRPr="00607DE7" w:rsidRDefault="00C22A19" w:rsidP="00C22A19">
            <w:pPr>
              <w:jc w:val="both"/>
              <w:rPr>
                <w:rFonts w:cs="Arial"/>
                <w:bCs/>
                <w:sz w:val="22"/>
              </w:rPr>
            </w:pPr>
            <w:r w:rsidRPr="00E4677D">
              <w:rPr>
                <w:rFonts w:cs="Arial"/>
                <w:bCs/>
                <w:sz w:val="22"/>
              </w:rPr>
              <w:t>Letters/Agreements from entities to perform O&amp;M</w:t>
            </w:r>
          </w:p>
        </w:tc>
        <w:tc>
          <w:tcPr>
            <w:tcW w:w="666" w:type="dxa"/>
            <w:tcBorders>
              <w:left w:val="nil"/>
            </w:tcBorders>
            <w:shd w:val="clear" w:color="auto" w:fill="auto"/>
            <w:vAlign w:val="center"/>
          </w:tcPr>
          <w:p w:rsidR="00C22A19" w:rsidRDefault="00C22A19" w:rsidP="00607DE7">
            <w:pPr>
              <w:jc w:val="center"/>
              <w:rPr>
                <w:rFonts w:cs="Arial"/>
                <w:b/>
              </w:rPr>
            </w:pPr>
            <w:r>
              <w:rPr>
                <w:rFonts w:cs="Arial"/>
                <w:b/>
              </w:rPr>
              <w:fldChar w:fldCharType="begin">
                <w:ffData>
                  <w:name w:val="Check10"/>
                  <w:enabled/>
                  <w:calcOnExit w:val="0"/>
                  <w:checkBox>
                    <w:size w:val="32"/>
                    <w:default w:val="0"/>
                  </w:checkBox>
                </w:ffData>
              </w:fldChar>
            </w:r>
            <w:r>
              <w:rPr>
                <w:rFonts w:cs="Arial"/>
                <w:b/>
              </w:rPr>
              <w:instrText xml:space="preserve"> FORMCHECKBOX </w:instrText>
            </w:r>
            <w:r w:rsidR="00A91036">
              <w:rPr>
                <w:rFonts w:cs="Arial"/>
                <w:b/>
              </w:rPr>
            </w:r>
            <w:r w:rsidR="00A91036">
              <w:rPr>
                <w:rFonts w:cs="Arial"/>
                <w:b/>
              </w:rPr>
              <w:fldChar w:fldCharType="separate"/>
            </w:r>
            <w:r>
              <w:rPr>
                <w:rFonts w:cs="Arial"/>
                <w:b/>
              </w:rPr>
              <w:fldChar w:fldCharType="end"/>
            </w:r>
          </w:p>
        </w:tc>
        <w:tc>
          <w:tcPr>
            <w:tcW w:w="1471" w:type="dxa"/>
            <w:shd w:val="clear" w:color="auto" w:fill="auto"/>
            <w:vAlign w:val="center"/>
          </w:tcPr>
          <w:p w:rsidR="00C22A19" w:rsidRPr="005C0D0D" w:rsidRDefault="00C22A19" w:rsidP="00607DE7">
            <w:pPr>
              <w:ind w:left="-101"/>
              <w:jc w:val="center"/>
              <w:rPr>
                <w:rFonts w:cs="Arial"/>
              </w:rPr>
            </w:pPr>
          </w:p>
        </w:tc>
      </w:tr>
      <w:tr w:rsidR="00DB11F5" w:rsidRPr="005C0D0D" w:rsidTr="00E350E1">
        <w:trPr>
          <w:gridAfter w:val="1"/>
          <w:wAfter w:w="15" w:type="dxa"/>
          <w:trHeight w:val="261"/>
          <w:jc w:val="center"/>
        </w:trPr>
        <w:tc>
          <w:tcPr>
            <w:tcW w:w="6591" w:type="dxa"/>
            <w:shd w:val="clear" w:color="auto" w:fill="auto"/>
            <w:vAlign w:val="center"/>
          </w:tcPr>
          <w:p w:rsidR="00DB11F5" w:rsidRPr="00607DE7" w:rsidRDefault="00DB11F5" w:rsidP="00607DE7">
            <w:pPr>
              <w:spacing w:before="100" w:beforeAutospacing="1" w:after="100" w:afterAutospacing="1"/>
              <w:rPr>
                <w:rFonts w:cs="Arial"/>
                <w:bCs/>
                <w:sz w:val="22"/>
              </w:rPr>
            </w:pPr>
            <w:r w:rsidRPr="00607DE7">
              <w:rPr>
                <w:rFonts w:cs="Arial"/>
                <w:bCs/>
                <w:sz w:val="22"/>
              </w:rPr>
              <w:t>Letters of Endorsement</w:t>
            </w:r>
          </w:p>
        </w:tc>
        <w:tc>
          <w:tcPr>
            <w:tcW w:w="666" w:type="dxa"/>
            <w:tcBorders>
              <w:left w:val="nil"/>
            </w:tcBorders>
            <w:shd w:val="clear" w:color="auto" w:fill="auto"/>
            <w:vAlign w:val="center"/>
          </w:tcPr>
          <w:p w:rsidR="00DB11F5" w:rsidRPr="005C0D0D" w:rsidRDefault="00161F54" w:rsidP="00C808BA">
            <w:pPr>
              <w:jc w:val="center"/>
              <w:rPr>
                <w:rFonts w:cs="Arial"/>
                <w:b/>
              </w:rPr>
            </w:pPr>
            <w:r w:rsidRPr="005C0D0D">
              <w:rPr>
                <w:rFonts w:cs="Arial"/>
              </w:rPr>
              <w:fldChar w:fldCharType="begin">
                <w:ffData>
                  <w:name w:val="Check18"/>
                  <w:enabled/>
                  <w:calcOnExit w:val="0"/>
                  <w:checkBox>
                    <w:size w:val="32"/>
                    <w:default w:val="0"/>
                  </w:checkBox>
                </w:ffData>
              </w:fldChar>
            </w:r>
            <w:r w:rsidR="00DB11F5" w:rsidRPr="005C0D0D">
              <w:rPr>
                <w:rFonts w:cs="Arial"/>
                <w:b/>
                <w:bCs/>
              </w:rPr>
              <w:instrText xml:space="preserve"> FORMCHECKBOX </w:instrText>
            </w:r>
            <w:r w:rsidR="00A91036">
              <w:rPr>
                <w:rFonts w:cs="Arial"/>
              </w:rPr>
            </w:r>
            <w:r w:rsidR="00A91036">
              <w:rPr>
                <w:rFonts w:cs="Arial"/>
              </w:rPr>
              <w:fldChar w:fldCharType="separate"/>
            </w:r>
            <w:r w:rsidRPr="005C0D0D">
              <w:rPr>
                <w:rFonts w:cs="Arial"/>
              </w:rPr>
              <w:fldChar w:fldCharType="end"/>
            </w:r>
          </w:p>
        </w:tc>
        <w:tc>
          <w:tcPr>
            <w:tcW w:w="1471" w:type="dxa"/>
            <w:vAlign w:val="center"/>
          </w:tcPr>
          <w:p w:rsidR="00DB11F5" w:rsidRPr="005C0D0D" w:rsidRDefault="00DB11F5" w:rsidP="00C808BA">
            <w:pPr>
              <w:ind w:left="-101"/>
              <w:jc w:val="center"/>
              <w:rPr>
                <w:rFonts w:cs="Arial"/>
                <w:bCs/>
              </w:rPr>
            </w:pPr>
          </w:p>
        </w:tc>
      </w:tr>
      <w:tr w:rsidR="00DB11F5" w:rsidRPr="005C0D0D" w:rsidTr="008A53E7">
        <w:trPr>
          <w:gridAfter w:val="1"/>
          <w:wAfter w:w="15" w:type="dxa"/>
          <w:trHeight w:val="20"/>
          <w:jc w:val="center"/>
        </w:trPr>
        <w:tc>
          <w:tcPr>
            <w:tcW w:w="6591" w:type="dxa"/>
            <w:shd w:val="clear" w:color="auto" w:fill="auto"/>
            <w:vAlign w:val="center"/>
          </w:tcPr>
          <w:p w:rsidR="00DB11F5" w:rsidRPr="00607DE7" w:rsidRDefault="00DB11F5" w:rsidP="00607DE7">
            <w:pPr>
              <w:spacing w:before="100" w:beforeAutospacing="1" w:after="100" w:afterAutospacing="1"/>
              <w:rPr>
                <w:rFonts w:cs="Arial"/>
                <w:bCs/>
                <w:sz w:val="22"/>
              </w:rPr>
            </w:pPr>
            <w:r w:rsidRPr="00607DE7">
              <w:rPr>
                <w:rFonts w:cs="Arial"/>
                <w:bCs/>
                <w:sz w:val="22"/>
              </w:rPr>
              <w:t>Acquisitions Only – in addition to the above:</w:t>
            </w:r>
          </w:p>
        </w:tc>
        <w:tc>
          <w:tcPr>
            <w:tcW w:w="666" w:type="dxa"/>
            <w:tcBorders>
              <w:left w:val="nil"/>
            </w:tcBorders>
            <w:shd w:val="clear" w:color="auto" w:fill="auto"/>
            <w:vAlign w:val="center"/>
          </w:tcPr>
          <w:p w:rsidR="00DB11F5" w:rsidRPr="005C0D0D" w:rsidRDefault="00DB11F5" w:rsidP="00C808BA">
            <w:pPr>
              <w:jc w:val="center"/>
              <w:rPr>
                <w:rFonts w:cs="Arial"/>
              </w:rPr>
            </w:pPr>
          </w:p>
        </w:tc>
        <w:tc>
          <w:tcPr>
            <w:tcW w:w="1471" w:type="dxa"/>
            <w:vAlign w:val="center"/>
          </w:tcPr>
          <w:p w:rsidR="00DB11F5" w:rsidRPr="005C0D0D" w:rsidRDefault="00DB11F5" w:rsidP="00C808BA">
            <w:pPr>
              <w:ind w:left="-101"/>
              <w:jc w:val="center"/>
              <w:rPr>
                <w:rFonts w:cs="Arial"/>
                <w:bCs/>
              </w:rPr>
            </w:pPr>
          </w:p>
        </w:tc>
      </w:tr>
      <w:tr w:rsidR="00DB11F5" w:rsidRPr="005C0D0D" w:rsidTr="008A53E7">
        <w:trPr>
          <w:gridAfter w:val="1"/>
          <w:wAfter w:w="15" w:type="dxa"/>
          <w:trHeight w:val="20"/>
          <w:jc w:val="center"/>
        </w:trPr>
        <w:tc>
          <w:tcPr>
            <w:tcW w:w="6591" w:type="dxa"/>
            <w:shd w:val="clear" w:color="auto" w:fill="auto"/>
            <w:vAlign w:val="center"/>
          </w:tcPr>
          <w:p w:rsidR="00DB11F5" w:rsidRPr="00075757" w:rsidRDefault="00075757" w:rsidP="00BD4A77">
            <w:pPr>
              <w:pStyle w:val="ListParagraph"/>
              <w:spacing w:before="100" w:beforeAutospacing="1" w:after="100" w:afterAutospacing="1"/>
              <w:rPr>
                <w:rFonts w:cs="Arial"/>
                <w:bCs/>
                <w:sz w:val="22"/>
              </w:rPr>
            </w:pPr>
            <w:r w:rsidRPr="00681CDF">
              <w:rPr>
                <w:rFonts w:cs="Arial"/>
                <w:bCs/>
                <w:sz w:val="22"/>
              </w:rPr>
              <w:t xml:space="preserve">Purchase </w:t>
            </w:r>
            <w:r w:rsidR="00A00D16" w:rsidRPr="00681CDF">
              <w:rPr>
                <w:rFonts w:cs="Arial"/>
                <w:bCs/>
                <w:sz w:val="22"/>
              </w:rPr>
              <w:t xml:space="preserve">Option </w:t>
            </w:r>
            <w:r w:rsidRPr="00681CDF">
              <w:rPr>
                <w:rFonts w:cs="Arial"/>
                <w:bCs/>
                <w:sz w:val="22"/>
              </w:rPr>
              <w:t xml:space="preserve">Agreement </w:t>
            </w:r>
            <w:r w:rsidR="00BD4A77" w:rsidRPr="00681CDF">
              <w:rPr>
                <w:rFonts w:cs="Arial"/>
                <w:bCs/>
                <w:sz w:val="22"/>
              </w:rPr>
              <w:t xml:space="preserve">or Willing Seller Letter </w:t>
            </w:r>
            <w:r w:rsidR="00A00D16" w:rsidRPr="00681CDF">
              <w:rPr>
                <w:rFonts w:cs="Arial"/>
                <w:bCs/>
                <w:sz w:val="22"/>
              </w:rPr>
              <w:t xml:space="preserve">(if a purchase option agreement has not been executed </w:t>
            </w:r>
            <w:r w:rsidR="00681CDF">
              <w:rPr>
                <w:rFonts w:cs="Arial"/>
                <w:bCs/>
                <w:sz w:val="22"/>
              </w:rPr>
              <w:t xml:space="preserve">you must submit </w:t>
            </w:r>
            <w:r w:rsidR="00BD4A77" w:rsidRPr="00681CDF">
              <w:rPr>
                <w:rFonts w:cs="Arial"/>
                <w:bCs/>
                <w:sz w:val="22"/>
              </w:rPr>
              <w:t>Willing Seller L</w:t>
            </w:r>
            <w:r w:rsidR="00A00D16" w:rsidRPr="00681CDF">
              <w:rPr>
                <w:rFonts w:cs="Arial"/>
                <w:bCs/>
                <w:sz w:val="22"/>
              </w:rPr>
              <w:t>etter)</w:t>
            </w:r>
          </w:p>
        </w:tc>
        <w:tc>
          <w:tcPr>
            <w:tcW w:w="666" w:type="dxa"/>
            <w:shd w:val="clear" w:color="auto" w:fill="auto"/>
            <w:vAlign w:val="center"/>
          </w:tcPr>
          <w:p w:rsidR="00DB11F5" w:rsidRPr="000305E0" w:rsidRDefault="00161F54" w:rsidP="00C808BA">
            <w:pPr>
              <w:jc w:val="center"/>
              <w:rPr>
                <w:rFonts w:cs="Arial"/>
                <w:b/>
              </w:rPr>
            </w:pPr>
            <w:r w:rsidRPr="000305E0">
              <w:rPr>
                <w:rFonts w:cs="Arial"/>
              </w:rPr>
              <w:fldChar w:fldCharType="begin">
                <w:ffData>
                  <w:name w:val="Check18"/>
                  <w:enabled/>
                  <w:calcOnExit w:val="0"/>
                  <w:checkBox>
                    <w:size w:val="32"/>
                    <w:default w:val="0"/>
                  </w:checkBox>
                </w:ffData>
              </w:fldChar>
            </w:r>
            <w:r w:rsidR="00DB11F5" w:rsidRPr="000305E0">
              <w:rPr>
                <w:rFonts w:cs="Arial"/>
                <w:b/>
                <w:bCs/>
              </w:rPr>
              <w:instrText xml:space="preserve"> FORMCHECKBOX </w:instrText>
            </w:r>
            <w:r w:rsidR="00A91036">
              <w:rPr>
                <w:rFonts w:cs="Arial"/>
              </w:rPr>
            </w:r>
            <w:r w:rsidR="00A91036">
              <w:rPr>
                <w:rFonts w:cs="Arial"/>
              </w:rPr>
              <w:fldChar w:fldCharType="separate"/>
            </w:r>
            <w:r w:rsidRPr="000305E0">
              <w:rPr>
                <w:rFonts w:cs="Arial"/>
              </w:rPr>
              <w:fldChar w:fldCharType="end"/>
            </w:r>
          </w:p>
        </w:tc>
        <w:tc>
          <w:tcPr>
            <w:tcW w:w="1471" w:type="dxa"/>
            <w:vAlign w:val="center"/>
          </w:tcPr>
          <w:p w:rsidR="00DB11F5" w:rsidRPr="005C0D0D" w:rsidRDefault="005B53A7" w:rsidP="00C808BA">
            <w:pPr>
              <w:ind w:left="-101"/>
              <w:jc w:val="center"/>
              <w:rPr>
                <w:rFonts w:cs="Arial"/>
                <w:bCs/>
              </w:rPr>
            </w:pPr>
            <w:r>
              <w:rPr>
                <w:rFonts w:cs="Arial"/>
                <w:bCs/>
              </w:rPr>
              <w:t>K</w:t>
            </w:r>
          </w:p>
        </w:tc>
      </w:tr>
      <w:tr w:rsidR="00DB11F5" w:rsidRPr="005C0D0D" w:rsidTr="00E350E1">
        <w:trPr>
          <w:gridAfter w:val="1"/>
          <w:wAfter w:w="15" w:type="dxa"/>
          <w:trHeight w:val="297"/>
          <w:jc w:val="center"/>
        </w:trPr>
        <w:tc>
          <w:tcPr>
            <w:tcW w:w="6591" w:type="dxa"/>
            <w:shd w:val="clear" w:color="auto" w:fill="auto"/>
            <w:vAlign w:val="center"/>
          </w:tcPr>
          <w:p w:rsidR="00DB11F5" w:rsidRPr="00607DE7" w:rsidRDefault="00DB11F5" w:rsidP="00607DE7">
            <w:pPr>
              <w:pStyle w:val="ListParagraph"/>
              <w:spacing w:before="100" w:beforeAutospacing="1" w:after="100" w:afterAutospacing="1"/>
              <w:rPr>
                <w:rFonts w:cs="Arial"/>
                <w:bCs/>
                <w:sz w:val="22"/>
              </w:rPr>
            </w:pPr>
            <w:r w:rsidRPr="00607DE7">
              <w:rPr>
                <w:rFonts w:cs="Arial"/>
                <w:bCs/>
                <w:sz w:val="22"/>
              </w:rPr>
              <w:t>Appraisal (if available)</w:t>
            </w:r>
          </w:p>
        </w:tc>
        <w:tc>
          <w:tcPr>
            <w:tcW w:w="666" w:type="dxa"/>
            <w:shd w:val="clear" w:color="auto" w:fill="auto"/>
            <w:vAlign w:val="center"/>
          </w:tcPr>
          <w:p w:rsidR="00DB11F5" w:rsidRPr="000305E0" w:rsidRDefault="00161F54" w:rsidP="00C808BA">
            <w:pPr>
              <w:jc w:val="center"/>
              <w:rPr>
                <w:rFonts w:cs="Arial"/>
                <w:b/>
              </w:rPr>
            </w:pPr>
            <w:r w:rsidRPr="000305E0">
              <w:rPr>
                <w:rFonts w:cs="Arial"/>
              </w:rPr>
              <w:fldChar w:fldCharType="begin">
                <w:ffData>
                  <w:name w:val="Check18"/>
                  <w:enabled/>
                  <w:calcOnExit w:val="0"/>
                  <w:checkBox>
                    <w:size w:val="32"/>
                    <w:default w:val="0"/>
                  </w:checkBox>
                </w:ffData>
              </w:fldChar>
            </w:r>
            <w:r w:rsidR="00DB11F5" w:rsidRPr="000305E0">
              <w:rPr>
                <w:rFonts w:cs="Arial"/>
                <w:b/>
                <w:bCs/>
              </w:rPr>
              <w:instrText xml:space="preserve"> FORMCHECKBOX </w:instrText>
            </w:r>
            <w:r w:rsidR="00A91036">
              <w:rPr>
                <w:rFonts w:cs="Arial"/>
              </w:rPr>
            </w:r>
            <w:r w:rsidR="00A91036">
              <w:rPr>
                <w:rFonts w:cs="Arial"/>
              </w:rPr>
              <w:fldChar w:fldCharType="separate"/>
            </w:r>
            <w:r w:rsidRPr="000305E0">
              <w:rPr>
                <w:rFonts w:cs="Arial"/>
              </w:rPr>
              <w:fldChar w:fldCharType="end"/>
            </w:r>
          </w:p>
        </w:tc>
        <w:tc>
          <w:tcPr>
            <w:tcW w:w="1471" w:type="dxa"/>
            <w:vAlign w:val="center"/>
          </w:tcPr>
          <w:p w:rsidR="00DB11F5" w:rsidRPr="005C0D0D" w:rsidRDefault="00DB11F5" w:rsidP="00C808BA">
            <w:pPr>
              <w:ind w:left="-101"/>
              <w:jc w:val="center"/>
              <w:rPr>
                <w:rFonts w:cs="Arial"/>
                <w:bCs/>
              </w:rPr>
            </w:pPr>
          </w:p>
        </w:tc>
      </w:tr>
      <w:tr w:rsidR="00DB11F5" w:rsidRPr="005C0D0D" w:rsidTr="00E350E1">
        <w:trPr>
          <w:gridAfter w:val="1"/>
          <w:wAfter w:w="15" w:type="dxa"/>
          <w:trHeight w:val="279"/>
          <w:jc w:val="center"/>
        </w:trPr>
        <w:tc>
          <w:tcPr>
            <w:tcW w:w="6591" w:type="dxa"/>
            <w:shd w:val="clear" w:color="auto" w:fill="auto"/>
            <w:vAlign w:val="center"/>
          </w:tcPr>
          <w:p w:rsidR="00DB11F5" w:rsidRPr="00607DE7" w:rsidRDefault="00DB11F5" w:rsidP="00607DE7">
            <w:pPr>
              <w:pStyle w:val="ListParagraph"/>
              <w:spacing w:before="100" w:beforeAutospacing="1" w:after="100" w:afterAutospacing="1"/>
              <w:rPr>
                <w:rFonts w:cs="Arial"/>
                <w:bCs/>
                <w:sz w:val="22"/>
              </w:rPr>
            </w:pPr>
            <w:r w:rsidRPr="00607DE7">
              <w:rPr>
                <w:rFonts w:cs="Arial"/>
                <w:bCs/>
                <w:sz w:val="22"/>
              </w:rPr>
              <w:t>Stewardship Plan (if available)</w:t>
            </w:r>
          </w:p>
        </w:tc>
        <w:tc>
          <w:tcPr>
            <w:tcW w:w="666" w:type="dxa"/>
            <w:shd w:val="clear" w:color="auto" w:fill="auto"/>
            <w:vAlign w:val="center"/>
          </w:tcPr>
          <w:p w:rsidR="00DB11F5" w:rsidRPr="000305E0" w:rsidRDefault="00161F54" w:rsidP="00C808BA">
            <w:pPr>
              <w:jc w:val="center"/>
              <w:rPr>
                <w:rFonts w:cs="Arial"/>
                <w:b/>
                <w:bCs/>
              </w:rPr>
            </w:pPr>
            <w:r w:rsidRPr="000305E0">
              <w:rPr>
                <w:rFonts w:cs="Arial"/>
              </w:rPr>
              <w:fldChar w:fldCharType="begin">
                <w:ffData>
                  <w:name w:val="Check18"/>
                  <w:enabled/>
                  <w:calcOnExit w:val="0"/>
                  <w:checkBox>
                    <w:size w:val="32"/>
                    <w:default w:val="0"/>
                  </w:checkBox>
                </w:ffData>
              </w:fldChar>
            </w:r>
            <w:bookmarkStart w:id="23" w:name="Check18"/>
            <w:r w:rsidR="00DB11F5" w:rsidRPr="000305E0">
              <w:rPr>
                <w:rFonts w:cs="Arial"/>
                <w:b/>
                <w:bCs/>
              </w:rPr>
              <w:instrText xml:space="preserve"> FORMCHECKBOX </w:instrText>
            </w:r>
            <w:r w:rsidR="00A91036">
              <w:rPr>
                <w:rFonts w:cs="Arial"/>
              </w:rPr>
            </w:r>
            <w:r w:rsidR="00A91036">
              <w:rPr>
                <w:rFonts w:cs="Arial"/>
              </w:rPr>
              <w:fldChar w:fldCharType="separate"/>
            </w:r>
            <w:r w:rsidRPr="000305E0">
              <w:rPr>
                <w:rFonts w:cs="Arial"/>
              </w:rPr>
              <w:fldChar w:fldCharType="end"/>
            </w:r>
            <w:bookmarkEnd w:id="23"/>
          </w:p>
        </w:tc>
        <w:tc>
          <w:tcPr>
            <w:tcW w:w="1471" w:type="dxa"/>
            <w:vAlign w:val="center"/>
          </w:tcPr>
          <w:p w:rsidR="00DB11F5" w:rsidRPr="005C0D0D" w:rsidRDefault="00DB11F5" w:rsidP="00C808BA">
            <w:pPr>
              <w:ind w:left="-101"/>
              <w:jc w:val="center"/>
              <w:rPr>
                <w:rFonts w:cs="Arial"/>
              </w:rPr>
            </w:pPr>
          </w:p>
        </w:tc>
      </w:tr>
      <w:tr w:rsidR="00DB11F5" w:rsidRPr="005C0D0D" w:rsidTr="00E350E1">
        <w:trPr>
          <w:gridAfter w:val="1"/>
          <w:wAfter w:w="15" w:type="dxa"/>
          <w:trHeight w:val="279"/>
          <w:jc w:val="center"/>
        </w:trPr>
        <w:tc>
          <w:tcPr>
            <w:tcW w:w="6591" w:type="dxa"/>
            <w:shd w:val="clear" w:color="auto" w:fill="auto"/>
            <w:vAlign w:val="center"/>
          </w:tcPr>
          <w:p w:rsidR="00DB11F5" w:rsidRPr="00607DE7" w:rsidRDefault="00DB11F5" w:rsidP="00607DE7">
            <w:pPr>
              <w:pStyle w:val="ListParagraph"/>
              <w:spacing w:before="100" w:beforeAutospacing="1" w:after="100" w:afterAutospacing="1"/>
              <w:rPr>
                <w:rFonts w:cs="Arial"/>
                <w:bCs/>
                <w:sz w:val="22"/>
              </w:rPr>
            </w:pPr>
            <w:r w:rsidRPr="00607DE7">
              <w:rPr>
                <w:rFonts w:cs="Arial"/>
                <w:bCs/>
                <w:sz w:val="22"/>
              </w:rPr>
              <w:t>Preliminary Title Report (if available)</w:t>
            </w:r>
          </w:p>
        </w:tc>
        <w:tc>
          <w:tcPr>
            <w:tcW w:w="666" w:type="dxa"/>
            <w:shd w:val="clear" w:color="auto" w:fill="auto"/>
            <w:vAlign w:val="center"/>
          </w:tcPr>
          <w:p w:rsidR="00DB11F5" w:rsidRPr="000305E0" w:rsidRDefault="00161F54" w:rsidP="00C808BA">
            <w:pPr>
              <w:jc w:val="center"/>
              <w:rPr>
                <w:rFonts w:cs="Arial"/>
              </w:rPr>
            </w:pPr>
            <w:r w:rsidRPr="000305E0">
              <w:rPr>
                <w:rFonts w:cs="Arial"/>
              </w:rPr>
              <w:fldChar w:fldCharType="begin">
                <w:ffData>
                  <w:name w:val="Check18"/>
                  <w:enabled/>
                  <w:calcOnExit w:val="0"/>
                  <w:checkBox>
                    <w:size w:val="32"/>
                    <w:default w:val="0"/>
                  </w:checkBox>
                </w:ffData>
              </w:fldChar>
            </w:r>
            <w:r w:rsidR="00DB11F5" w:rsidRPr="000305E0">
              <w:rPr>
                <w:rFonts w:cs="Arial"/>
              </w:rPr>
              <w:instrText xml:space="preserve"> FORMCHECKBOX </w:instrText>
            </w:r>
            <w:r w:rsidR="00A91036">
              <w:rPr>
                <w:rFonts w:cs="Arial"/>
              </w:rPr>
            </w:r>
            <w:r w:rsidR="00A91036">
              <w:rPr>
                <w:rFonts w:cs="Arial"/>
              </w:rPr>
              <w:fldChar w:fldCharType="separate"/>
            </w:r>
            <w:r w:rsidRPr="000305E0">
              <w:rPr>
                <w:rFonts w:cs="Arial"/>
              </w:rPr>
              <w:fldChar w:fldCharType="end"/>
            </w:r>
          </w:p>
        </w:tc>
        <w:tc>
          <w:tcPr>
            <w:tcW w:w="1471" w:type="dxa"/>
            <w:vAlign w:val="center"/>
          </w:tcPr>
          <w:p w:rsidR="00DB11F5" w:rsidRPr="005C0D0D" w:rsidRDefault="00DB11F5" w:rsidP="00C808BA">
            <w:pPr>
              <w:ind w:left="-101"/>
              <w:jc w:val="center"/>
              <w:rPr>
                <w:rFonts w:cs="Arial"/>
              </w:rPr>
            </w:pPr>
          </w:p>
        </w:tc>
      </w:tr>
    </w:tbl>
    <w:p w:rsidR="00C808BA" w:rsidRDefault="00C808BA" w:rsidP="008A53E7">
      <w:pPr>
        <w:rPr>
          <w:rFonts w:cs="Arial"/>
          <w:bCs/>
        </w:rPr>
      </w:pPr>
      <w:r>
        <w:rPr>
          <w:rFonts w:cs="Arial"/>
          <w:bCs/>
        </w:rPr>
        <w:t xml:space="preserve"> </w:t>
      </w:r>
    </w:p>
    <w:p w:rsidR="00704A10" w:rsidRDefault="00DB11F5" w:rsidP="00B14DB0">
      <w:pPr>
        <w:ind w:firstLine="720"/>
        <w:rPr>
          <w:rFonts w:cs="Arial"/>
          <w:b/>
          <w:bCs/>
        </w:rPr>
      </w:pPr>
      <w:r w:rsidRPr="005C0D0D">
        <w:rPr>
          <w:rFonts w:cs="Arial"/>
          <w:b/>
          <w:bCs/>
        </w:rPr>
        <w:t>Incomplete applications may not be evaluated or considered for funding.</w:t>
      </w:r>
    </w:p>
    <w:p w:rsidR="00704A10" w:rsidRDefault="00704A10">
      <w:pPr>
        <w:rPr>
          <w:rFonts w:cs="Arial"/>
          <w:b/>
          <w:bCs/>
        </w:rPr>
      </w:pPr>
      <w:r>
        <w:rPr>
          <w:rFonts w:cs="Arial"/>
          <w:b/>
          <w:bCs/>
        </w:rPr>
        <w:br w:type="page"/>
      </w:r>
    </w:p>
    <w:p w:rsidR="00DB11F5" w:rsidRPr="00607DE7" w:rsidRDefault="00DB11F5" w:rsidP="008A53E7">
      <w:pPr>
        <w:tabs>
          <w:tab w:val="left" w:pos="1080"/>
        </w:tabs>
        <w:jc w:val="center"/>
        <w:rPr>
          <w:b/>
          <w:szCs w:val="28"/>
        </w:rPr>
      </w:pPr>
      <w:r w:rsidRPr="00607DE7">
        <w:rPr>
          <w:b/>
          <w:szCs w:val="28"/>
        </w:rPr>
        <w:lastRenderedPageBreak/>
        <w:t>APPENDIX B - APPLICATION FORM</w:t>
      </w:r>
      <w:r w:rsidR="00F77571">
        <w:rPr>
          <w:b/>
          <w:szCs w:val="28"/>
        </w:rPr>
        <w:t xml:space="preserve"> – Page 1 of 2</w:t>
      </w:r>
    </w:p>
    <w:p w:rsidR="00DB11F5" w:rsidRPr="00FE2348" w:rsidRDefault="00DB11F5" w:rsidP="008A53E7">
      <w:pPr>
        <w:suppressAutoHyphens/>
        <w:rPr>
          <w:sz w:val="8"/>
        </w:rPr>
      </w:pPr>
    </w:p>
    <w:p w:rsidR="00DB11F5" w:rsidRPr="00F95E59" w:rsidRDefault="00DB11F5" w:rsidP="008A53E7">
      <w:pPr>
        <w:suppressAutoHyphens/>
        <w:jc w:val="center"/>
        <w:rPr>
          <w:rFonts w:cs="Arial"/>
          <w:b/>
        </w:rPr>
      </w:pPr>
      <w:r w:rsidRPr="00F95E59">
        <w:rPr>
          <w:rFonts w:cs="Arial"/>
          <w:b/>
        </w:rPr>
        <w:t>201</w:t>
      </w:r>
      <w:r w:rsidR="00A91036">
        <w:rPr>
          <w:rFonts w:cs="Arial"/>
          <w:b/>
        </w:rPr>
        <w:t>5-16</w:t>
      </w:r>
      <w:r w:rsidRPr="00F95E59">
        <w:rPr>
          <w:rFonts w:cs="Arial"/>
          <w:b/>
        </w:rPr>
        <w:t xml:space="preserve"> Environmental Enhancement and Mitigation </w:t>
      </w:r>
      <w:r w:rsidR="000800A4" w:rsidRPr="00F95E59">
        <w:rPr>
          <w:rFonts w:cs="Arial"/>
          <w:b/>
        </w:rPr>
        <w:t xml:space="preserve">(EEM) </w:t>
      </w:r>
      <w:r w:rsidRPr="00F95E59">
        <w:rPr>
          <w:rFonts w:cs="Arial"/>
          <w:b/>
        </w:rPr>
        <w:t>Program</w:t>
      </w:r>
    </w:p>
    <w:p w:rsidR="00DB11F5" w:rsidRPr="00F95E59" w:rsidRDefault="00DB11F5" w:rsidP="008A53E7">
      <w:pPr>
        <w:suppressAutoHyphens/>
        <w:jc w:val="center"/>
        <w:rPr>
          <w:rFonts w:cs="Arial"/>
          <w:b/>
        </w:rPr>
      </w:pPr>
      <w:r w:rsidRPr="00F95E59">
        <w:rPr>
          <w:rFonts w:cs="Arial"/>
          <w:b/>
        </w:rPr>
        <w:t xml:space="preserve">Enter </w:t>
      </w:r>
      <w:r w:rsidR="00EC36A5" w:rsidRPr="00F95E59">
        <w:rPr>
          <w:rFonts w:cs="Arial"/>
          <w:b/>
          <w:u w:val="single"/>
        </w:rPr>
        <w:t>EEM</w:t>
      </w:r>
      <w:r w:rsidRPr="00F95E59">
        <w:rPr>
          <w:rFonts w:cs="Arial"/>
          <w:b/>
          <w:u w:val="single"/>
        </w:rPr>
        <w:t xml:space="preserve"> Project</w:t>
      </w:r>
      <w:r w:rsidRPr="00F95E59">
        <w:rPr>
          <w:rFonts w:cs="Arial"/>
          <w:b/>
        </w:rPr>
        <w:t xml:space="preserve"> Information under Section A </w:t>
      </w:r>
    </w:p>
    <w:p w:rsidR="00F5749C" w:rsidRPr="00FE2348" w:rsidRDefault="00F5749C" w:rsidP="00537683">
      <w:pPr>
        <w:tabs>
          <w:tab w:val="left" w:pos="720"/>
          <w:tab w:val="left" w:pos="5040"/>
        </w:tabs>
        <w:suppressAutoHyphens/>
        <w:ind w:left="360" w:hanging="720"/>
        <w:rPr>
          <w:rFonts w:cs="Arial"/>
          <w:b/>
          <w:sz w:val="12"/>
        </w:rPr>
      </w:pPr>
    </w:p>
    <w:p w:rsidR="00303AB0" w:rsidRPr="00D326F5" w:rsidRDefault="00EC36A5" w:rsidP="00303AB0">
      <w:pPr>
        <w:tabs>
          <w:tab w:val="left" w:pos="360"/>
          <w:tab w:val="left" w:pos="5040"/>
        </w:tabs>
        <w:suppressAutoHyphens/>
        <w:ind w:left="720" w:hanging="1080"/>
        <w:rPr>
          <w:rFonts w:cs="Arial"/>
          <w:sz w:val="18"/>
        </w:rPr>
      </w:pPr>
      <w:r>
        <w:rPr>
          <w:rFonts w:cs="Arial"/>
          <w:b/>
          <w:sz w:val="22"/>
        </w:rPr>
        <w:t xml:space="preserve">A.1 </w:t>
      </w:r>
      <w:r>
        <w:rPr>
          <w:rFonts w:cs="Arial"/>
          <w:b/>
          <w:sz w:val="22"/>
        </w:rPr>
        <w:tab/>
      </w:r>
      <w:r w:rsidR="00303AB0" w:rsidRPr="001C0A02">
        <w:rPr>
          <w:rFonts w:cs="Arial"/>
          <w:b/>
          <w:sz w:val="22"/>
        </w:rPr>
        <w:t xml:space="preserve">EEM PROGRAM GRANT APPLICANT </w:t>
      </w:r>
      <w:r w:rsidR="00303AB0" w:rsidRPr="001C0A02">
        <w:rPr>
          <w:rFonts w:cs="Arial"/>
          <w:b/>
          <w:sz w:val="22"/>
        </w:rPr>
        <w:tab/>
      </w:r>
      <w:r w:rsidR="00303AB0" w:rsidRPr="001C0A02">
        <w:rPr>
          <w:rFonts w:cs="Arial"/>
          <w:b/>
          <w:sz w:val="22"/>
        </w:rPr>
        <w:tab/>
      </w:r>
    </w:p>
    <w:p w:rsidR="00303AB0" w:rsidRPr="001C0A02" w:rsidRDefault="00303AB0" w:rsidP="00303AB0">
      <w:pPr>
        <w:tabs>
          <w:tab w:val="left" w:pos="360"/>
          <w:tab w:val="left" w:pos="5040"/>
          <w:tab w:val="left" w:pos="5760"/>
        </w:tabs>
        <w:suppressAutoHyphens/>
        <w:ind w:left="360"/>
        <w:outlineLvl w:val="0"/>
        <w:rPr>
          <w:rFonts w:cs="Arial"/>
          <w:bCs/>
          <w:sz w:val="22"/>
        </w:rPr>
      </w:pPr>
      <w:r w:rsidRPr="001C0A02">
        <w:rPr>
          <w:rFonts w:cs="Arial"/>
          <w:sz w:val="22"/>
        </w:rPr>
        <w:t>Agency Name</w:t>
      </w:r>
      <w:r w:rsidRPr="001C0A02">
        <w:rPr>
          <w:rFonts w:cs="Arial"/>
          <w:bCs/>
          <w:sz w:val="22"/>
        </w:rPr>
        <w:t xml:space="preserve"> ___________________________</w:t>
      </w:r>
      <w:r>
        <w:rPr>
          <w:rFonts w:cs="Arial"/>
          <w:bCs/>
          <w:sz w:val="22"/>
        </w:rPr>
        <w:t>______________________________</w:t>
      </w:r>
      <w:r w:rsidRPr="001C0A02">
        <w:rPr>
          <w:rFonts w:cs="Arial"/>
          <w:bCs/>
          <w:sz w:val="22"/>
        </w:rPr>
        <w:t>_</w:t>
      </w:r>
      <w:r>
        <w:rPr>
          <w:rFonts w:cs="Arial"/>
          <w:bCs/>
          <w:sz w:val="22"/>
        </w:rPr>
        <w:t>_</w:t>
      </w:r>
      <w:r w:rsidRPr="001C0A02">
        <w:rPr>
          <w:rFonts w:cs="Arial"/>
          <w:bCs/>
          <w:sz w:val="22"/>
        </w:rPr>
        <w:t>_________</w:t>
      </w:r>
    </w:p>
    <w:p w:rsidR="00303AB0" w:rsidRPr="001C0A02" w:rsidRDefault="00303AB0" w:rsidP="00303AB0">
      <w:pPr>
        <w:tabs>
          <w:tab w:val="left" w:pos="360"/>
          <w:tab w:val="left" w:pos="5040"/>
          <w:tab w:val="left" w:pos="5760"/>
        </w:tabs>
        <w:suppressAutoHyphens/>
        <w:ind w:left="360"/>
        <w:rPr>
          <w:rFonts w:cs="Arial"/>
          <w:sz w:val="22"/>
        </w:rPr>
      </w:pPr>
      <w:r w:rsidRPr="001C0A02">
        <w:rPr>
          <w:rFonts w:cs="Arial"/>
          <w:sz w:val="22"/>
        </w:rPr>
        <w:t xml:space="preserve">Street Address (&amp; PO Box) </w:t>
      </w:r>
      <w:r w:rsidRPr="001C0A02">
        <w:rPr>
          <w:rFonts w:cs="Arial"/>
          <w:bCs/>
          <w:sz w:val="22"/>
        </w:rPr>
        <w:t>_________________________________________________</w:t>
      </w:r>
      <w:r>
        <w:rPr>
          <w:rFonts w:cs="Arial"/>
          <w:bCs/>
          <w:sz w:val="22"/>
        </w:rPr>
        <w:t xml:space="preserve">_________ </w:t>
      </w:r>
      <w:r w:rsidRPr="001C0A02">
        <w:rPr>
          <w:rFonts w:cs="Arial"/>
          <w:sz w:val="22"/>
        </w:rPr>
        <w:t xml:space="preserve">City_______________________________ State_____________________ </w:t>
      </w:r>
      <w:r w:rsidRPr="001C0A02">
        <w:rPr>
          <w:rFonts w:cs="Arial"/>
          <w:sz w:val="22"/>
          <w:lang w:val="fr-FR"/>
        </w:rPr>
        <w:t>ZIP</w:t>
      </w:r>
      <w:r w:rsidRPr="001C0A02">
        <w:rPr>
          <w:rFonts w:cs="Arial"/>
          <w:sz w:val="22"/>
        </w:rPr>
        <w:t>_______________</w:t>
      </w:r>
    </w:p>
    <w:p w:rsidR="00303AB0" w:rsidRPr="00D326F5" w:rsidRDefault="00303AB0" w:rsidP="00537683">
      <w:pPr>
        <w:tabs>
          <w:tab w:val="left" w:pos="720"/>
          <w:tab w:val="left" w:pos="5040"/>
        </w:tabs>
        <w:suppressAutoHyphens/>
        <w:ind w:left="360" w:hanging="720"/>
        <w:rPr>
          <w:rFonts w:cs="Arial"/>
          <w:b/>
          <w:sz w:val="18"/>
        </w:rPr>
      </w:pPr>
    </w:p>
    <w:p w:rsidR="00537683" w:rsidRPr="001C0A02" w:rsidRDefault="00303AB0" w:rsidP="00537683">
      <w:pPr>
        <w:tabs>
          <w:tab w:val="left" w:pos="720"/>
          <w:tab w:val="left" w:pos="5040"/>
        </w:tabs>
        <w:suppressAutoHyphens/>
        <w:ind w:left="360" w:hanging="720"/>
        <w:rPr>
          <w:rFonts w:cs="Arial"/>
          <w:sz w:val="22"/>
        </w:rPr>
      </w:pPr>
      <w:r>
        <w:rPr>
          <w:rFonts w:cs="Arial"/>
          <w:b/>
          <w:sz w:val="22"/>
        </w:rPr>
        <w:t>A.2</w:t>
      </w:r>
      <w:r>
        <w:rPr>
          <w:rFonts w:cs="Arial"/>
          <w:b/>
          <w:sz w:val="22"/>
        </w:rPr>
        <w:tab/>
      </w:r>
      <w:r w:rsidR="00EC36A5" w:rsidRPr="001C0A02">
        <w:rPr>
          <w:rFonts w:cs="Arial"/>
          <w:b/>
          <w:sz w:val="22"/>
        </w:rPr>
        <w:t>EEM</w:t>
      </w:r>
      <w:r w:rsidR="00DB11F5" w:rsidRPr="001C0A02">
        <w:rPr>
          <w:rFonts w:cs="Arial"/>
          <w:b/>
          <w:sz w:val="22"/>
        </w:rPr>
        <w:t xml:space="preserve"> PROJECT NAME </w:t>
      </w:r>
      <w:r w:rsidR="00DB11F5" w:rsidRPr="001C0A02">
        <w:rPr>
          <w:rFonts w:cs="Arial"/>
          <w:sz w:val="22"/>
        </w:rPr>
        <w:t>______________________________</w:t>
      </w:r>
      <w:r w:rsidR="00C63390" w:rsidRPr="001C0A02">
        <w:rPr>
          <w:rFonts w:cs="Arial"/>
          <w:sz w:val="22"/>
        </w:rPr>
        <w:t>_</w:t>
      </w:r>
      <w:r w:rsidR="00DB11F5" w:rsidRPr="001C0A02">
        <w:rPr>
          <w:rFonts w:cs="Arial"/>
          <w:sz w:val="22"/>
        </w:rPr>
        <w:t>_________________</w:t>
      </w:r>
      <w:r w:rsidR="006C2B48" w:rsidRPr="001C0A02">
        <w:rPr>
          <w:rFonts w:cs="Arial"/>
          <w:sz w:val="22"/>
        </w:rPr>
        <w:t>___________</w:t>
      </w:r>
    </w:p>
    <w:p w:rsidR="00537683" w:rsidRPr="00FE2348" w:rsidRDefault="00537683" w:rsidP="00537683">
      <w:pPr>
        <w:tabs>
          <w:tab w:val="left" w:pos="720"/>
          <w:tab w:val="left" w:pos="5040"/>
        </w:tabs>
        <w:suppressAutoHyphens/>
        <w:ind w:left="360" w:hanging="720"/>
        <w:rPr>
          <w:rFonts w:cs="Arial"/>
          <w:b/>
          <w:sz w:val="10"/>
        </w:rPr>
      </w:pPr>
    </w:p>
    <w:p w:rsidR="00C63390" w:rsidRPr="001C0A02" w:rsidRDefault="00DB11F5" w:rsidP="00537683">
      <w:pPr>
        <w:tabs>
          <w:tab w:val="left" w:pos="360"/>
          <w:tab w:val="left" w:pos="5040"/>
          <w:tab w:val="left" w:pos="5760"/>
        </w:tabs>
        <w:suppressAutoHyphens/>
        <w:spacing w:line="360" w:lineRule="auto"/>
        <w:ind w:left="-360"/>
        <w:rPr>
          <w:rFonts w:cs="Arial"/>
          <w:sz w:val="22"/>
          <w:lang w:val="fr-FR"/>
        </w:rPr>
      </w:pPr>
      <w:r w:rsidRPr="001C0A02">
        <w:rPr>
          <w:rFonts w:cs="Arial"/>
          <w:b/>
          <w:sz w:val="22"/>
        </w:rPr>
        <w:t>A.3</w:t>
      </w:r>
      <w:r w:rsidRPr="001C0A02">
        <w:rPr>
          <w:rFonts w:cs="Arial"/>
          <w:b/>
          <w:sz w:val="22"/>
        </w:rPr>
        <w:tab/>
        <w:t xml:space="preserve">TYPE of AGENCY </w:t>
      </w:r>
      <w:r w:rsidR="00C63390" w:rsidRPr="001C0A02">
        <w:rPr>
          <w:rFonts w:cs="Arial"/>
          <w:b/>
          <w:sz w:val="22"/>
        </w:rPr>
        <w:t xml:space="preserve"> </w:t>
      </w:r>
      <w:r w:rsidRPr="001C0A02">
        <w:rPr>
          <w:rFonts w:cs="Arial"/>
          <w:sz w:val="22"/>
        </w:rPr>
        <w:t xml:space="preserve">(check one)  </w:t>
      </w:r>
    </w:p>
    <w:p w:rsidR="00DB11F5" w:rsidRPr="001C0A02" w:rsidRDefault="00C63390" w:rsidP="006C2B48">
      <w:pPr>
        <w:tabs>
          <w:tab w:val="left" w:pos="450"/>
          <w:tab w:val="left" w:pos="2610"/>
        </w:tabs>
        <w:suppressAutoHyphens/>
        <w:spacing w:line="360" w:lineRule="auto"/>
        <w:outlineLvl w:val="0"/>
        <w:rPr>
          <w:rFonts w:cs="Arial"/>
          <w:b/>
          <w:sz w:val="22"/>
        </w:rPr>
      </w:pPr>
      <w:r w:rsidRPr="001C0A02">
        <w:rPr>
          <w:rFonts w:cs="Arial"/>
          <w:sz w:val="22"/>
        </w:rPr>
        <w:tab/>
      </w:r>
      <w:r w:rsidR="00DB11F5" w:rsidRPr="001C0A02">
        <w:rPr>
          <w:rFonts w:cs="Arial"/>
          <w:bCs/>
          <w:sz w:val="22"/>
        </w:rPr>
        <w:t xml:space="preserve">__Local Agency </w:t>
      </w:r>
      <w:r w:rsidR="006C2B48" w:rsidRPr="001C0A02">
        <w:rPr>
          <w:rFonts w:cs="Arial"/>
          <w:bCs/>
          <w:sz w:val="22"/>
        </w:rPr>
        <w:tab/>
      </w:r>
      <w:r w:rsidR="006C2B48" w:rsidRPr="001C0A02">
        <w:rPr>
          <w:rFonts w:cs="Arial"/>
          <w:bCs/>
          <w:sz w:val="22"/>
        </w:rPr>
        <w:tab/>
      </w:r>
      <w:r w:rsidR="00DB11F5" w:rsidRPr="001C0A02">
        <w:rPr>
          <w:rFonts w:cs="Arial"/>
          <w:bCs/>
          <w:sz w:val="22"/>
        </w:rPr>
        <w:t>__State Agency</w:t>
      </w:r>
      <w:r w:rsidRPr="001C0A02">
        <w:rPr>
          <w:rFonts w:cs="Arial"/>
          <w:bCs/>
          <w:sz w:val="22"/>
        </w:rPr>
        <w:tab/>
      </w:r>
      <w:r w:rsidR="00DB11F5" w:rsidRPr="001C0A02">
        <w:rPr>
          <w:rFonts w:cs="Arial"/>
          <w:bCs/>
          <w:sz w:val="22"/>
        </w:rPr>
        <w:t xml:space="preserve"> </w:t>
      </w:r>
      <w:r w:rsidR="006C2B48" w:rsidRPr="001C0A02">
        <w:rPr>
          <w:rFonts w:cs="Arial"/>
          <w:bCs/>
          <w:sz w:val="22"/>
        </w:rPr>
        <w:tab/>
        <w:t>__Federal Agency</w:t>
      </w:r>
      <w:r w:rsidR="006C2B48" w:rsidRPr="001C0A02">
        <w:rPr>
          <w:rFonts w:cs="Arial"/>
          <w:bCs/>
          <w:sz w:val="22"/>
        </w:rPr>
        <w:tab/>
      </w:r>
      <w:r w:rsidR="00DB11F5" w:rsidRPr="001C0A02">
        <w:rPr>
          <w:rFonts w:cs="Arial"/>
          <w:bCs/>
          <w:sz w:val="22"/>
        </w:rPr>
        <w:t xml:space="preserve"> __ N</w:t>
      </w:r>
      <w:r w:rsidR="00DB11F5" w:rsidRPr="001C0A02">
        <w:rPr>
          <w:rFonts w:cs="Arial"/>
          <w:bCs/>
          <w:sz w:val="22"/>
          <w:lang w:val="fr-FR"/>
        </w:rPr>
        <w:t xml:space="preserve">on-profit </w:t>
      </w:r>
    </w:p>
    <w:p w:rsidR="00537683" w:rsidRPr="00F95E59" w:rsidRDefault="00537683" w:rsidP="00537683">
      <w:pPr>
        <w:tabs>
          <w:tab w:val="left" w:pos="360"/>
          <w:tab w:val="left" w:pos="720"/>
        </w:tabs>
        <w:suppressAutoHyphens/>
        <w:rPr>
          <w:rFonts w:cs="Arial"/>
          <w:b/>
          <w:sz w:val="18"/>
        </w:rPr>
      </w:pPr>
    </w:p>
    <w:p w:rsidR="00C63390" w:rsidRPr="001C0A02" w:rsidRDefault="00EC36A5" w:rsidP="00537683">
      <w:pPr>
        <w:tabs>
          <w:tab w:val="left" w:pos="360"/>
          <w:tab w:val="left" w:pos="720"/>
        </w:tabs>
        <w:suppressAutoHyphens/>
        <w:spacing w:line="360" w:lineRule="auto"/>
        <w:ind w:left="-360"/>
        <w:rPr>
          <w:rFonts w:cs="Arial"/>
          <w:sz w:val="22"/>
        </w:rPr>
      </w:pPr>
      <w:r w:rsidRPr="001C0A02">
        <w:rPr>
          <w:rFonts w:cs="Arial"/>
          <w:b/>
          <w:sz w:val="22"/>
        </w:rPr>
        <w:t xml:space="preserve">A.4 </w:t>
      </w:r>
      <w:r w:rsidRPr="001C0A02">
        <w:rPr>
          <w:rFonts w:cs="Arial"/>
          <w:b/>
          <w:sz w:val="22"/>
        </w:rPr>
        <w:tab/>
        <w:t>EEM</w:t>
      </w:r>
      <w:r w:rsidR="00DB11F5" w:rsidRPr="001C0A02">
        <w:rPr>
          <w:rFonts w:cs="Arial"/>
          <w:b/>
          <w:sz w:val="22"/>
        </w:rPr>
        <w:t xml:space="preserve"> PROJECT CATEGORY </w:t>
      </w:r>
      <w:r w:rsidR="00DB11F5" w:rsidRPr="001C0A02">
        <w:rPr>
          <w:rFonts w:cs="Arial"/>
          <w:sz w:val="22"/>
        </w:rPr>
        <w:t>(check only one)</w:t>
      </w:r>
      <w:r w:rsidR="00C63390" w:rsidRPr="001C0A02">
        <w:rPr>
          <w:rFonts w:cs="Arial"/>
          <w:sz w:val="22"/>
        </w:rPr>
        <w:t xml:space="preserve"> </w:t>
      </w:r>
      <w:r w:rsidR="006C2B48" w:rsidRPr="001C0A02">
        <w:rPr>
          <w:rFonts w:cs="Arial"/>
          <w:sz w:val="22"/>
        </w:rPr>
        <w:tab/>
        <w:t>__</w:t>
      </w:r>
      <w:r w:rsidR="00C63390" w:rsidRPr="001C0A02">
        <w:rPr>
          <w:rFonts w:cs="Arial"/>
          <w:sz w:val="22"/>
        </w:rPr>
        <w:t>Urban Forestry</w:t>
      </w:r>
      <w:r w:rsidR="006C2B48" w:rsidRPr="001C0A02">
        <w:rPr>
          <w:rFonts w:cs="Arial"/>
          <w:sz w:val="22"/>
        </w:rPr>
        <w:tab/>
      </w:r>
      <w:r w:rsidR="00C63390" w:rsidRPr="001C0A02">
        <w:rPr>
          <w:rFonts w:cs="Arial"/>
          <w:sz w:val="22"/>
        </w:rPr>
        <w:t xml:space="preserve"> __ Resource Lands</w:t>
      </w:r>
      <w:r w:rsidR="00DB11F5" w:rsidRPr="001C0A02">
        <w:rPr>
          <w:rFonts w:cs="Arial"/>
          <w:sz w:val="22"/>
        </w:rPr>
        <w:t xml:space="preserve"> </w:t>
      </w:r>
    </w:p>
    <w:p w:rsidR="00DB11F5" w:rsidRPr="001C0A02" w:rsidRDefault="00DB11F5" w:rsidP="00537683">
      <w:pPr>
        <w:spacing w:line="360" w:lineRule="auto"/>
        <w:ind w:firstLine="360"/>
        <w:rPr>
          <w:rFonts w:cs="Arial"/>
          <w:sz w:val="22"/>
        </w:rPr>
      </w:pPr>
      <w:r w:rsidRPr="001C0A02">
        <w:rPr>
          <w:rFonts w:cs="Arial"/>
          <w:sz w:val="22"/>
        </w:rPr>
        <w:t xml:space="preserve"> __ Mitigation Projects Beyond the Scope of the Lead Agency</w:t>
      </w:r>
    </w:p>
    <w:p w:rsidR="00537683" w:rsidRPr="00FE2348" w:rsidRDefault="00537683" w:rsidP="00537683">
      <w:pPr>
        <w:ind w:firstLine="720"/>
        <w:rPr>
          <w:rFonts w:cs="Arial"/>
          <w:sz w:val="8"/>
        </w:rPr>
      </w:pPr>
    </w:p>
    <w:p w:rsidR="00DB11F5" w:rsidRPr="001C0A02" w:rsidRDefault="00EC36A5" w:rsidP="00537683">
      <w:pPr>
        <w:tabs>
          <w:tab w:val="left" w:pos="360"/>
        </w:tabs>
        <w:spacing w:line="360" w:lineRule="auto"/>
        <w:ind w:left="-360"/>
        <w:rPr>
          <w:rFonts w:cs="Arial"/>
          <w:sz w:val="22"/>
        </w:rPr>
      </w:pPr>
      <w:r w:rsidRPr="001C0A02">
        <w:rPr>
          <w:rFonts w:cs="Arial"/>
          <w:b/>
          <w:sz w:val="22"/>
        </w:rPr>
        <w:t>A.5</w:t>
      </w:r>
      <w:r w:rsidRPr="001C0A02">
        <w:rPr>
          <w:rFonts w:cs="Arial"/>
          <w:b/>
          <w:sz w:val="22"/>
        </w:rPr>
        <w:tab/>
        <w:t>TYPE OF EEM</w:t>
      </w:r>
      <w:r w:rsidR="00DB11F5" w:rsidRPr="001C0A02">
        <w:rPr>
          <w:rFonts w:cs="Arial"/>
          <w:b/>
          <w:sz w:val="22"/>
        </w:rPr>
        <w:t xml:space="preserve"> PROJECT</w:t>
      </w:r>
      <w:r w:rsidR="00C63390" w:rsidRPr="001C0A02">
        <w:rPr>
          <w:rFonts w:cs="Arial"/>
          <w:b/>
          <w:sz w:val="22"/>
        </w:rPr>
        <w:t xml:space="preserve">: </w:t>
      </w:r>
      <w:r w:rsidR="00C63390" w:rsidRPr="001C0A02">
        <w:rPr>
          <w:rFonts w:cs="Arial"/>
          <w:b/>
          <w:sz w:val="22"/>
        </w:rPr>
        <w:tab/>
      </w:r>
      <w:r w:rsidR="00DB11F5" w:rsidRPr="001C0A02">
        <w:rPr>
          <w:rFonts w:cs="Arial"/>
          <w:sz w:val="22"/>
        </w:rPr>
        <w:t>Development:</w:t>
      </w:r>
      <w:r w:rsidR="00C63390" w:rsidRPr="001C0A02">
        <w:rPr>
          <w:rFonts w:cs="Arial"/>
          <w:sz w:val="22"/>
        </w:rPr>
        <w:t>_____</w:t>
      </w:r>
      <w:r w:rsidR="00C63390" w:rsidRPr="001C0A02">
        <w:rPr>
          <w:rFonts w:cs="Arial"/>
          <w:sz w:val="22"/>
        </w:rPr>
        <w:tab/>
      </w:r>
      <w:r w:rsidR="00C63390" w:rsidRPr="001C0A02">
        <w:rPr>
          <w:rFonts w:cs="Arial"/>
          <w:sz w:val="22"/>
        </w:rPr>
        <w:tab/>
      </w:r>
      <w:r w:rsidR="0019184E" w:rsidRPr="001C0A02">
        <w:rPr>
          <w:rFonts w:cs="Arial"/>
          <w:sz w:val="22"/>
        </w:rPr>
        <w:t>Acquisition</w:t>
      </w:r>
      <w:r w:rsidR="00DB11F5" w:rsidRPr="001C0A02">
        <w:rPr>
          <w:rFonts w:cs="Arial"/>
          <w:sz w:val="22"/>
        </w:rPr>
        <w:t>:</w:t>
      </w:r>
      <w:r w:rsidR="00C63390" w:rsidRPr="001C0A02">
        <w:rPr>
          <w:rFonts w:cs="Arial"/>
          <w:sz w:val="22"/>
        </w:rPr>
        <w:t>_____</w:t>
      </w:r>
    </w:p>
    <w:p w:rsidR="00537683" w:rsidRPr="00F95E59" w:rsidRDefault="00537683" w:rsidP="00537683">
      <w:pPr>
        <w:rPr>
          <w:rFonts w:cs="Arial"/>
          <w:sz w:val="18"/>
        </w:rPr>
      </w:pPr>
    </w:p>
    <w:p w:rsidR="00DB11F5" w:rsidRPr="001C0A02" w:rsidRDefault="00537683" w:rsidP="00537683">
      <w:pPr>
        <w:tabs>
          <w:tab w:val="left" w:pos="360"/>
        </w:tabs>
        <w:spacing w:line="360" w:lineRule="auto"/>
        <w:ind w:left="-360"/>
        <w:rPr>
          <w:rFonts w:cs="Arial"/>
          <w:sz w:val="22"/>
        </w:rPr>
      </w:pPr>
      <w:r w:rsidRPr="001C0A02">
        <w:rPr>
          <w:rFonts w:cs="Arial"/>
          <w:b/>
          <w:bCs/>
          <w:sz w:val="22"/>
        </w:rPr>
        <w:t xml:space="preserve">A.6 </w:t>
      </w:r>
      <w:r w:rsidRPr="001C0A02">
        <w:rPr>
          <w:rFonts w:cs="Arial"/>
          <w:b/>
          <w:bCs/>
          <w:sz w:val="22"/>
        </w:rPr>
        <w:tab/>
      </w:r>
      <w:r w:rsidR="00EC36A5" w:rsidRPr="001C0A02">
        <w:rPr>
          <w:rFonts w:cs="Arial"/>
          <w:b/>
          <w:sz w:val="22"/>
        </w:rPr>
        <w:t>EEM PROJECT</w:t>
      </w:r>
      <w:r w:rsidR="00DB11F5" w:rsidRPr="001C0A02">
        <w:rPr>
          <w:rFonts w:cs="Arial"/>
          <w:b/>
          <w:sz w:val="22"/>
        </w:rPr>
        <w:t xml:space="preserve"> GRANT REQUEST</w:t>
      </w:r>
      <w:r w:rsidR="00C63390" w:rsidRPr="001C0A02">
        <w:rPr>
          <w:rFonts w:cs="Arial"/>
          <w:b/>
          <w:sz w:val="22"/>
        </w:rPr>
        <w:t xml:space="preserve"> </w:t>
      </w:r>
      <w:r w:rsidR="00247BC2" w:rsidRPr="001C0A02">
        <w:rPr>
          <w:rFonts w:cs="Arial"/>
          <w:b/>
          <w:sz w:val="22"/>
        </w:rPr>
        <w:tab/>
      </w:r>
      <w:r w:rsidR="00DB11F5" w:rsidRPr="001C0A02">
        <w:rPr>
          <w:rFonts w:cs="Arial"/>
          <w:sz w:val="22"/>
        </w:rPr>
        <w:t xml:space="preserve">$_______________ </w:t>
      </w:r>
      <w:r w:rsidR="00DB11F5" w:rsidRPr="001C0A02">
        <w:rPr>
          <w:rFonts w:cs="Arial"/>
          <w:sz w:val="22"/>
        </w:rPr>
        <w:tab/>
      </w:r>
    </w:p>
    <w:p w:rsidR="00F95E59" w:rsidRPr="00E4677D" w:rsidRDefault="00DB11F5" w:rsidP="00F41B7F">
      <w:pPr>
        <w:spacing w:line="360" w:lineRule="auto"/>
        <w:ind w:firstLine="360"/>
        <w:rPr>
          <w:rFonts w:cs="Arial"/>
          <w:bCs/>
          <w:sz w:val="22"/>
        </w:rPr>
      </w:pPr>
      <w:r w:rsidRPr="00E4677D">
        <w:rPr>
          <w:rFonts w:cs="Arial"/>
          <w:bCs/>
          <w:sz w:val="22"/>
        </w:rPr>
        <w:t xml:space="preserve">Total </w:t>
      </w:r>
      <w:r w:rsidR="00F41B7F" w:rsidRPr="00E4677D">
        <w:rPr>
          <w:rFonts w:cs="Arial"/>
          <w:bCs/>
          <w:sz w:val="22"/>
        </w:rPr>
        <w:t xml:space="preserve">Other Funding Sources for </w:t>
      </w:r>
      <w:r w:rsidR="00EC36A5" w:rsidRPr="00E4677D">
        <w:rPr>
          <w:rFonts w:cs="Arial"/>
          <w:sz w:val="22"/>
        </w:rPr>
        <w:t>EEM</w:t>
      </w:r>
      <w:r w:rsidRPr="00E4677D">
        <w:rPr>
          <w:rFonts w:cs="Arial"/>
          <w:sz w:val="22"/>
        </w:rPr>
        <w:t xml:space="preserve"> </w:t>
      </w:r>
      <w:r w:rsidR="00247BC2" w:rsidRPr="00E4677D">
        <w:rPr>
          <w:rFonts w:cs="Arial"/>
          <w:bCs/>
          <w:sz w:val="22"/>
        </w:rPr>
        <w:t>Project $__________</w:t>
      </w:r>
      <w:r w:rsidRPr="00E4677D">
        <w:rPr>
          <w:rFonts w:cs="Arial"/>
          <w:bCs/>
          <w:sz w:val="22"/>
        </w:rPr>
        <w:t xml:space="preserve"> </w:t>
      </w:r>
      <w:r w:rsidR="00FE2348" w:rsidRPr="00E4677D">
        <w:rPr>
          <w:rFonts w:cs="Arial"/>
          <w:bCs/>
          <w:sz w:val="22"/>
        </w:rPr>
        <w:t>(Not including grant request)</w:t>
      </w:r>
    </w:p>
    <w:p w:rsidR="00FE2348" w:rsidRPr="00D326F5" w:rsidRDefault="00FE2348" w:rsidP="00F41B7F">
      <w:pPr>
        <w:spacing w:line="360" w:lineRule="auto"/>
        <w:ind w:firstLine="360"/>
        <w:rPr>
          <w:rFonts w:cs="Arial"/>
          <w:sz w:val="18"/>
        </w:rPr>
      </w:pPr>
      <w:r w:rsidRPr="00E4677D">
        <w:rPr>
          <w:rFonts w:cs="Arial"/>
          <w:bCs/>
          <w:sz w:val="22"/>
        </w:rPr>
        <w:t>Total Project Cost $__________ (EEM and other funding sources)</w:t>
      </w:r>
    </w:p>
    <w:p w:rsidR="00F95E59" w:rsidRPr="00FE2348" w:rsidRDefault="00F95E59" w:rsidP="00537683">
      <w:pPr>
        <w:spacing w:line="360" w:lineRule="auto"/>
        <w:ind w:firstLine="450"/>
        <w:rPr>
          <w:rFonts w:cs="Arial"/>
          <w:sz w:val="2"/>
        </w:rPr>
      </w:pPr>
    </w:p>
    <w:p w:rsidR="00F95E59" w:rsidRPr="00B20690" w:rsidRDefault="00F95E59" w:rsidP="00F95E59">
      <w:pPr>
        <w:tabs>
          <w:tab w:val="left" w:pos="450"/>
        </w:tabs>
        <w:spacing w:line="360" w:lineRule="auto"/>
        <w:ind w:hanging="360"/>
        <w:rPr>
          <w:rFonts w:cs="Arial"/>
          <w:b/>
          <w:sz w:val="22"/>
        </w:rPr>
      </w:pPr>
      <w:r w:rsidRPr="00B20690">
        <w:rPr>
          <w:rFonts w:cs="Arial"/>
          <w:b/>
          <w:sz w:val="22"/>
        </w:rPr>
        <w:t>A.7</w:t>
      </w:r>
      <w:r w:rsidRPr="00B20690">
        <w:rPr>
          <w:rFonts w:cs="Arial"/>
          <w:b/>
          <w:sz w:val="22"/>
        </w:rPr>
        <w:tab/>
      </w:r>
      <w:r w:rsidRPr="00B20690">
        <w:rPr>
          <w:rFonts w:cs="Arial"/>
          <w:b/>
          <w:sz w:val="22"/>
        </w:rPr>
        <w:tab/>
        <w:t>ENVIRONMENTAL COMPLIANCE FOR EEM PROJECT (check type)</w:t>
      </w:r>
    </w:p>
    <w:p w:rsidR="00B20690" w:rsidRDefault="00F95E59" w:rsidP="00F95E59">
      <w:pPr>
        <w:tabs>
          <w:tab w:val="left" w:pos="540"/>
        </w:tabs>
        <w:ind w:left="1440" w:hanging="1440"/>
        <w:rPr>
          <w:rFonts w:cs="Arial"/>
          <w:sz w:val="22"/>
        </w:rPr>
      </w:pPr>
      <w:r w:rsidRPr="00B20690">
        <w:rPr>
          <w:rFonts w:cs="Arial"/>
          <w:sz w:val="22"/>
        </w:rPr>
        <w:tab/>
        <w:t>Type:</w:t>
      </w:r>
      <w:r w:rsidRPr="00B20690">
        <w:rPr>
          <w:rFonts w:cs="Arial"/>
          <w:sz w:val="22"/>
        </w:rPr>
        <w:tab/>
        <w:t>Exempt__</w:t>
      </w:r>
      <w:r w:rsidR="00B20690">
        <w:rPr>
          <w:rFonts w:cs="Arial"/>
          <w:sz w:val="22"/>
        </w:rPr>
        <w:t>_</w:t>
      </w:r>
      <w:r w:rsidRPr="00B20690">
        <w:rPr>
          <w:rFonts w:cs="Arial"/>
          <w:sz w:val="22"/>
        </w:rPr>
        <w:t>_</w:t>
      </w:r>
      <w:r w:rsidRPr="00B20690">
        <w:rPr>
          <w:rFonts w:cs="Arial"/>
          <w:sz w:val="22"/>
        </w:rPr>
        <w:tab/>
        <w:t>Categorical Exemption_</w:t>
      </w:r>
      <w:r w:rsidR="00B20690">
        <w:rPr>
          <w:rFonts w:cs="Arial"/>
          <w:sz w:val="22"/>
        </w:rPr>
        <w:t>_</w:t>
      </w:r>
      <w:r w:rsidRPr="00B20690">
        <w:rPr>
          <w:rFonts w:cs="Arial"/>
          <w:sz w:val="22"/>
        </w:rPr>
        <w:t>__</w:t>
      </w:r>
      <w:r w:rsidRPr="00B20690">
        <w:rPr>
          <w:rFonts w:cs="Arial"/>
          <w:sz w:val="22"/>
        </w:rPr>
        <w:tab/>
        <w:t>Negative Declaration_</w:t>
      </w:r>
      <w:r w:rsidR="00B20690">
        <w:rPr>
          <w:rFonts w:cs="Arial"/>
          <w:sz w:val="22"/>
        </w:rPr>
        <w:t>_</w:t>
      </w:r>
      <w:r w:rsidRPr="00B20690">
        <w:rPr>
          <w:rFonts w:cs="Arial"/>
          <w:sz w:val="22"/>
        </w:rPr>
        <w:t>__</w:t>
      </w:r>
      <w:r w:rsidRPr="00B20690">
        <w:rPr>
          <w:rFonts w:cs="Arial"/>
          <w:sz w:val="22"/>
        </w:rPr>
        <w:tab/>
      </w:r>
    </w:p>
    <w:p w:rsidR="00537683" w:rsidRDefault="00B20690" w:rsidP="00F95E59">
      <w:pPr>
        <w:tabs>
          <w:tab w:val="left" w:pos="540"/>
        </w:tabs>
        <w:ind w:left="1440" w:hanging="1440"/>
        <w:rPr>
          <w:rFonts w:cs="Arial"/>
          <w:sz w:val="22"/>
        </w:rPr>
      </w:pPr>
      <w:r>
        <w:rPr>
          <w:rFonts w:cs="Arial"/>
          <w:sz w:val="22"/>
        </w:rPr>
        <w:tab/>
      </w:r>
      <w:r>
        <w:rPr>
          <w:rFonts w:cs="Arial"/>
          <w:sz w:val="22"/>
        </w:rPr>
        <w:tab/>
      </w:r>
      <w:r w:rsidR="00F95E59" w:rsidRPr="00B20690">
        <w:rPr>
          <w:rFonts w:cs="Arial"/>
          <w:sz w:val="22"/>
        </w:rPr>
        <w:t>Mitigated Negative Declaration_</w:t>
      </w:r>
      <w:r>
        <w:rPr>
          <w:rFonts w:cs="Arial"/>
          <w:sz w:val="22"/>
        </w:rPr>
        <w:t>_</w:t>
      </w:r>
      <w:r w:rsidR="00F95E59" w:rsidRPr="00B20690">
        <w:rPr>
          <w:rFonts w:cs="Arial"/>
          <w:sz w:val="22"/>
        </w:rPr>
        <w:t xml:space="preserve">__ </w:t>
      </w:r>
      <w:r w:rsidR="00F95E59" w:rsidRPr="00B20690">
        <w:rPr>
          <w:rFonts w:cs="Arial"/>
          <w:sz w:val="22"/>
        </w:rPr>
        <w:tab/>
      </w:r>
      <w:r w:rsidR="00F95E59" w:rsidRPr="00B20690">
        <w:rPr>
          <w:rFonts w:cs="Arial"/>
          <w:sz w:val="22"/>
        </w:rPr>
        <w:tab/>
        <w:t>EIR_</w:t>
      </w:r>
      <w:r>
        <w:rPr>
          <w:rFonts w:cs="Arial"/>
          <w:sz w:val="22"/>
        </w:rPr>
        <w:t>_</w:t>
      </w:r>
      <w:r w:rsidR="00F95E59" w:rsidRPr="00B20690">
        <w:rPr>
          <w:rFonts w:cs="Arial"/>
          <w:sz w:val="22"/>
        </w:rPr>
        <w:t>__</w:t>
      </w:r>
    </w:p>
    <w:p w:rsidR="00F95E59" w:rsidRPr="00F95E59" w:rsidRDefault="00F95E59" w:rsidP="00F95E59">
      <w:pPr>
        <w:tabs>
          <w:tab w:val="left" w:pos="540"/>
        </w:tabs>
        <w:ind w:left="1440" w:hanging="1440"/>
        <w:rPr>
          <w:rFonts w:cs="Arial"/>
          <w:sz w:val="18"/>
        </w:rPr>
      </w:pPr>
    </w:p>
    <w:p w:rsidR="00DB11F5" w:rsidRPr="001C0A02" w:rsidRDefault="00F95E59" w:rsidP="00537683">
      <w:pPr>
        <w:tabs>
          <w:tab w:val="left" w:pos="360"/>
        </w:tabs>
        <w:spacing w:line="360" w:lineRule="auto"/>
        <w:ind w:left="-360"/>
        <w:rPr>
          <w:rFonts w:cs="Arial"/>
          <w:sz w:val="22"/>
        </w:rPr>
      </w:pPr>
      <w:r>
        <w:rPr>
          <w:rFonts w:cs="Arial"/>
          <w:b/>
          <w:sz w:val="22"/>
        </w:rPr>
        <w:t>A.8</w:t>
      </w:r>
      <w:r w:rsidR="00EC36A5" w:rsidRPr="001C0A02">
        <w:rPr>
          <w:rFonts w:cs="Arial"/>
          <w:b/>
          <w:sz w:val="22"/>
        </w:rPr>
        <w:tab/>
        <w:t xml:space="preserve">ANTICIPATED EEM </w:t>
      </w:r>
      <w:r w:rsidR="00DB11F5" w:rsidRPr="001C0A02">
        <w:rPr>
          <w:rFonts w:cs="Arial"/>
          <w:b/>
          <w:sz w:val="22"/>
        </w:rPr>
        <w:t xml:space="preserve">PROJECT </w:t>
      </w:r>
      <w:r w:rsidR="00B20690">
        <w:rPr>
          <w:rFonts w:cs="Arial"/>
          <w:b/>
          <w:sz w:val="22"/>
        </w:rPr>
        <w:t xml:space="preserve"> </w:t>
      </w:r>
      <w:r w:rsidR="00DB11F5" w:rsidRPr="001C0A02">
        <w:rPr>
          <w:rFonts w:cs="Arial"/>
          <w:sz w:val="22"/>
        </w:rPr>
        <w:t>Start Date: ________   Completion Date: ___________</w:t>
      </w:r>
    </w:p>
    <w:p w:rsidR="00537683" w:rsidRPr="00D326F5" w:rsidRDefault="00537683" w:rsidP="00537683">
      <w:pPr>
        <w:rPr>
          <w:rFonts w:cs="Arial"/>
          <w:sz w:val="16"/>
        </w:rPr>
      </w:pPr>
    </w:p>
    <w:p w:rsidR="00DB11F5" w:rsidRPr="001C0A02" w:rsidRDefault="00F95E59" w:rsidP="001B657D">
      <w:pPr>
        <w:tabs>
          <w:tab w:val="left" w:pos="360"/>
        </w:tabs>
        <w:suppressAutoHyphens/>
        <w:ind w:left="-360"/>
        <w:outlineLvl w:val="0"/>
        <w:rPr>
          <w:rFonts w:cs="Arial"/>
          <w:sz w:val="22"/>
        </w:rPr>
      </w:pPr>
      <w:r>
        <w:rPr>
          <w:rFonts w:cs="Arial"/>
          <w:b/>
          <w:sz w:val="22"/>
        </w:rPr>
        <w:t>A.9</w:t>
      </w:r>
      <w:r w:rsidR="00EC36A5" w:rsidRPr="001C0A02">
        <w:rPr>
          <w:rFonts w:cs="Arial"/>
          <w:b/>
          <w:sz w:val="22"/>
        </w:rPr>
        <w:t xml:space="preserve"> </w:t>
      </w:r>
      <w:r w:rsidR="00EC36A5" w:rsidRPr="001C0A02">
        <w:rPr>
          <w:rFonts w:cs="Arial"/>
          <w:b/>
          <w:sz w:val="22"/>
        </w:rPr>
        <w:tab/>
        <w:t>EEM PROJECT</w:t>
      </w:r>
      <w:r w:rsidR="00DB11F5" w:rsidRPr="001C0A02">
        <w:rPr>
          <w:rFonts w:cs="Arial"/>
          <w:b/>
          <w:sz w:val="22"/>
        </w:rPr>
        <w:t xml:space="preserve"> PROJECT LOCATION</w:t>
      </w:r>
    </w:p>
    <w:p w:rsidR="00DB11F5" w:rsidRPr="001C0A02" w:rsidRDefault="00DB11F5" w:rsidP="003E4E58">
      <w:pPr>
        <w:tabs>
          <w:tab w:val="left" w:pos="4680"/>
        </w:tabs>
        <w:suppressAutoHyphens/>
        <w:ind w:left="360"/>
        <w:contextualSpacing/>
        <w:outlineLvl w:val="0"/>
        <w:rPr>
          <w:rFonts w:cs="Arial"/>
          <w:sz w:val="22"/>
        </w:rPr>
      </w:pPr>
      <w:r w:rsidRPr="001C0A02">
        <w:rPr>
          <w:rFonts w:cs="Arial"/>
          <w:sz w:val="22"/>
        </w:rPr>
        <w:t xml:space="preserve">Nearest Cross Street </w:t>
      </w:r>
      <w:r w:rsidR="00C63390" w:rsidRPr="001C0A02">
        <w:rPr>
          <w:rFonts w:cs="Arial"/>
          <w:bCs/>
          <w:sz w:val="22"/>
        </w:rPr>
        <w:t>_______________</w:t>
      </w:r>
      <w:r w:rsidR="00C63390" w:rsidRPr="001C0A02">
        <w:rPr>
          <w:rFonts w:cs="Arial"/>
          <w:bCs/>
          <w:sz w:val="22"/>
        </w:rPr>
        <w:tab/>
      </w:r>
      <w:r w:rsidRPr="001C0A02">
        <w:rPr>
          <w:rFonts w:cs="Arial"/>
          <w:bCs/>
          <w:sz w:val="22"/>
        </w:rPr>
        <w:t>Latitude and Longitude ___</w:t>
      </w:r>
      <w:r w:rsidR="00247BC2" w:rsidRPr="001C0A02">
        <w:rPr>
          <w:rFonts w:cs="Arial"/>
          <w:bCs/>
          <w:sz w:val="22"/>
        </w:rPr>
        <w:t>_</w:t>
      </w:r>
      <w:r w:rsidRPr="001C0A02">
        <w:rPr>
          <w:rFonts w:cs="Arial"/>
          <w:bCs/>
          <w:sz w:val="22"/>
        </w:rPr>
        <w:t>____________</w:t>
      </w:r>
      <w:r w:rsidR="00247BC2" w:rsidRPr="001C0A02">
        <w:rPr>
          <w:rFonts w:cs="Arial"/>
          <w:bCs/>
          <w:sz w:val="22"/>
        </w:rPr>
        <w:t>___</w:t>
      </w:r>
    </w:p>
    <w:p w:rsidR="00DB11F5" w:rsidRPr="001C0A02" w:rsidRDefault="00DB11F5" w:rsidP="002667A1">
      <w:pPr>
        <w:tabs>
          <w:tab w:val="left" w:pos="4680"/>
        </w:tabs>
        <w:suppressAutoHyphens/>
        <w:ind w:left="360"/>
        <w:contextualSpacing/>
        <w:outlineLvl w:val="0"/>
        <w:rPr>
          <w:rFonts w:cs="Arial"/>
          <w:sz w:val="22"/>
        </w:rPr>
      </w:pPr>
      <w:r w:rsidRPr="001C0A02">
        <w:rPr>
          <w:rFonts w:cs="Arial"/>
          <w:bCs/>
          <w:sz w:val="22"/>
        </w:rPr>
        <w:t>County __________________________</w:t>
      </w:r>
      <w:r w:rsidRPr="001C0A02">
        <w:rPr>
          <w:rFonts w:cs="Arial"/>
          <w:bCs/>
          <w:sz w:val="22"/>
        </w:rPr>
        <w:tab/>
        <w:t>Senate District No. ________</w:t>
      </w:r>
      <w:r w:rsidR="00247BC2" w:rsidRPr="001C0A02">
        <w:rPr>
          <w:rFonts w:cs="Arial"/>
          <w:bCs/>
          <w:sz w:val="22"/>
        </w:rPr>
        <w:t>_</w:t>
      </w:r>
      <w:r w:rsidRPr="001C0A02">
        <w:rPr>
          <w:rFonts w:cs="Arial"/>
          <w:bCs/>
          <w:sz w:val="22"/>
        </w:rPr>
        <w:t>________</w:t>
      </w:r>
      <w:r w:rsidR="00247BC2" w:rsidRPr="001C0A02">
        <w:rPr>
          <w:rFonts w:cs="Arial"/>
          <w:bCs/>
          <w:sz w:val="22"/>
        </w:rPr>
        <w:t>____</w:t>
      </w:r>
      <w:r w:rsidRPr="001C0A02">
        <w:rPr>
          <w:rFonts w:cs="Arial"/>
          <w:bCs/>
          <w:sz w:val="22"/>
        </w:rPr>
        <w:t>_</w:t>
      </w:r>
    </w:p>
    <w:p w:rsidR="00DB11F5" w:rsidRPr="001C0A02" w:rsidRDefault="00DB11F5" w:rsidP="002667A1">
      <w:pPr>
        <w:tabs>
          <w:tab w:val="left" w:pos="4680"/>
        </w:tabs>
        <w:suppressAutoHyphens/>
        <w:ind w:left="360"/>
        <w:contextualSpacing/>
        <w:outlineLvl w:val="0"/>
        <w:rPr>
          <w:rFonts w:cs="Arial"/>
          <w:sz w:val="22"/>
        </w:rPr>
      </w:pPr>
      <w:r w:rsidRPr="001C0A02">
        <w:rPr>
          <w:rFonts w:cs="Arial"/>
          <w:bCs/>
          <w:sz w:val="22"/>
        </w:rPr>
        <w:t>Nearest City ______________________</w:t>
      </w:r>
      <w:r w:rsidR="00C63390" w:rsidRPr="001C0A02">
        <w:rPr>
          <w:rFonts w:cs="Arial"/>
          <w:bCs/>
          <w:sz w:val="22"/>
        </w:rPr>
        <w:t xml:space="preserve"> </w:t>
      </w:r>
      <w:r w:rsidR="002667A1" w:rsidRPr="001C0A02">
        <w:rPr>
          <w:rFonts w:cs="Arial"/>
          <w:bCs/>
          <w:sz w:val="22"/>
        </w:rPr>
        <w:tab/>
      </w:r>
      <w:r w:rsidRPr="001C0A02">
        <w:rPr>
          <w:rFonts w:cs="Arial"/>
          <w:bCs/>
          <w:sz w:val="22"/>
        </w:rPr>
        <w:t>Assembly District No. ______________</w:t>
      </w:r>
      <w:r w:rsidR="00247BC2" w:rsidRPr="001C0A02">
        <w:rPr>
          <w:rFonts w:cs="Arial"/>
          <w:bCs/>
          <w:sz w:val="22"/>
        </w:rPr>
        <w:t>_</w:t>
      </w:r>
      <w:r w:rsidRPr="001C0A02">
        <w:rPr>
          <w:rFonts w:cs="Arial"/>
          <w:bCs/>
          <w:sz w:val="22"/>
        </w:rPr>
        <w:t>___</w:t>
      </w:r>
      <w:r w:rsidR="00247BC2" w:rsidRPr="001C0A02">
        <w:rPr>
          <w:rFonts w:cs="Arial"/>
          <w:bCs/>
          <w:sz w:val="22"/>
        </w:rPr>
        <w:t>__</w:t>
      </w:r>
    </w:p>
    <w:p w:rsidR="00247BC2" w:rsidRPr="001C0A02" w:rsidRDefault="00DB11F5" w:rsidP="002667A1">
      <w:pPr>
        <w:tabs>
          <w:tab w:val="left" w:pos="720"/>
          <w:tab w:val="left" w:pos="1440"/>
          <w:tab w:val="left" w:pos="4680"/>
        </w:tabs>
        <w:suppressAutoHyphens/>
        <w:ind w:left="360"/>
        <w:outlineLvl w:val="0"/>
        <w:rPr>
          <w:rFonts w:cs="Arial"/>
          <w:sz w:val="22"/>
        </w:rPr>
      </w:pPr>
      <w:r w:rsidRPr="001C0A02">
        <w:rPr>
          <w:rFonts w:cs="Arial"/>
          <w:sz w:val="22"/>
        </w:rPr>
        <w:t xml:space="preserve">Project Location: (check only one)  </w:t>
      </w:r>
      <w:r w:rsidR="00537683" w:rsidRPr="001C0A02">
        <w:rPr>
          <w:rFonts w:cs="Arial"/>
          <w:sz w:val="22"/>
        </w:rPr>
        <w:t xml:space="preserve"> </w:t>
      </w:r>
      <w:r w:rsidR="00537683" w:rsidRPr="001C0A02">
        <w:rPr>
          <w:rFonts w:cs="Arial"/>
          <w:sz w:val="22"/>
        </w:rPr>
        <w:tab/>
      </w:r>
      <w:r w:rsidR="002667A1" w:rsidRPr="001C0A02">
        <w:rPr>
          <w:rFonts w:cs="Arial"/>
          <w:sz w:val="22"/>
        </w:rPr>
        <w:t>North</w:t>
      </w:r>
      <w:r w:rsidRPr="001C0A02">
        <w:rPr>
          <w:rFonts w:cs="Arial"/>
          <w:sz w:val="22"/>
        </w:rPr>
        <w:t xml:space="preserve"> ____ South</w:t>
      </w:r>
      <w:r w:rsidR="002667A1" w:rsidRPr="001C0A02">
        <w:rPr>
          <w:rFonts w:cs="Arial"/>
          <w:sz w:val="22"/>
        </w:rPr>
        <w:t xml:space="preserve">____ </w:t>
      </w:r>
      <w:r w:rsidRPr="001C0A02">
        <w:rPr>
          <w:rFonts w:cs="Arial"/>
          <w:sz w:val="22"/>
        </w:rPr>
        <w:t xml:space="preserve">   </w:t>
      </w:r>
    </w:p>
    <w:p w:rsidR="00DB11F5" w:rsidRPr="001C0A02" w:rsidRDefault="00F5749C" w:rsidP="001B657D">
      <w:pPr>
        <w:tabs>
          <w:tab w:val="left" w:pos="360"/>
          <w:tab w:val="left" w:pos="720"/>
          <w:tab w:val="left" w:pos="1440"/>
        </w:tabs>
        <w:suppressAutoHyphens/>
        <w:outlineLvl w:val="0"/>
        <w:rPr>
          <w:rFonts w:cs="Arial"/>
          <w:sz w:val="22"/>
        </w:rPr>
      </w:pPr>
      <w:r w:rsidRPr="001C0A02">
        <w:rPr>
          <w:rFonts w:cs="Arial"/>
          <w:sz w:val="22"/>
        </w:rPr>
        <w:tab/>
      </w:r>
      <w:r w:rsidR="00DB11F5" w:rsidRPr="001C0A02">
        <w:rPr>
          <w:rFonts w:cs="Arial"/>
          <w:sz w:val="22"/>
        </w:rPr>
        <w:t>(Refer to 1-5 North/South Split Page 6)</w:t>
      </w:r>
    </w:p>
    <w:p w:rsidR="00537683" w:rsidRPr="00F95E59" w:rsidRDefault="00537683" w:rsidP="001B657D">
      <w:pPr>
        <w:tabs>
          <w:tab w:val="left" w:pos="0"/>
          <w:tab w:val="left" w:pos="720"/>
          <w:tab w:val="left" w:pos="1440"/>
        </w:tabs>
        <w:suppressAutoHyphens/>
        <w:outlineLvl w:val="0"/>
        <w:rPr>
          <w:rFonts w:cs="Arial"/>
          <w:b/>
          <w:sz w:val="18"/>
        </w:rPr>
      </w:pPr>
    </w:p>
    <w:p w:rsidR="00DB11F5" w:rsidRPr="001C0A02" w:rsidRDefault="00F95E59" w:rsidP="00F5749C">
      <w:pPr>
        <w:keepNext/>
        <w:tabs>
          <w:tab w:val="left" w:pos="360"/>
        </w:tabs>
        <w:suppressAutoHyphens/>
        <w:spacing w:line="276" w:lineRule="auto"/>
        <w:ind w:left="-360"/>
        <w:outlineLvl w:val="2"/>
        <w:rPr>
          <w:rFonts w:cs="Arial"/>
          <w:b/>
          <w:bCs/>
          <w:caps/>
          <w:sz w:val="22"/>
        </w:rPr>
      </w:pPr>
      <w:r>
        <w:rPr>
          <w:rFonts w:cs="Arial"/>
          <w:b/>
          <w:bCs/>
          <w:sz w:val="22"/>
        </w:rPr>
        <w:t>A.10</w:t>
      </w:r>
      <w:r w:rsidR="00F5749C" w:rsidRPr="001C0A02">
        <w:rPr>
          <w:rFonts w:cs="Arial"/>
          <w:b/>
          <w:bCs/>
          <w:sz w:val="22"/>
        </w:rPr>
        <w:tab/>
      </w:r>
      <w:r w:rsidR="00DB11F5" w:rsidRPr="001C0A02">
        <w:rPr>
          <w:rFonts w:cs="Arial"/>
          <w:b/>
          <w:bCs/>
          <w:caps/>
          <w:sz w:val="22"/>
        </w:rPr>
        <w:t xml:space="preserve">Applicant’s Representative Authorized in Resolution </w:t>
      </w:r>
      <w:r w:rsidR="00247BC2" w:rsidRPr="001C0A02">
        <w:rPr>
          <w:rFonts w:cs="Arial"/>
          <w:b/>
          <w:bCs/>
          <w:caps/>
          <w:sz w:val="22"/>
        </w:rPr>
        <w:t xml:space="preserve">as </w:t>
      </w:r>
      <w:r w:rsidR="00DB11F5" w:rsidRPr="001C0A02">
        <w:rPr>
          <w:rFonts w:cs="Arial"/>
          <w:b/>
          <w:bCs/>
          <w:caps/>
          <w:sz w:val="22"/>
        </w:rPr>
        <w:t>SIGN</w:t>
      </w:r>
      <w:r w:rsidR="00247BC2" w:rsidRPr="001C0A02">
        <w:rPr>
          <w:rFonts w:cs="Arial"/>
          <w:b/>
          <w:bCs/>
          <w:caps/>
          <w:sz w:val="22"/>
        </w:rPr>
        <w:t xml:space="preserve">atory </w:t>
      </w:r>
    </w:p>
    <w:p w:rsidR="00DB11F5" w:rsidRPr="00F95E59" w:rsidRDefault="00DB11F5" w:rsidP="008A53E7">
      <w:pPr>
        <w:pBdr>
          <w:bottom w:val="single" w:sz="12" w:space="1" w:color="auto"/>
        </w:pBdr>
        <w:suppressAutoHyphens/>
        <w:spacing w:line="276" w:lineRule="auto"/>
        <w:rPr>
          <w:rFonts w:cs="Arial"/>
          <w:sz w:val="20"/>
        </w:rPr>
      </w:pPr>
      <w:r w:rsidRPr="001C0A02">
        <w:rPr>
          <w:rFonts w:cs="Arial"/>
          <w:sz w:val="22"/>
        </w:rPr>
        <w:t xml:space="preserve"> </w:t>
      </w:r>
    </w:p>
    <w:p w:rsidR="00DB11F5" w:rsidRPr="001C0A02" w:rsidRDefault="00DB11F5" w:rsidP="008A53E7">
      <w:pPr>
        <w:tabs>
          <w:tab w:val="left" w:pos="3600"/>
          <w:tab w:val="left" w:pos="6480"/>
        </w:tabs>
        <w:suppressAutoHyphens/>
        <w:spacing w:line="276" w:lineRule="auto"/>
        <w:rPr>
          <w:rFonts w:cs="Arial"/>
          <w:sz w:val="22"/>
        </w:rPr>
      </w:pPr>
      <w:r w:rsidRPr="001C0A02">
        <w:rPr>
          <w:rFonts w:cs="Arial"/>
          <w:sz w:val="22"/>
        </w:rPr>
        <w:t>Name</w:t>
      </w:r>
      <w:r w:rsidRPr="001C0A02">
        <w:rPr>
          <w:rFonts w:cs="Arial"/>
          <w:sz w:val="22"/>
        </w:rPr>
        <w:tab/>
        <w:t>Title</w:t>
      </w:r>
      <w:r w:rsidRPr="001C0A02">
        <w:rPr>
          <w:rFonts w:cs="Arial"/>
          <w:sz w:val="22"/>
        </w:rPr>
        <w:tab/>
        <w:t>Phone</w:t>
      </w:r>
    </w:p>
    <w:p w:rsidR="00DB11F5" w:rsidRPr="00FE2348" w:rsidRDefault="00DB11F5" w:rsidP="00F5749C">
      <w:pPr>
        <w:pBdr>
          <w:bottom w:val="single" w:sz="12" w:space="1" w:color="auto"/>
        </w:pBdr>
        <w:suppressAutoHyphens/>
        <w:rPr>
          <w:rFonts w:cs="Arial"/>
          <w:sz w:val="22"/>
        </w:rPr>
      </w:pPr>
    </w:p>
    <w:p w:rsidR="00DB11F5" w:rsidRPr="001C0A02" w:rsidRDefault="00DB11F5" w:rsidP="008A53E7">
      <w:pPr>
        <w:tabs>
          <w:tab w:val="left" w:pos="3600"/>
          <w:tab w:val="left" w:pos="6480"/>
        </w:tabs>
        <w:suppressAutoHyphens/>
        <w:spacing w:line="276" w:lineRule="auto"/>
        <w:outlineLvl w:val="0"/>
        <w:rPr>
          <w:rFonts w:cs="Arial"/>
          <w:sz w:val="22"/>
        </w:rPr>
      </w:pPr>
      <w:r w:rsidRPr="001C0A02">
        <w:rPr>
          <w:rFonts w:cs="Arial"/>
          <w:sz w:val="22"/>
        </w:rPr>
        <w:t>Email address</w:t>
      </w:r>
    </w:p>
    <w:p w:rsidR="00DB11F5" w:rsidRPr="001C0A02" w:rsidRDefault="00247BC2" w:rsidP="008A53E7">
      <w:pPr>
        <w:suppressAutoHyphens/>
        <w:spacing w:line="276" w:lineRule="auto"/>
        <w:outlineLvl w:val="0"/>
        <w:rPr>
          <w:rFonts w:cs="Arial"/>
          <w:b/>
          <w:bCs/>
          <w:sz w:val="22"/>
        </w:rPr>
      </w:pPr>
      <w:r w:rsidRPr="001C0A02">
        <w:rPr>
          <w:rFonts w:cs="Arial"/>
          <w:b/>
          <w:bCs/>
          <w:sz w:val="22"/>
        </w:rPr>
        <w:t>D</w:t>
      </w:r>
      <w:r w:rsidR="00DB11F5" w:rsidRPr="001C0A02">
        <w:rPr>
          <w:rFonts w:cs="Arial"/>
          <w:b/>
          <w:bCs/>
          <w:sz w:val="22"/>
        </w:rPr>
        <w:t xml:space="preserve">ay-to-day </w:t>
      </w:r>
      <w:r w:rsidRPr="001C0A02">
        <w:rPr>
          <w:rFonts w:cs="Arial"/>
          <w:b/>
          <w:bCs/>
          <w:sz w:val="22"/>
        </w:rPr>
        <w:t xml:space="preserve">contact </w:t>
      </w:r>
      <w:r w:rsidR="00DB11F5" w:rsidRPr="001C0A02">
        <w:rPr>
          <w:rFonts w:cs="Arial"/>
          <w:b/>
          <w:bCs/>
          <w:sz w:val="22"/>
        </w:rPr>
        <w:t>for grant project (if different than authorized representative)</w:t>
      </w:r>
    </w:p>
    <w:p w:rsidR="00DB11F5" w:rsidRPr="00F95E59" w:rsidRDefault="00DB11F5" w:rsidP="00F5749C">
      <w:pPr>
        <w:pBdr>
          <w:bottom w:val="single" w:sz="12" w:space="1" w:color="auto"/>
        </w:pBdr>
        <w:suppressAutoHyphens/>
        <w:rPr>
          <w:rFonts w:cs="Arial"/>
          <w:sz w:val="20"/>
        </w:rPr>
      </w:pPr>
    </w:p>
    <w:p w:rsidR="00DB11F5" w:rsidRPr="001C0A02" w:rsidRDefault="00DB11F5" w:rsidP="008A53E7">
      <w:pPr>
        <w:tabs>
          <w:tab w:val="left" w:pos="3600"/>
          <w:tab w:val="left" w:pos="6480"/>
        </w:tabs>
        <w:suppressAutoHyphens/>
        <w:spacing w:line="276" w:lineRule="auto"/>
        <w:rPr>
          <w:rFonts w:cs="Arial"/>
          <w:sz w:val="22"/>
        </w:rPr>
      </w:pPr>
      <w:r w:rsidRPr="001C0A02">
        <w:rPr>
          <w:rFonts w:cs="Arial"/>
          <w:sz w:val="22"/>
        </w:rPr>
        <w:t>Name</w:t>
      </w:r>
      <w:r w:rsidRPr="001C0A02">
        <w:rPr>
          <w:rFonts w:cs="Arial"/>
          <w:sz w:val="22"/>
        </w:rPr>
        <w:tab/>
        <w:t>Title</w:t>
      </w:r>
      <w:r w:rsidRPr="001C0A02">
        <w:rPr>
          <w:rFonts w:cs="Arial"/>
          <w:sz w:val="22"/>
        </w:rPr>
        <w:tab/>
        <w:t>Phone</w:t>
      </w:r>
    </w:p>
    <w:p w:rsidR="00DB11F5" w:rsidRPr="00F95E59" w:rsidRDefault="00DB11F5" w:rsidP="001B657D">
      <w:pPr>
        <w:pBdr>
          <w:bottom w:val="single" w:sz="12" w:space="1" w:color="auto"/>
        </w:pBdr>
        <w:suppressAutoHyphens/>
        <w:rPr>
          <w:rFonts w:cs="Arial"/>
          <w:sz w:val="18"/>
        </w:rPr>
      </w:pPr>
    </w:p>
    <w:p w:rsidR="00DB11F5" w:rsidRPr="001C0A02" w:rsidRDefault="00DB11F5" w:rsidP="008A53E7">
      <w:pPr>
        <w:tabs>
          <w:tab w:val="left" w:pos="3600"/>
          <w:tab w:val="left" w:pos="6480"/>
        </w:tabs>
        <w:suppressAutoHyphens/>
        <w:spacing w:line="360" w:lineRule="auto"/>
        <w:outlineLvl w:val="0"/>
        <w:rPr>
          <w:rFonts w:cs="Arial"/>
          <w:sz w:val="22"/>
        </w:rPr>
      </w:pPr>
      <w:r w:rsidRPr="001C0A02">
        <w:rPr>
          <w:rFonts w:cs="Arial"/>
          <w:sz w:val="22"/>
        </w:rPr>
        <w:t>Email address</w:t>
      </w:r>
    </w:p>
    <w:p w:rsidR="00704A10" w:rsidRDefault="00704A10" w:rsidP="008A53E7">
      <w:pPr>
        <w:tabs>
          <w:tab w:val="left" w:pos="720"/>
        </w:tabs>
        <w:suppressAutoHyphens/>
        <w:ind w:left="360" w:hanging="720"/>
        <w:rPr>
          <w:rFonts w:cs="Arial"/>
          <w:b/>
          <w:sz w:val="22"/>
        </w:rPr>
      </w:pPr>
    </w:p>
    <w:p w:rsidR="00DB11F5" w:rsidRPr="00607DE7" w:rsidRDefault="00F95E59" w:rsidP="008A53E7">
      <w:pPr>
        <w:tabs>
          <w:tab w:val="left" w:pos="720"/>
        </w:tabs>
        <w:suppressAutoHyphens/>
        <w:ind w:left="360" w:hanging="720"/>
        <w:rPr>
          <w:rFonts w:cs="Arial"/>
          <w:b/>
          <w:sz w:val="22"/>
        </w:rPr>
      </w:pPr>
      <w:r>
        <w:rPr>
          <w:rFonts w:cs="Arial"/>
          <w:b/>
          <w:sz w:val="22"/>
        </w:rPr>
        <w:t>A.11</w:t>
      </w:r>
      <w:r w:rsidR="00043A46" w:rsidRPr="001C0A02">
        <w:rPr>
          <w:rFonts w:cs="Arial"/>
          <w:b/>
          <w:sz w:val="22"/>
        </w:rPr>
        <w:t xml:space="preserve"> </w:t>
      </w:r>
      <w:r w:rsidR="00043A46" w:rsidRPr="001C0A02">
        <w:rPr>
          <w:rFonts w:cs="Arial"/>
          <w:b/>
          <w:sz w:val="22"/>
        </w:rPr>
        <w:tab/>
        <w:t>BRIEF DESCRIPTION OF EEM</w:t>
      </w:r>
      <w:r w:rsidR="00DB11F5" w:rsidRPr="001C0A02">
        <w:rPr>
          <w:rFonts w:cs="Arial"/>
          <w:b/>
          <w:sz w:val="22"/>
        </w:rPr>
        <w:t xml:space="preserve"> PROJECT </w:t>
      </w:r>
      <w:r w:rsidR="00DB11F5" w:rsidRPr="001C0A02">
        <w:rPr>
          <w:rFonts w:cs="Arial"/>
          <w:sz w:val="22"/>
        </w:rPr>
        <w:t>Summarize scope, purpose, location &amp; connection to RTF (max 60 words)</w:t>
      </w:r>
      <w:r w:rsidR="00DB11F5" w:rsidRPr="00607DE7">
        <w:rPr>
          <w:rFonts w:cs="Arial"/>
          <w:sz w:val="22"/>
        </w:rPr>
        <w:t xml:space="preserve"> </w:t>
      </w:r>
    </w:p>
    <w:p w:rsidR="00DB11F5" w:rsidRPr="001C0A02" w:rsidRDefault="00DB11F5" w:rsidP="008A53E7">
      <w:pPr>
        <w:suppressAutoHyphens/>
        <w:jc w:val="center"/>
        <w:outlineLvl w:val="0"/>
        <w:rPr>
          <w:rFonts w:cs="Arial"/>
          <w:b/>
        </w:rPr>
      </w:pPr>
      <w:r w:rsidRPr="00A10D6C">
        <w:rPr>
          <w:rFonts w:cs="Arial"/>
          <w:b/>
        </w:rPr>
        <w:br w:type="page"/>
      </w:r>
      <w:r w:rsidRPr="001C0A02">
        <w:rPr>
          <w:rFonts w:cs="Arial"/>
          <w:b/>
        </w:rPr>
        <w:lastRenderedPageBreak/>
        <w:t>E</w:t>
      </w:r>
      <w:r w:rsidR="00F77571" w:rsidRPr="001C0A02">
        <w:rPr>
          <w:rFonts w:cs="Arial"/>
          <w:b/>
        </w:rPr>
        <w:t>EM</w:t>
      </w:r>
      <w:r w:rsidR="00646025" w:rsidRPr="001C0A02">
        <w:rPr>
          <w:rFonts w:cs="Arial"/>
          <w:b/>
        </w:rPr>
        <w:t xml:space="preserve"> </w:t>
      </w:r>
      <w:r w:rsidR="00F77571" w:rsidRPr="001C0A02">
        <w:rPr>
          <w:rFonts w:cs="Arial"/>
          <w:b/>
        </w:rPr>
        <w:t>P</w:t>
      </w:r>
      <w:r w:rsidR="00646025" w:rsidRPr="001C0A02">
        <w:rPr>
          <w:rFonts w:cs="Arial"/>
          <w:b/>
        </w:rPr>
        <w:t>rogram 201</w:t>
      </w:r>
      <w:r w:rsidR="00A91036">
        <w:rPr>
          <w:rFonts w:cs="Arial"/>
          <w:b/>
        </w:rPr>
        <w:t>5-16</w:t>
      </w:r>
      <w:bookmarkStart w:id="24" w:name="_GoBack"/>
      <w:bookmarkEnd w:id="24"/>
      <w:r w:rsidR="00F77571" w:rsidRPr="001C0A02">
        <w:rPr>
          <w:rFonts w:cs="Arial"/>
          <w:b/>
        </w:rPr>
        <w:t xml:space="preserve"> Application Form – P</w:t>
      </w:r>
      <w:r w:rsidRPr="001C0A02">
        <w:rPr>
          <w:rFonts w:cs="Arial"/>
          <w:b/>
        </w:rPr>
        <w:t>age 2</w:t>
      </w:r>
      <w:r w:rsidR="00F77571" w:rsidRPr="001C0A02">
        <w:rPr>
          <w:rFonts w:cs="Arial"/>
          <w:b/>
        </w:rPr>
        <w:t xml:space="preserve"> of 2</w:t>
      </w:r>
    </w:p>
    <w:p w:rsidR="00DB11F5" w:rsidRPr="00A60EBC" w:rsidRDefault="00DB11F5" w:rsidP="008A53E7">
      <w:pPr>
        <w:suppressAutoHyphens/>
        <w:jc w:val="center"/>
        <w:outlineLvl w:val="0"/>
        <w:rPr>
          <w:rFonts w:cs="Arial"/>
          <w:b/>
        </w:rPr>
      </w:pPr>
      <w:r w:rsidRPr="001C0A02">
        <w:rPr>
          <w:rFonts w:cs="Arial"/>
          <w:b/>
        </w:rPr>
        <w:t xml:space="preserve">Enter </w:t>
      </w:r>
      <w:r w:rsidRPr="001C0A02">
        <w:rPr>
          <w:rFonts w:cs="Arial"/>
          <w:b/>
          <w:u w:val="single"/>
        </w:rPr>
        <w:t>Rela</w:t>
      </w:r>
      <w:r w:rsidRPr="00A60EBC">
        <w:rPr>
          <w:rFonts w:cs="Arial"/>
          <w:b/>
          <w:u w:val="single"/>
        </w:rPr>
        <w:t xml:space="preserve">ted Transportation </w:t>
      </w:r>
      <w:r w:rsidRPr="00647EFC">
        <w:rPr>
          <w:rFonts w:cs="Arial"/>
          <w:b/>
          <w:u w:val="single"/>
        </w:rPr>
        <w:t>Facility (RTF)</w:t>
      </w:r>
      <w:r>
        <w:rPr>
          <w:rFonts w:cs="Arial"/>
          <w:b/>
        </w:rPr>
        <w:t xml:space="preserve"> Information </w:t>
      </w:r>
      <w:r w:rsidRPr="00A60EBC">
        <w:rPr>
          <w:rFonts w:cs="Arial"/>
          <w:b/>
        </w:rPr>
        <w:t>under Section B</w:t>
      </w:r>
    </w:p>
    <w:p w:rsidR="00DB11F5" w:rsidRPr="00A60EBC" w:rsidRDefault="00DB11F5" w:rsidP="005C414C">
      <w:pPr>
        <w:suppressAutoHyphens/>
        <w:spacing w:line="360" w:lineRule="auto"/>
        <w:jc w:val="center"/>
        <w:outlineLvl w:val="0"/>
        <w:rPr>
          <w:rFonts w:cs="Arial"/>
          <w:b/>
        </w:rPr>
      </w:pPr>
    </w:p>
    <w:p w:rsidR="00DB11F5" w:rsidRPr="00607DE7" w:rsidRDefault="00DB11F5" w:rsidP="008A53E7">
      <w:pPr>
        <w:tabs>
          <w:tab w:val="center" w:pos="5400"/>
        </w:tabs>
        <w:suppressAutoHyphens/>
        <w:ind w:left="360" w:hanging="720"/>
        <w:outlineLvl w:val="0"/>
        <w:rPr>
          <w:rFonts w:cs="Arial"/>
          <w:b/>
          <w:sz w:val="22"/>
        </w:rPr>
      </w:pPr>
      <w:r w:rsidRPr="00607DE7">
        <w:rPr>
          <w:rFonts w:cs="Arial"/>
          <w:b/>
          <w:sz w:val="22"/>
        </w:rPr>
        <w:t>B. 1</w:t>
      </w:r>
      <w:r w:rsidRPr="00607DE7">
        <w:rPr>
          <w:rFonts w:cs="Arial"/>
          <w:b/>
          <w:sz w:val="22"/>
        </w:rPr>
        <w:tab/>
        <w:t>RELATED TRANSPORTATION FACILITY (RTF)</w:t>
      </w:r>
    </w:p>
    <w:p w:rsidR="00DB11F5" w:rsidRPr="00607DE7" w:rsidRDefault="00DB11F5" w:rsidP="005C414C">
      <w:pPr>
        <w:pBdr>
          <w:bottom w:val="single" w:sz="12" w:space="1" w:color="auto"/>
        </w:pBdr>
        <w:tabs>
          <w:tab w:val="left" w:pos="-360"/>
          <w:tab w:val="left" w:pos="720"/>
        </w:tabs>
        <w:suppressAutoHyphens/>
        <w:ind w:left="-360" w:firstLine="360"/>
        <w:outlineLvl w:val="0"/>
        <w:rPr>
          <w:rFonts w:cs="Arial"/>
          <w:b/>
          <w:sz w:val="22"/>
        </w:rPr>
      </w:pPr>
    </w:p>
    <w:p w:rsidR="00DB11F5" w:rsidRPr="00607DE7" w:rsidRDefault="00D40588" w:rsidP="005C414C">
      <w:pPr>
        <w:suppressAutoHyphens/>
        <w:ind w:left="-360"/>
        <w:rPr>
          <w:rFonts w:cs="Arial"/>
          <w:sz w:val="22"/>
        </w:rPr>
      </w:pPr>
      <w:r w:rsidRPr="00607DE7">
        <w:rPr>
          <w:rFonts w:cs="Arial"/>
          <w:sz w:val="22"/>
        </w:rPr>
        <w:t>Transportation District</w:t>
      </w:r>
      <w:r w:rsidRPr="00607DE7">
        <w:rPr>
          <w:rFonts w:cs="Arial"/>
          <w:sz w:val="22"/>
        </w:rPr>
        <w:tab/>
      </w:r>
      <w:r w:rsidRPr="00607DE7">
        <w:rPr>
          <w:rFonts w:cs="Arial"/>
          <w:sz w:val="22"/>
        </w:rPr>
        <w:tab/>
        <w:t>City</w:t>
      </w:r>
      <w:r w:rsidRPr="00607DE7">
        <w:rPr>
          <w:rFonts w:cs="Arial"/>
          <w:sz w:val="22"/>
        </w:rPr>
        <w:tab/>
      </w:r>
      <w:r w:rsidRPr="00607DE7">
        <w:rPr>
          <w:rFonts w:cs="Arial"/>
          <w:sz w:val="22"/>
        </w:rPr>
        <w:tab/>
        <w:t>County</w:t>
      </w:r>
      <w:r w:rsidRPr="00607DE7">
        <w:rPr>
          <w:rFonts w:cs="Arial"/>
          <w:sz w:val="22"/>
        </w:rPr>
        <w:tab/>
      </w:r>
      <w:r w:rsidRPr="00607DE7">
        <w:rPr>
          <w:rFonts w:cs="Arial"/>
          <w:sz w:val="22"/>
        </w:rPr>
        <w:tab/>
      </w:r>
      <w:r w:rsidR="00DB11F5" w:rsidRPr="00607DE7">
        <w:rPr>
          <w:rFonts w:cs="Arial"/>
          <w:sz w:val="22"/>
        </w:rPr>
        <w:t>Route Number / Name</w:t>
      </w:r>
    </w:p>
    <w:p w:rsidR="00DB11F5" w:rsidRPr="00607DE7" w:rsidRDefault="00DB11F5" w:rsidP="005C414C">
      <w:pPr>
        <w:pBdr>
          <w:bottom w:val="single" w:sz="12" w:space="1" w:color="auto"/>
        </w:pBdr>
        <w:suppressAutoHyphens/>
        <w:ind w:left="-360"/>
        <w:rPr>
          <w:rFonts w:cs="Arial"/>
          <w:sz w:val="22"/>
        </w:rPr>
      </w:pPr>
    </w:p>
    <w:p w:rsidR="00DB11F5" w:rsidRPr="00607DE7" w:rsidRDefault="00DB11F5" w:rsidP="005C414C">
      <w:pPr>
        <w:suppressAutoHyphens/>
        <w:ind w:left="-360"/>
        <w:outlineLvl w:val="0"/>
        <w:rPr>
          <w:rFonts w:cs="Arial"/>
          <w:sz w:val="22"/>
        </w:rPr>
      </w:pPr>
      <w:r w:rsidRPr="00607DE7">
        <w:rPr>
          <w:rFonts w:cs="Arial"/>
          <w:sz w:val="22"/>
        </w:rPr>
        <w:t>Location</w:t>
      </w:r>
    </w:p>
    <w:p w:rsidR="00DB11F5" w:rsidRPr="00607DE7" w:rsidRDefault="00DB11F5" w:rsidP="005C414C">
      <w:pPr>
        <w:pBdr>
          <w:bottom w:val="single" w:sz="12" w:space="1" w:color="auto"/>
        </w:pBdr>
        <w:suppressAutoHyphens/>
        <w:ind w:left="-360"/>
        <w:rPr>
          <w:rFonts w:cs="Arial"/>
          <w:sz w:val="22"/>
        </w:rPr>
      </w:pPr>
    </w:p>
    <w:p w:rsidR="00DB11F5" w:rsidRPr="00607DE7" w:rsidRDefault="00DB11F5" w:rsidP="005C414C">
      <w:pPr>
        <w:suppressAutoHyphens/>
        <w:ind w:left="-360"/>
        <w:outlineLvl w:val="0"/>
        <w:rPr>
          <w:rFonts w:cs="Arial"/>
          <w:sz w:val="22"/>
        </w:rPr>
      </w:pPr>
      <w:r w:rsidRPr="005A1CC2">
        <w:rPr>
          <w:rFonts w:cs="Arial"/>
          <w:sz w:val="22"/>
        </w:rPr>
        <w:t>Description of RTF</w:t>
      </w:r>
    </w:p>
    <w:p w:rsidR="00DB11F5" w:rsidRPr="00607DE7" w:rsidRDefault="00DB11F5" w:rsidP="005C414C">
      <w:pPr>
        <w:pBdr>
          <w:bottom w:val="single" w:sz="12" w:space="1" w:color="auto"/>
        </w:pBdr>
        <w:suppressAutoHyphens/>
        <w:ind w:left="-360"/>
        <w:rPr>
          <w:rFonts w:cs="Arial"/>
          <w:sz w:val="22"/>
        </w:rPr>
      </w:pPr>
    </w:p>
    <w:p w:rsidR="00DB11F5" w:rsidRPr="00607DE7" w:rsidRDefault="00DB11F5" w:rsidP="005C414C">
      <w:pPr>
        <w:suppressAutoHyphens/>
        <w:ind w:left="-360"/>
        <w:rPr>
          <w:rFonts w:cs="Arial"/>
          <w:sz w:val="22"/>
        </w:rPr>
      </w:pPr>
      <w:r w:rsidRPr="00607DE7">
        <w:rPr>
          <w:rFonts w:cs="Arial"/>
          <w:sz w:val="22"/>
        </w:rPr>
        <w:t>Name of Transportation Agency</w:t>
      </w:r>
      <w:r w:rsidRPr="00607DE7">
        <w:rPr>
          <w:rFonts w:cs="Arial"/>
          <w:sz w:val="22"/>
        </w:rPr>
        <w:tab/>
      </w:r>
      <w:r w:rsidRPr="00607DE7">
        <w:rPr>
          <w:rFonts w:cs="Arial"/>
          <w:sz w:val="22"/>
        </w:rPr>
        <w:tab/>
      </w:r>
      <w:r w:rsidRPr="00607DE7">
        <w:rPr>
          <w:rFonts w:cs="Arial"/>
          <w:sz w:val="22"/>
        </w:rPr>
        <w:tab/>
      </w:r>
      <w:r w:rsidRPr="00607DE7">
        <w:rPr>
          <w:rFonts w:cs="Arial"/>
          <w:sz w:val="22"/>
        </w:rPr>
        <w:tab/>
        <w:t>Date Construction Began or Scheduled</w:t>
      </w:r>
    </w:p>
    <w:p w:rsidR="00DB11F5" w:rsidRPr="00607DE7" w:rsidRDefault="00DB11F5" w:rsidP="005C414C">
      <w:pPr>
        <w:pBdr>
          <w:bottom w:val="single" w:sz="12" w:space="1" w:color="auto"/>
        </w:pBdr>
        <w:suppressAutoHyphens/>
        <w:ind w:left="-360"/>
        <w:rPr>
          <w:rFonts w:cs="Arial"/>
          <w:sz w:val="22"/>
        </w:rPr>
      </w:pPr>
    </w:p>
    <w:p w:rsidR="00DB11F5" w:rsidRPr="00607DE7" w:rsidRDefault="00DB11F5" w:rsidP="005C414C">
      <w:pPr>
        <w:suppressAutoHyphens/>
        <w:ind w:left="-360"/>
        <w:outlineLvl w:val="0"/>
        <w:rPr>
          <w:rFonts w:cs="Arial"/>
          <w:sz w:val="22"/>
        </w:rPr>
      </w:pPr>
      <w:r w:rsidRPr="00607DE7">
        <w:rPr>
          <w:rFonts w:cs="Arial"/>
          <w:sz w:val="22"/>
        </w:rPr>
        <w:t>Name of Approved/Certified Capital Outlay Program for RTF (if not started)</w:t>
      </w:r>
    </w:p>
    <w:p w:rsidR="00DB11F5" w:rsidRPr="00607DE7" w:rsidRDefault="00DB11F5" w:rsidP="008A53E7">
      <w:pPr>
        <w:suppressAutoHyphens/>
        <w:outlineLvl w:val="0"/>
        <w:rPr>
          <w:rFonts w:cs="Arial"/>
          <w:sz w:val="22"/>
        </w:rPr>
      </w:pPr>
    </w:p>
    <w:p w:rsidR="00DB11F5" w:rsidRPr="00607DE7" w:rsidRDefault="00DB11F5" w:rsidP="008A53E7">
      <w:pPr>
        <w:suppressAutoHyphens/>
        <w:rPr>
          <w:rFonts w:cs="Arial"/>
          <w:sz w:val="22"/>
        </w:rPr>
      </w:pPr>
    </w:p>
    <w:p w:rsidR="00DB11F5" w:rsidRPr="00607DE7" w:rsidRDefault="00DB11F5" w:rsidP="005C414C">
      <w:pPr>
        <w:pBdr>
          <w:bottom w:val="single" w:sz="12" w:space="1" w:color="auto"/>
        </w:pBdr>
        <w:tabs>
          <w:tab w:val="left" w:pos="360"/>
        </w:tabs>
        <w:suppressAutoHyphens/>
        <w:spacing w:line="276" w:lineRule="auto"/>
        <w:ind w:left="-360"/>
        <w:outlineLvl w:val="0"/>
        <w:rPr>
          <w:rFonts w:cs="Arial"/>
          <w:sz w:val="22"/>
        </w:rPr>
      </w:pPr>
      <w:r w:rsidRPr="00607DE7">
        <w:rPr>
          <w:rFonts w:cs="Arial"/>
          <w:b/>
          <w:sz w:val="22"/>
        </w:rPr>
        <w:t>B.2</w:t>
      </w:r>
      <w:r w:rsidRPr="00607DE7">
        <w:rPr>
          <w:rFonts w:cs="Arial"/>
          <w:b/>
          <w:sz w:val="22"/>
        </w:rPr>
        <w:tab/>
        <w:t xml:space="preserve">ENVIRONMENTAL </w:t>
      </w:r>
      <w:r w:rsidR="00400B47">
        <w:rPr>
          <w:rFonts w:cs="Arial"/>
          <w:b/>
          <w:sz w:val="22"/>
        </w:rPr>
        <w:t xml:space="preserve">COMPLIANCE </w:t>
      </w:r>
      <w:r w:rsidRPr="00607DE7">
        <w:rPr>
          <w:rFonts w:cs="Arial"/>
          <w:b/>
          <w:sz w:val="22"/>
        </w:rPr>
        <w:t xml:space="preserve">FOR RTF PROJECT </w:t>
      </w:r>
      <w:r w:rsidRPr="00607DE7">
        <w:rPr>
          <w:rFonts w:cs="Arial"/>
          <w:sz w:val="22"/>
        </w:rPr>
        <w:t>(check type and status)</w:t>
      </w:r>
    </w:p>
    <w:p w:rsidR="00DB11F5" w:rsidRPr="00607DE7" w:rsidRDefault="00DB11F5" w:rsidP="008A53E7">
      <w:pPr>
        <w:keepNext/>
        <w:tabs>
          <w:tab w:val="left" w:pos="1440"/>
          <w:tab w:val="left" w:pos="2160"/>
          <w:tab w:val="left" w:pos="3960"/>
          <w:tab w:val="left" w:pos="4860"/>
          <w:tab w:val="left" w:pos="6840"/>
        </w:tabs>
        <w:suppressAutoHyphens/>
        <w:outlineLvl w:val="2"/>
        <w:rPr>
          <w:rFonts w:cs="Arial"/>
          <w:b/>
          <w:sz w:val="22"/>
        </w:rPr>
      </w:pPr>
    </w:p>
    <w:p w:rsidR="00DB11F5" w:rsidRPr="00607DE7" w:rsidRDefault="00D40588" w:rsidP="005C414C">
      <w:pPr>
        <w:keepNext/>
        <w:tabs>
          <w:tab w:val="left" w:pos="1440"/>
          <w:tab w:val="left" w:pos="2160"/>
          <w:tab w:val="left" w:pos="3360"/>
          <w:tab w:val="left" w:pos="3960"/>
          <w:tab w:val="left" w:pos="4860"/>
          <w:tab w:val="left" w:pos="5280"/>
          <w:tab w:val="left" w:pos="5760"/>
          <w:tab w:val="left" w:pos="6720"/>
        </w:tabs>
        <w:suppressAutoHyphens/>
        <w:ind w:left="-360" w:firstLine="360"/>
        <w:outlineLvl w:val="2"/>
        <w:rPr>
          <w:rFonts w:cs="Arial"/>
          <w:b/>
          <w:sz w:val="22"/>
        </w:rPr>
      </w:pPr>
      <w:r w:rsidRPr="00607DE7">
        <w:rPr>
          <w:rFonts w:cs="Arial"/>
          <w:b/>
          <w:sz w:val="22"/>
        </w:rPr>
        <w:t xml:space="preserve">Type:     Exempt ___   Negative Declaration ___   </w:t>
      </w:r>
      <w:r w:rsidR="00DB11F5" w:rsidRPr="00607DE7">
        <w:rPr>
          <w:rFonts w:cs="Arial"/>
          <w:b/>
          <w:sz w:val="22"/>
        </w:rPr>
        <w:t>Categorical Exemption ___</w:t>
      </w:r>
      <w:r w:rsidRPr="00607DE7">
        <w:rPr>
          <w:rFonts w:cs="Arial"/>
          <w:b/>
          <w:sz w:val="22"/>
        </w:rPr>
        <w:t xml:space="preserve">   </w:t>
      </w:r>
      <w:r w:rsidR="00DB11F5" w:rsidRPr="00607DE7">
        <w:rPr>
          <w:rFonts w:cs="Arial"/>
          <w:b/>
          <w:sz w:val="22"/>
        </w:rPr>
        <w:t>EIR ___</w:t>
      </w:r>
    </w:p>
    <w:p w:rsidR="00DB11F5" w:rsidRPr="00607DE7" w:rsidRDefault="00DB11F5" w:rsidP="008A53E7">
      <w:pPr>
        <w:tabs>
          <w:tab w:val="left" w:pos="1440"/>
          <w:tab w:val="left" w:pos="2160"/>
          <w:tab w:val="left" w:pos="3840"/>
          <w:tab w:val="left" w:pos="3960"/>
          <w:tab w:val="left" w:pos="4080"/>
          <w:tab w:val="left" w:pos="4320"/>
          <w:tab w:val="left" w:pos="6660"/>
        </w:tabs>
        <w:suppressAutoHyphens/>
        <w:ind w:firstLine="600"/>
        <w:rPr>
          <w:rFonts w:cs="Arial"/>
          <w:b/>
          <w:sz w:val="22"/>
        </w:rPr>
      </w:pPr>
    </w:p>
    <w:p w:rsidR="00DB11F5" w:rsidRPr="00607DE7" w:rsidRDefault="00DB11F5" w:rsidP="008A53E7">
      <w:pPr>
        <w:tabs>
          <w:tab w:val="left" w:pos="1440"/>
          <w:tab w:val="left" w:pos="2160"/>
          <w:tab w:val="left" w:pos="2280"/>
          <w:tab w:val="left" w:pos="3840"/>
          <w:tab w:val="left" w:pos="3960"/>
          <w:tab w:val="left" w:pos="4080"/>
          <w:tab w:val="left" w:pos="4320"/>
          <w:tab w:val="left" w:pos="6660"/>
        </w:tabs>
        <w:suppressAutoHyphens/>
        <w:rPr>
          <w:rFonts w:cs="Arial"/>
          <w:b/>
          <w:sz w:val="22"/>
        </w:rPr>
      </w:pPr>
      <w:r w:rsidRPr="00607DE7">
        <w:rPr>
          <w:rFonts w:cs="Arial"/>
          <w:b/>
          <w:sz w:val="22"/>
        </w:rPr>
        <w:t>Status:</w:t>
      </w:r>
      <w:r w:rsidRPr="00607DE7">
        <w:rPr>
          <w:rFonts w:cs="Arial"/>
          <w:b/>
          <w:sz w:val="22"/>
        </w:rPr>
        <w:tab/>
        <w:t>Complete ___           In Progress ___</w:t>
      </w:r>
    </w:p>
    <w:p w:rsidR="00DB11F5" w:rsidRPr="00607DE7" w:rsidRDefault="00DB11F5" w:rsidP="008A53E7">
      <w:pPr>
        <w:tabs>
          <w:tab w:val="left" w:pos="1440"/>
          <w:tab w:val="left" w:pos="2160"/>
          <w:tab w:val="left" w:pos="3840"/>
          <w:tab w:val="left" w:pos="3960"/>
          <w:tab w:val="left" w:pos="4080"/>
          <w:tab w:val="left" w:pos="4320"/>
          <w:tab w:val="left" w:pos="6660"/>
        </w:tabs>
        <w:suppressAutoHyphens/>
        <w:ind w:firstLine="600"/>
        <w:rPr>
          <w:rFonts w:cs="Arial"/>
          <w:b/>
          <w:sz w:val="22"/>
        </w:rPr>
      </w:pPr>
    </w:p>
    <w:p w:rsidR="00DB11F5" w:rsidRDefault="00DB11F5"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r w:rsidRPr="00607DE7">
        <w:rPr>
          <w:rFonts w:cs="Arial"/>
          <w:b/>
          <w:sz w:val="22"/>
        </w:rPr>
        <w:t xml:space="preserve">What were the primary environmental Impacts of the RTF? </w:t>
      </w:r>
      <w:r w:rsidRPr="00607DE7">
        <w:rPr>
          <w:rFonts w:cs="Arial"/>
          <w:sz w:val="22"/>
        </w:rPr>
        <w:t xml:space="preserve">(max </w:t>
      </w:r>
      <w:r w:rsidR="00D40588" w:rsidRPr="00607DE7">
        <w:rPr>
          <w:rFonts w:cs="Arial"/>
          <w:sz w:val="22"/>
        </w:rPr>
        <w:t>25</w:t>
      </w:r>
      <w:r w:rsidRPr="00607DE7">
        <w:rPr>
          <w:rFonts w:cs="Arial"/>
          <w:sz w:val="22"/>
        </w:rPr>
        <w:t xml:space="preserve"> words)</w:t>
      </w:r>
      <w:r w:rsidRPr="00607DE7">
        <w:rPr>
          <w:rFonts w:cs="Arial"/>
          <w:b/>
          <w:sz w:val="22"/>
        </w:rPr>
        <w:t xml:space="preserve"> </w:t>
      </w:r>
    </w:p>
    <w:p w:rsidR="00A84417" w:rsidRPr="00607DE7" w:rsidRDefault="00A84417"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p>
    <w:p w:rsidR="00DB11F5" w:rsidRPr="00607DE7" w:rsidRDefault="00DB11F5"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p>
    <w:p w:rsidR="00DB11F5" w:rsidRPr="00607DE7" w:rsidRDefault="00DB11F5"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r w:rsidRPr="00607DE7">
        <w:rPr>
          <w:rFonts w:cs="Arial"/>
          <w:b/>
          <w:sz w:val="22"/>
        </w:rPr>
        <w:t xml:space="preserve">Describe the </w:t>
      </w:r>
      <w:r w:rsidRPr="00607DE7">
        <w:rPr>
          <w:rFonts w:cs="Arial"/>
          <w:b/>
          <w:i/>
          <w:sz w:val="22"/>
        </w:rPr>
        <w:t>required</w:t>
      </w:r>
      <w:r w:rsidRPr="00607DE7">
        <w:rPr>
          <w:rFonts w:cs="Arial"/>
          <w:b/>
          <w:sz w:val="22"/>
        </w:rPr>
        <w:t xml:space="preserve"> environmental mitigation? </w:t>
      </w:r>
      <w:r w:rsidRPr="00607DE7">
        <w:rPr>
          <w:rFonts w:cs="Arial"/>
          <w:sz w:val="22"/>
        </w:rPr>
        <w:t xml:space="preserve">(max </w:t>
      </w:r>
      <w:r w:rsidR="00D40588" w:rsidRPr="00607DE7">
        <w:rPr>
          <w:rFonts w:cs="Arial"/>
          <w:sz w:val="22"/>
        </w:rPr>
        <w:t>25</w:t>
      </w:r>
      <w:r w:rsidRPr="00607DE7">
        <w:rPr>
          <w:rFonts w:cs="Arial"/>
          <w:sz w:val="22"/>
        </w:rPr>
        <w:t xml:space="preserve"> words)</w:t>
      </w:r>
    </w:p>
    <w:p w:rsidR="00DB11F5" w:rsidRPr="00607DE7" w:rsidRDefault="00DB11F5" w:rsidP="005C414C">
      <w:pPr>
        <w:pBdr>
          <w:bottom w:val="double" w:sz="6" w:space="0" w:color="auto"/>
        </w:pBdr>
        <w:suppressAutoHyphens/>
        <w:ind w:left="-360" w:firstLine="360"/>
        <w:outlineLvl w:val="0"/>
        <w:rPr>
          <w:rFonts w:cs="Arial"/>
          <w:sz w:val="22"/>
        </w:rPr>
      </w:pPr>
      <w:r w:rsidRPr="00607DE7">
        <w:rPr>
          <w:rFonts w:cs="Arial"/>
          <w:sz w:val="22"/>
        </w:rPr>
        <w:tab/>
      </w:r>
    </w:p>
    <w:p w:rsidR="00DB11F5" w:rsidRPr="00607DE7" w:rsidRDefault="00DB11F5" w:rsidP="008A53E7">
      <w:pPr>
        <w:keepNext/>
        <w:suppressAutoHyphens/>
        <w:outlineLvl w:val="2"/>
        <w:rPr>
          <w:rFonts w:cs="Arial"/>
          <w:b/>
          <w:sz w:val="22"/>
        </w:rPr>
      </w:pPr>
    </w:p>
    <w:p w:rsidR="00DB11F5" w:rsidRPr="00607DE7" w:rsidRDefault="005C414C" w:rsidP="005C414C">
      <w:pPr>
        <w:keepNext/>
        <w:tabs>
          <w:tab w:val="left" w:pos="360"/>
        </w:tabs>
        <w:suppressAutoHyphens/>
        <w:ind w:left="-360"/>
        <w:outlineLvl w:val="2"/>
        <w:rPr>
          <w:rFonts w:cs="Arial"/>
          <w:b/>
          <w:sz w:val="22"/>
        </w:rPr>
      </w:pPr>
      <w:r>
        <w:rPr>
          <w:rFonts w:cs="Arial"/>
          <w:b/>
          <w:sz w:val="22"/>
        </w:rPr>
        <w:t>B.3</w:t>
      </w:r>
      <w:r>
        <w:rPr>
          <w:rFonts w:cs="Arial"/>
          <w:b/>
          <w:sz w:val="22"/>
        </w:rPr>
        <w:tab/>
      </w:r>
      <w:r w:rsidR="00DB11F5" w:rsidRPr="00607DE7">
        <w:rPr>
          <w:rFonts w:cs="Arial"/>
          <w:b/>
          <w:sz w:val="22"/>
        </w:rPr>
        <w:t>Name of Lead Agency for RTF: ____________________________________________</w:t>
      </w:r>
    </w:p>
    <w:p w:rsidR="00DB11F5" w:rsidRPr="00607DE7" w:rsidRDefault="00DB11F5" w:rsidP="008A53E7">
      <w:pPr>
        <w:rPr>
          <w:rFonts w:cs="Arial"/>
          <w:sz w:val="22"/>
        </w:rPr>
      </w:pPr>
    </w:p>
    <w:p w:rsidR="00DB11F5" w:rsidRPr="00607DE7" w:rsidRDefault="00DB11F5" w:rsidP="001C0A02">
      <w:pPr>
        <w:suppressAutoHyphens/>
        <w:ind w:left="360" w:hanging="720"/>
        <w:outlineLvl w:val="0"/>
        <w:rPr>
          <w:rFonts w:cs="Arial"/>
          <w:sz w:val="22"/>
        </w:rPr>
      </w:pPr>
      <w:r w:rsidRPr="00607DE7">
        <w:rPr>
          <w:rFonts w:cs="Arial"/>
          <w:b/>
          <w:sz w:val="22"/>
        </w:rPr>
        <w:t>B.4</w:t>
      </w:r>
      <w:r w:rsidRPr="00B60D84">
        <w:rPr>
          <w:rFonts w:cs="Arial"/>
          <w:b/>
          <w:sz w:val="22"/>
        </w:rPr>
        <w:tab/>
        <w:t xml:space="preserve">Attach the Letter from the Lead Agency Responsible for the construction of the RTF. </w:t>
      </w:r>
      <w:r w:rsidRPr="00B60D84">
        <w:rPr>
          <w:rFonts w:cs="Arial"/>
          <w:caps/>
          <w:sz w:val="22"/>
        </w:rPr>
        <w:t>(Appendix E)</w:t>
      </w:r>
    </w:p>
    <w:p w:rsidR="00DB11F5" w:rsidRPr="00607DE7" w:rsidRDefault="00DB11F5" w:rsidP="005C414C">
      <w:pPr>
        <w:pBdr>
          <w:bottom w:val="double" w:sz="6" w:space="1" w:color="auto"/>
        </w:pBdr>
        <w:suppressAutoHyphens/>
        <w:ind w:left="-360" w:firstLine="360"/>
        <w:rPr>
          <w:rFonts w:cs="Arial"/>
          <w:sz w:val="22"/>
        </w:rPr>
      </w:pPr>
    </w:p>
    <w:p w:rsidR="00D40588" w:rsidRPr="00607DE7" w:rsidRDefault="00D40588" w:rsidP="008A53E7">
      <w:pPr>
        <w:suppressAutoHyphens/>
        <w:spacing w:line="276" w:lineRule="auto"/>
        <w:ind w:left="360" w:hanging="720"/>
        <w:rPr>
          <w:rFonts w:cs="Arial"/>
          <w:b/>
          <w:sz w:val="22"/>
        </w:rPr>
      </w:pPr>
    </w:p>
    <w:p w:rsidR="00DB11F5" w:rsidRPr="00607DE7" w:rsidRDefault="00DB11F5" w:rsidP="008A53E7">
      <w:pPr>
        <w:suppressAutoHyphens/>
        <w:spacing w:line="276" w:lineRule="auto"/>
        <w:ind w:left="360" w:hanging="720"/>
        <w:rPr>
          <w:rFonts w:cs="Arial"/>
          <w:b/>
          <w:sz w:val="22"/>
        </w:rPr>
      </w:pPr>
      <w:r w:rsidRPr="00607DE7">
        <w:rPr>
          <w:rFonts w:cs="Arial"/>
          <w:b/>
          <w:sz w:val="22"/>
        </w:rPr>
        <w:t xml:space="preserve">C.  </w:t>
      </w:r>
      <w:r w:rsidRPr="00607DE7">
        <w:rPr>
          <w:rFonts w:cs="Arial"/>
          <w:b/>
          <w:sz w:val="22"/>
        </w:rPr>
        <w:tab/>
        <w:t>CERTIFICATION</w:t>
      </w:r>
    </w:p>
    <w:p w:rsidR="00DB11F5" w:rsidRPr="00607DE7" w:rsidRDefault="00DB11F5" w:rsidP="005C414C">
      <w:pPr>
        <w:suppressAutoHyphens/>
        <w:spacing w:line="276" w:lineRule="auto"/>
        <w:ind w:left="360" w:hanging="720"/>
        <w:rPr>
          <w:rFonts w:cs="Arial"/>
          <w:i/>
          <w:sz w:val="22"/>
        </w:rPr>
      </w:pPr>
      <w:r w:rsidRPr="00607DE7">
        <w:rPr>
          <w:rFonts w:cs="Arial"/>
          <w:i/>
          <w:sz w:val="22"/>
        </w:rPr>
        <w:tab/>
        <w:t>I certify that the information contained in this project Application form, including required attachments, is complete and accurate.</w:t>
      </w:r>
    </w:p>
    <w:p w:rsidR="00DB11F5" w:rsidRPr="00607DE7" w:rsidRDefault="00DB11F5" w:rsidP="005C414C">
      <w:pPr>
        <w:ind w:left="360"/>
        <w:rPr>
          <w:rFonts w:cs="Arial"/>
          <w:sz w:val="22"/>
        </w:rPr>
      </w:pPr>
    </w:p>
    <w:p w:rsidR="00DB11F5" w:rsidRPr="00607DE7" w:rsidRDefault="00DB11F5" w:rsidP="005C414C">
      <w:pPr>
        <w:keepNext/>
        <w:suppressAutoHyphens/>
        <w:spacing w:line="276" w:lineRule="auto"/>
        <w:ind w:left="360"/>
        <w:jc w:val="both"/>
        <w:outlineLvl w:val="2"/>
        <w:rPr>
          <w:rFonts w:cs="Arial"/>
          <w:b/>
          <w:sz w:val="22"/>
        </w:rPr>
      </w:pPr>
      <w:r w:rsidRPr="00607DE7">
        <w:rPr>
          <w:rFonts w:cs="Arial"/>
          <w:b/>
          <w:sz w:val="22"/>
        </w:rPr>
        <w:t>Signed_____________________________________________________Date_____________</w:t>
      </w:r>
    </w:p>
    <w:p w:rsidR="00FE2348" w:rsidRDefault="00FE2348" w:rsidP="005C414C">
      <w:pPr>
        <w:keepNext/>
        <w:suppressAutoHyphens/>
        <w:spacing w:line="276" w:lineRule="auto"/>
        <w:ind w:left="360"/>
        <w:outlineLvl w:val="2"/>
        <w:rPr>
          <w:rFonts w:cs="Arial"/>
          <w:sz w:val="22"/>
        </w:rPr>
      </w:pPr>
    </w:p>
    <w:p w:rsidR="00FE2348" w:rsidRDefault="00FE2348" w:rsidP="005C414C">
      <w:pPr>
        <w:keepNext/>
        <w:suppressAutoHyphens/>
        <w:spacing w:line="276" w:lineRule="auto"/>
        <w:ind w:left="360"/>
        <w:outlineLvl w:val="2"/>
        <w:rPr>
          <w:rFonts w:cs="Arial"/>
          <w:sz w:val="22"/>
        </w:rPr>
      </w:pPr>
      <w:r w:rsidRPr="00E4677D">
        <w:rPr>
          <w:rFonts w:cs="Arial"/>
          <w:b/>
          <w:sz w:val="22"/>
        </w:rPr>
        <w:t>Print Name</w:t>
      </w:r>
      <w:r w:rsidRPr="00E4677D">
        <w:rPr>
          <w:rFonts w:cs="Arial"/>
          <w:sz w:val="22"/>
        </w:rPr>
        <w:t>:________________________________</w:t>
      </w:r>
      <w:r w:rsidRPr="00E4677D">
        <w:rPr>
          <w:rFonts w:cs="Arial"/>
          <w:b/>
          <w:sz w:val="22"/>
        </w:rPr>
        <w:t>Print Title</w:t>
      </w:r>
      <w:r w:rsidRPr="00E4677D">
        <w:rPr>
          <w:rFonts w:cs="Arial"/>
          <w:sz w:val="22"/>
        </w:rPr>
        <w:t>:____________________________</w:t>
      </w:r>
    </w:p>
    <w:p w:rsidR="00DB11F5" w:rsidRPr="00607DE7" w:rsidRDefault="00DB11F5" w:rsidP="005C414C">
      <w:pPr>
        <w:keepNext/>
        <w:suppressAutoHyphens/>
        <w:spacing w:line="276" w:lineRule="auto"/>
        <w:ind w:left="360"/>
        <w:outlineLvl w:val="2"/>
        <w:rPr>
          <w:rFonts w:cs="Arial"/>
          <w:sz w:val="22"/>
        </w:rPr>
      </w:pPr>
      <w:r w:rsidRPr="00607DE7">
        <w:rPr>
          <w:rFonts w:cs="Arial"/>
          <w:sz w:val="22"/>
        </w:rPr>
        <w:t>(Applicant’s Authorized Representative, as shown on the Resolution or Letter of Certification)</w:t>
      </w:r>
    </w:p>
    <w:p w:rsidR="00DB11F5" w:rsidRPr="00607DE7" w:rsidRDefault="00DB11F5" w:rsidP="008A53E7">
      <w:pPr>
        <w:rPr>
          <w:rFonts w:cs="Arial"/>
          <w:sz w:val="22"/>
        </w:rPr>
      </w:pPr>
    </w:p>
    <w:p w:rsidR="00E07F4E" w:rsidRPr="00607DE7" w:rsidRDefault="00DB11F5" w:rsidP="008A53E7">
      <w:pPr>
        <w:spacing w:after="200" w:line="276" w:lineRule="auto"/>
        <w:jc w:val="center"/>
        <w:rPr>
          <w:rFonts w:cs="Arial"/>
          <w:b/>
          <w:sz w:val="22"/>
        </w:rPr>
      </w:pPr>
      <w:r w:rsidRPr="00E4677D">
        <w:rPr>
          <w:rFonts w:cs="Arial"/>
          <w:b/>
          <w:sz w:val="22"/>
        </w:rPr>
        <w:t>DEADLINE: APPLIC</w:t>
      </w:r>
      <w:r w:rsidR="006A7316" w:rsidRPr="00E4677D">
        <w:rPr>
          <w:rFonts w:cs="Arial"/>
          <w:b/>
          <w:sz w:val="22"/>
        </w:rPr>
        <w:t xml:space="preserve">ATION MUST BE </w:t>
      </w:r>
      <w:r w:rsidR="00E4677D">
        <w:rPr>
          <w:rFonts w:cs="Arial"/>
          <w:b/>
          <w:sz w:val="22"/>
        </w:rPr>
        <w:t xml:space="preserve">POSTMARKED BY TUESDAY, </w:t>
      </w:r>
      <w:r w:rsidRPr="00E4677D">
        <w:rPr>
          <w:rFonts w:cs="Arial"/>
          <w:b/>
          <w:sz w:val="22"/>
        </w:rPr>
        <w:t>J</w:t>
      </w:r>
      <w:r w:rsidR="00E4677D">
        <w:rPr>
          <w:rFonts w:cs="Arial"/>
          <w:b/>
          <w:sz w:val="22"/>
        </w:rPr>
        <w:t>ULY 1</w:t>
      </w:r>
      <w:r w:rsidR="00886494">
        <w:rPr>
          <w:rFonts w:cs="Arial"/>
          <w:b/>
          <w:sz w:val="22"/>
        </w:rPr>
        <w:t>2, 2016</w:t>
      </w:r>
    </w:p>
    <w:p w:rsidR="00DB11F5" w:rsidRDefault="00E07F4E" w:rsidP="008A53E7">
      <w:pPr>
        <w:spacing w:line="276" w:lineRule="auto"/>
        <w:jc w:val="center"/>
        <w:rPr>
          <w:rFonts w:cs="Arial"/>
          <w:b/>
          <w:caps/>
          <w:szCs w:val="28"/>
        </w:rPr>
      </w:pPr>
      <w:r w:rsidRPr="00607DE7">
        <w:rPr>
          <w:rFonts w:cs="Arial"/>
          <w:b/>
          <w:sz w:val="22"/>
        </w:rPr>
        <w:br w:type="page"/>
      </w:r>
      <w:bookmarkStart w:id="25" w:name="_Toc89834241"/>
      <w:bookmarkStart w:id="26" w:name="_Toc108410721"/>
      <w:bookmarkStart w:id="27" w:name="_Toc109441836"/>
      <w:r w:rsidR="00DB11F5" w:rsidRPr="00607DE7">
        <w:rPr>
          <w:rFonts w:cs="Arial"/>
          <w:b/>
          <w:caps/>
          <w:szCs w:val="28"/>
        </w:rPr>
        <w:lastRenderedPageBreak/>
        <w:t>APPENDIX C - RESOLUTION TEMPLATE</w:t>
      </w:r>
      <w:bookmarkEnd w:id="25"/>
      <w:bookmarkEnd w:id="26"/>
      <w:bookmarkEnd w:id="27"/>
    </w:p>
    <w:p w:rsidR="00BD0A58" w:rsidRDefault="00BD0A58" w:rsidP="008A53E7">
      <w:pPr>
        <w:ind w:hanging="180"/>
        <w:jc w:val="center"/>
        <w:rPr>
          <w:rFonts w:cs="Arial"/>
          <w:sz w:val="19"/>
          <w:szCs w:val="19"/>
        </w:rPr>
      </w:pPr>
    </w:p>
    <w:p w:rsidR="00DB11F5" w:rsidRDefault="00DB11F5" w:rsidP="008A53E7">
      <w:pPr>
        <w:ind w:hanging="180"/>
        <w:jc w:val="center"/>
        <w:rPr>
          <w:rFonts w:cs="Arial"/>
          <w:sz w:val="19"/>
          <w:szCs w:val="19"/>
        </w:rPr>
      </w:pPr>
      <w:r w:rsidRPr="001A007D">
        <w:rPr>
          <w:rFonts w:cs="Arial"/>
          <w:sz w:val="19"/>
          <w:szCs w:val="19"/>
        </w:rPr>
        <w:t>Resolution No: _______________________</w:t>
      </w:r>
    </w:p>
    <w:p w:rsidR="001F335B" w:rsidRPr="001A007D" w:rsidRDefault="001F335B" w:rsidP="008A53E7">
      <w:pPr>
        <w:ind w:hanging="180"/>
        <w:jc w:val="center"/>
        <w:rPr>
          <w:rFonts w:cs="Arial"/>
          <w:sz w:val="19"/>
          <w:szCs w:val="19"/>
        </w:rPr>
      </w:pPr>
    </w:p>
    <w:p w:rsidR="00DB11F5" w:rsidRPr="001A007D" w:rsidRDefault="00DB11F5" w:rsidP="008A53E7">
      <w:pPr>
        <w:ind w:hanging="180"/>
        <w:jc w:val="center"/>
        <w:rPr>
          <w:rFonts w:cs="Arial"/>
          <w:sz w:val="19"/>
          <w:szCs w:val="19"/>
        </w:rPr>
      </w:pPr>
    </w:p>
    <w:p w:rsidR="00DB11F5" w:rsidRPr="001C0A02" w:rsidRDefault="00DB11F5" w:rsidP="008A53E7">
      <w:pPr>
        <w:ind w:hanging="180"/>
        <w:jc w:val="center"/>
        <w:rPr>
          <w:rFonts w:cs="Arial"/>
          <w:sz w:val="19"/>
          <w:szCs w:val="19"/>
        </w:rPr>
      </w:pPr>
      <w:r w:rsidRPr="001C0A02">
        <w:rPr>
          <w:rFonts w:cs="Arial"/>
          <w:sz w:val="19"/>
          <w:szCs w:val="19"/>
        </w:rPr>
        <w:t>RESOLUTION (GOVERNING BODY OF APPLICANT)</w:t>
      </w:r>
    </w:p>
    <w:p w:rsidR="00DB11F5" w:rsidRPr="001C0A02" w:rsidRDefault="00DB11F5" w:rsidP="008A53E7">
      <w:pPr>
        <w:ind w:hanging="180"/>
        <w:jc w:val="center"/>
        <w:rPr>
          <w:rFonts w:cs="Arial"/>
          <w:sz w:val="19"/>
          <w:szCs w:val="19"/>
        </w:rPr>
      </w:pPr>
      <w:r w:rsidRPr="001C0A02">
        <w:rPr>
          <w:rFonts w:cs="Arial"/>
          <w:sz w:val="19"/>
          <w:szCs w:val="19"/>
        </w:rPr>
        <w:t>APPROVING THE APPLICATION FOR GRANT FUNDS FOR</w:t>
      </w:r>
    </w:p>
    <w:p w:rsidR="00DB11F5" w:rsidRPr="001C0A02" w:rsidRDefault="00DB11F5" w:rsidP="008A53E7">
      <w:pPr>
        <w:ind w:hanging="180"/>
        <w:jc w:val="center"/>
        <w:rPr>
          <w:rFonts w:cs="Arial"/>
          <w:sz w:val="19"/>
          <w:szCs w:val="19"/>
        </w:rPr>
      </w:pPr>
      <w:r w:rsidRPr="001C0A02">
        <w:rPr>
          <w:rFonts w:cs="Arial"/>
          <w:sz w:val="19"/>
          <w:szCs w:val="19"/>
        </w:rPr>
        <w:t xml:space="preserve">THE ENVIRONMENTAL ENHANCEMENT AND MITIGATION </w:t>
      </w:r>
      <w:r w:rsidR="00AC6207" w:rsidRPr="001C0A02">
        <w:rPr>
          <w:rFonts w:cs="Arial"/>
          <w:sz w:val="19"/>
          <w:szCs w:val="19"/>
        </w:rPr>
        <w:t>(EEM) PROGRAM</w:t>
      </w:r>
    </w:p>
    <w:p w:rsidR="00DB11F5" w:rsidRPr="001C0A02" w:rsidRDefault="00DB11F5" w:rsidP="008A53E7">
      <w:pPr>
        <w:ind w:hanging="180"/>
        <w:jc w:val="center"/>
        <w:rPr>
          <w:rFonts w:cs="Arial"/>
          <w:sz w:val="19"/>
          <w:szCs w:val="19"/>
        </w:rPr>
      </w:pPr>
    </w:p>
    <w:p w:rsidR="00DB11F5" w:rsidRPr="001C0A02" w:rsidRDefault="00DB11F5" w:rsidP="008A53E7">
      <w:pPr>
        <w:rPr>
          <w:rFonts w:cs="Arial"/>
          <w:sz w:val="19"/>
          <w:szCs w:val="19"/>
        </w:rPr>
      </w:pPr>
      <w:r w:rsidRPr="001C0A02">
        <w:rPr>
          <w:rFonts w:cs="Arial"/>
          <w:sz w:val="19"/>
          <w:szCs w:val="19"/>
        </w:rPr>
        <w:t xml:space="preserve">WHEREAS, the Legislature and Governor of the State of California have enacted Section 164.56 of the  California Streets And Highways Code, which is intended to provide grant funds to local, state and federal agencies and nonprofit entities for projects to enhance and mitigate the environmental impacts of modified or new public transportation facilities; and </w:t>
      </w:r>
    </w:p>
    <w:p w:rsidR="00DB11F5" w:rsidRPr="001C0A02" w:rsidRDefault="00DB11F5" w:rsidP="008A53E7">
      <w:pPr>
        <w:jc w:val="both"/>
        <w:rPr>
          <w:rFonts w:cs="Arial"/>
          <w:sz w:val="19"/>
          <w:szCs w:val="19"/>
        </w:rPr>
      </w:pPr>
      <w:r w:rsidRPr="001C0A02">
        <w:rPr>
          <w:rFonts w:cs="Arial"/>
          <w:sz w:val="19"/>
          <w:szCs w:val="19"/>
        </w:rPr>
        <w:tab/>
      </w:r>
    </w:p>
    <w:p w:rsidR="00DB11F5" w:rsidRPr="0054163E" w:rsidRDefault="00DB11F5" w:rsidP="008A53E7">
      <w:pPr>
        <w:jc w:val="both"/>
        <w:rPr>
          <w:rFonts w:cs="Arial"/>
          <w:sz w:val="19"/>
          <w:szCs w:val="19"/>
        </w:rPr>
      </w:pPr>
      <w:r w:rsidRPr="001C0A02">
        <w:rPr>
          <w:rFonts w:cs="Arial"/>
          <w:sz w:val="19"/>
          <w:szCs w:val="19"/>
        </w:rPr>
        <w:t>WHEREAS, the California Natural Resources</w:t>
      </w:r>
      <w:r w:rsidRPr="0054163E">
        <w:rPr>
          <w:rFonts w:cs="Arial"/>
          <w:sz w:val="19"/>
          <w:szCs w:val="19"/>
        </w:rPr>
        <w:t xml:space="preserve"> Agency has been delegated the responsibility for the administration of this grant program, establishing necessary procedures and criteria, and is required to submit to the California Transportation Commission a list of recommended projects from which the grant recipients will be selected; and</w:t>
      </w:r>
    </w:p>
    <w:p w:rsidR="00DB11F5" w:rsidRPr="0054163E" w:rsidRDefault="00DB11F5" w:rsidP="008A53E7">
      <w:pPr>
        <w:jc w:val="both"/>
        <w:rPr>
          <w:rFonts w:cs="Arial"/>
          <w:sz w:val="19"/>
          <w:szCs w:val="19"/>
        </w:rPr>
      </w:pPr>
    </w:p>
    <w:p w:rsidR="00DB11F5" w:rsidRPr="0054163E" w:rsidRDefault="00DB11F5" w:rsidP="008A53E7">
      <w:pPr>
        <w:jc w:val="both"/>
        <w:rPr>
          <w:rFonts w:cs="Arial"/>
          <w:sz w:val="19"/>
          <w:szCs w:val="19"/>
        </w:rPr>
      </w:pPr>
      <w:r w:rsidRPr="0054163E">
        <w:rPr>
          <w:rFonts w:cs="Arial"/>
          <w:sz w:val="19"/>
          <w:szCs w:val="19"/>
        </w:rPr>
        <w:t>WHEREAS, said procedures established by the California Natural Resources Agency require a resolution certifying the approval of an application by the Applicants governing board before submission of said application to the State; and</w:t>
      </w:r>
    </w:p>
    <w:p w:rsidR="00DB11F5" w:rsidRPr="0054163E" w:rsidRDefault="00DB11F5" w:rsidP="008A53E7">
      <w:pPr>
        <w:jc w:val="both"/>
        <w:rPr>
          <w:rFonts w:cs="Arial"/>
          <w:sz w:val="19"/>
          <w:szCs w:val="19"/>
        </w:rPr>
      </w:pPr>
      <w:r w:rsidRPr="0054163E">
        <w:rPr>
          <w:rFonts w:cs="Arial"/>
          <w:sz w:val="19"/>
          <w:szCs w:val="19"/>
        </w:rPr>
        <w:tab/>
      </w:r>
    </w:p>
    <w:p w:rsidR="00DB11F5" w:rsidRPr="0054163E" w:rsidRDefault="00DB11F5" w:rsidP="008A53E7">
      <w:pPr>
        <w:jc w:val="both"/>
        <w:rPr>
          <w:rFonts w:cs="Arial"/>
          <w:sz w:val="19"/>
          <w:szCs w:val="19"/>
        </w:rPr>
      </w:pPr>
      <w:r w:rsidRPr="0054163E">
        <w:rPr>
          <w:rFonts w:cs="Arial"/>
          <w:sz w:val="19"/>
          <w:szCs w:val="19"/>
        </w:rPr>
        <w:t>WHEREAS, the Applicant, if selected, will enter into an agreement with the State of California to carry out the Project</w:t>
      </w:r>
    </w:p>
    <w:p w:rsidR="00DB11F5" w:rsidRPr="0054163E" w:rsidRDefault="00DB11F5" w:rsidP="008A53E7">
      <w:pPr>
        <w:jc w:val="both"/>
        <w:rPr>
          <w:rFonts w:cs="Arial"/>
          <w:sz w:val="19"/>
          <w:szCs w:val="19"/>
        </w:rPr>
      </w:pPr>
    </w:p>
    <w:p w:rsidR="00DB11F5" w:rsidRPr="0054163E" w:rsidRDefault="00DB11F5" w:rsidP="008A53E7">
      <w:pPr>
        <w:jc w:val="both"/>
        <w:rPr>
          <w:rFonts w:cs="Arial"/>
          <w:sz w:val="19"/>
          <w:szCs w:val="19"/>
        </w:rPr>
      </w:pPr>
      <w:r w:rsidRPr="0054163E">
        <w:rPr>
          <w:rFonts w:cs="Arial"/>
          <w:sz w:val="19"/>
          <w:szCs w:val="19"/>
        </w:rPr>
        <w:t>NOW, THEREFORE, BE IT RESOLVED that the_______________________ (Governing Body of Applicant)</w:t>
      </w:r>
    </w:p>
    <w:p w:rsidR="00DB11F5" w:rsidRPr="0054163E" w:rsidRDefault="00DB11F5" w:rsidP="008A53E7">
      <w:pPr>
        <w:jc w:val="both"/>
        <w:rPr>
          <w:rFonts w:cs="Arial"/>
          <w:sz w:val="19"/>
          <w:szCs w:val="19"/>
        </w:rPr>
      </w:pPr>
    </w:p>
    <w:p w:rsidR="00DB11F5" w:rsidRPr="0054163E" w:rsidRDefault="00DB11F5" w:rsidP="009149C9">
      <w:pPr>
        <w:numPr>
          <w:ilvl w:val="0"/>
          <w:numId w:val="33"/>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Approves the filing of an application for the (name of the project); and</w:t>
      </w:r>
    </w:p>
    <w:p w:rsidR="00DB11F5" w:rsidRPr="0054163E" w:rsidRDefault="00DB11F5" w:rsidP="001F335B">
      <w:pPr>
        <w:tabs>
          <w:tab w:val="left" w:pos="720"/>
        </w:tabs>
        <w:ind w:left="360" w:hanging="360"/>
        <w:jc w:val="both"/>
        <w:rPr>
          <w:rFonts w:cs="Arial"/>
          <w:sz w:val="16"/>
          <w:szCs w:val="19"/>
        </w:rPr>
      </w:pPr>
    </w:p>
    <w:p w:rsidR="00DB11F5" w:rsidRPr="0054163E" w:rsidRDefault="00DB11F5" w:rsidP="009149C9">
      <w:pPr>
        <w:numPr>
          <w:ilvl w:val="0"/>
          <w:numId w:val="33"/>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 xml:space="preserve">Certifies that Applicant understands the requirements in the Program Guidelines; </w:t>
      </w:r>
    </w:p>
    <w:p w:rsidR="00DB11F5" w:rsidRPr="0054163E" w:rsidRDefault="00DB11F5" w:rsidP="001F335B">
      <w:pPr>
        <w:tabs>
          <w:tab w:val="left" w:pos="720"/>
        </w:tabs>
        <w:ind w:left="360" w:hanging="360"/>
        <w:jc w:val="both"/>
        <w:rPr>
          <w:rFonts w:cs="Arial"/>
          <w:sz w:val="16"/>
          <w:szCs w:val="19"/>
        </w:rPr>
      </w:pPr>
    </w:p>
    <w:p w:rsidR="00DB11F5" w:rsidRPr="0054163E" w:rsidRDefault="00DB11F5" w:rsidP="009149C9">
      <w:pPr>
        <w:numPr>
          <w:ilvl w:val="0"/>
          <w:numId w:val="33"/>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Certifies that Applicant or title holder will have sufficient funds to operate and maintain the project consistent with the land tenure requirements; or will secure the resources to do so; and</w:t>
      </w:r>
    </w:p>
    <w:p w:rsidR="00DB11F5" w:rsidRPr="0054163E" w:rsidRDefault="00DB11F5" w:rsidP="001F335B">
      <w:pPr>
        <w:pStyle w:val="ListParagraph"/>
        <w:ind w:left="360" w:hanging="360"/>
        <w:rPr>
          <w:sz w:val="16"/>
          <w:szCs w:val="19"/>
        </w:rPr>
      </w:pPr>
    </w:p>
    <w:p w:rsidR="00DB11F5" w:rsidRPr="0054163E" w:rsidRDefault="00DB11F5" w:rsidP="009149C9">
      <w:pPr>
        <w:numPr>
          <w:ilvl w:val="0"/>
          <w:numId w:val="33"/>
        </w:numPr>
        <w:tabs>
          <w:tab w:val="clear" w:pos="720"/>
          <w:tab w:val="num" w:pos="-90"/>
        </w:tabs>
        <w:ind w:left="360"/>
        <w:contextualSpacing/>
        <w:rPr>
          <w:rFonts w:cs="Arial"/>
          <w:bCs/>
          <w:spacing w:val="-3"/>
          <w:sz w:val="19"/>
          <w:szCs w:val="19"/>
        </w:rPr>
      </w:pPr>
      <w:r w:rsidRPr="0054163E">
        <w:rPr>
          <w:rFonts w:cs="Arial"/>
          <w:bCs/>
          <w:spacing w:val="-3"/>
          <w:sz w:val="19"/>
          <w:szCs w:val="19"/>
        </w:rPr>
        <w:t xml:space="preserve">Certifies that Applicant will record a document against the real property that defines the State’s interest in the property </w:t>
      </w:r>
      <w:r w:rsidR="006F3CBE" w:rsidRPr="0054163E">
        <w:rPr>
          <w:rFonts w:eastAsia="Calibri" w:cs="Arial"/>
          <w:bCs/>
          <w:spacing w:val="-3"/>
          <w:sz w:val="19"/>
          <w:szCs w:val="19"/>
        </w:rPr>
        <w:t>whether the G</w:t>
      </w:r>
      <w:r w:rsidRPr="0054163E">
        <w:rPr>
          <w:rFonts w:eastAsia="Calibri" w:cs="Arial"/>
          <w:bCs/>
          <w:spacing w:val="-3"/>
          <w:sz w:val="19"/>
          <w:szCs w:val="19"/>
        </w:rPr>
        <w:t>rantee owns the property or not</w:t>
      </w:r>
      <w:r w:rsidRPr="0054163E">
        <w:rPr>
          <w:rFonts w:cs="Arial"/>
          <w:bCs/>
          <w:spacing w:val="-3"/>
          <w:sz w:val="19"/>
          <w:szCs w:val="19"/>
        </w:rPr>
        <w:t xml:space="preserve">; and </w:t>
      </w:r>
    </w:p>
    <w:p w:rsidR="00DB11F5" w:rsidRPr="0054163E" w:rsidRDefault="00DB11F5" w:rsidP="001F335B">
      <w:pPr>
        <w:tabs>
          <w:tab w:val="left" w:pos="720"/>
        </w:tabs>
        <w:ind w:left="360" w:hanging="360"/>
        <w:jc w:val="both"/>
        <w:rPr>
          <w:rFonts w:cs="Arial"/>
          <w:sz w:val="16"/>
          <w:szCs w:val="19"/>
        </w:rPr>
      </w:pPr>
    </w:p>
    <w:p w:rsidR="00DB11F5" w:rsidRPr="001C0A02" w:rsidRDefault="00DB11F5" w:rsidP="009149C9">
      <w:pPr>
        <w:numPr>
          <w:ilvl w:val="0"/>
          <w:numId w:val="33"/>
        </w:numPr>
        <w:tabs>
          <w:tab w:val="clear" w:pos="720"/>
          <w:tab w:val="num" w:pos="-90"/>
        </w:tabs>
        <w:overflowPunct w:val="0"/>
        <w:autoSpaceDE w:val="0"/>
        <w:autoSpaceDN w:val="0"/>
        <w:adjustRightInd w:val="0"/>
        <w:ind w:left="360"/>
        <w:jc w:val="both"/>
        <w:rPr>
          <w:rFonts w:cs="Arial"/>
          <w:sz w:val="19"/>
          <w:szCs w:val="19"/>
        </w:rPr>
      </w:pPr>
      <w:r w:rsidRPr="001C0A02">
        <w:rPr>
          <w:rFonts w:cs="Arial"/>
          <w:sz w:val="19"/>
          <w:szCs w:val="19"/>
        </w:rPr>
        <w:t>Certifies that Applicant will comply with the provisions of Section 1771.5 of the State Labor Code regarding payment of prevailing wages on Projects awarded EEM</w:t>
      </w:r>
      <w:r w:rsidR="00AC6207" w:rsidRPr="001C0A02">
        <w:rPr>
          <w:rFonts w:cs="Arial"/>
          <w:sz w:val="19"/>
          <w:szCs w:val="19"/>
        </w:rPr>
        <w:t xml:space="preserve"> </w:t>
      </w:r>
      <w:r w:rsidRPr="001C0A02">
        <w:rPr>
          <w:rFonts w:cs="Arial"/>
          <w:sz w:val="19"/>
          <w:szCs w:val="19"/>
        </w:rPr>
        <w:t>P</w:t>
      </w:r>
      <w:r w:rsidR="00AC6207" w:rsidRPr="001C0A02">
        <w:rPr>
          <w:rFonts w:cs="Arial"/>
          <w:sz w:val="19"/>
          <w:szCs w:val="19"/>
        </w:rPr>
        <w:t>rogram</w:t>
      </w:r>
      <w:r w:rsidRPr="001C0A02">
        <w:rPr>
          <w:rFonts w:cs="Arial"/>
          <w:sz w:val="19"/>
          <w:szCs w:val="19"/>
        </w:rPr>
        <w:t xml:space="preserve"> Funds; and </w:t>
      </w:r>
    </w:p>
    <w:p w:rsidR="00DB11F5" w:rsidRPr="001C0A02" w:rsidRDefault="00DB11F5" w:rsidP="001F335B">
      <w:pPr>
        <w:tabs>
          <w:tab w:val="left" w:pos="720"/>
        </w:tabs>
        <w:ind w:left="360" w:hanging="360"/>
        <w:jc w:val="both"/>
        <w:rPr>
          <w:rFonts w:cs="Arial"/>
          <w:sz w:val="16"/>
          <w:szCs w:val="19"/>
        </w:rPr>
      </w:pPr>
    </w:p>
    <w:p w:rsidR="00DB11F5" w:rsidRPr="0054163E" w:rsidRDefault="00DB11F5" w:rsidP="009149C9">
      <w:pPr>
        <w:numPr>
          <w:ilvl w:val="0"/>
          <w:numId w:val="33"/>
        </w:numPr>
        <w:tabs>
          <w:tab w:val="clear" w:pos="720"/>
          <w:tab w:val="num" w:pos="-90"/>
        </w:tabs>
        <w:overflowPunct w:val="0"/>
        <w:autoSpaceDE w:val="0"/>
        <w:autoSpaceDN w:val="0"/>
        <w:adjustRightInd w:val="0"/>
        <w:ind w:left="360"/>
        <w:jc w:val="both"/>
        <w:rPr>
          <w:rFonts w:cs="Arial"/>
          <w:sz w:val="19"/>
          <w:szCs w:val="19"/>
        </w:rPr>
      </w:pPr>
      <w:r w:rsidRPr="001C0A02">
        <w:rPr>
          <w:rFonts w:cs="Arial"/>
          <w:sz w:val="19"/>
          <w:szCs w:val="19"/>
        </w:rPr>
        <w:t>If applicable, certifies that the project will comply with any laws and regulations</w:t>
      </w:r>
      <w:r w:rsidRPr="0054163E">
        <w:rPr>
          <w:rFonts w:cs="Arial"/>
          <w:sz w:val="19"/>
          <w:szCs w:val="19"/>
        </w:rPr>
        <w:t xml:space="preserve"> including, but not limited to, legal requirements for building codes, health and safety codes, disabled access laws, environmental laws and, that prior to commencement of construction, all applicable licenses and permits will have been obtained; and</w:t>
      </w:r>
    </w:p>
    <w:p w:rsidR="00DB11F5" w:rsidRPr="0054163E" w:rsidRDefault="00DB11F5" w:rsidP="001F335B">
      <w:pPr>
        <w:ind w:left="360" w:hanging="360"/>
        <w:jc w:val="both"/>
        <w:rPr>
          <w:rFonts w:cs="Arial"/>
          <w:sz w:val="16"/>
          <w:szCs w:val="19"/>
        </w:rPr>
      </w:pPr>
    </w:p>
    <w:p w:rsidR="00DB11F5" w:rsidRPr="0054163E" w:rsidRDefault="00DB11F5" w:rsidP="009149C9">
      <w:pPr>
        <w:numPr>
          <w:ilvl w:val="0"/>
          <w:numId w:val="33"/>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Certifies that Applicant will work towards the Governor’s State Planning Priorities intended to promote equity, strengthen the economy, protect the environment, and promote public health and safety as included in Government Code Section 65041.1; and</w:t>
      </w:r>
    </w:p>
    <w:p w:rsidR="00DB11F5" w:rsidRPr="0054163E" w:rsidRDefault="00DB11F5" w:rsidP="001F335B">
      <w:pPr>
        <w:tabs>
          <w:tab w:val="left" w:pos="720"/>
        </w:tabs>
        <w:ind w:left="360" w:hanging="360"/>
        <w:jc w:val="both"/>
        <w:rPr>
          <w:rFonts w:cs="Arial"/>
          <w:sz w:val="16"/>
          <w:szCs w:val="19"/>
        </w:rPr>
      </w:pPr>
    </w:p>
    <w:p w:rsidR="00DB11F5" w:rsidRPr="0054163E" w:rsidRDefault="00DB11F5" w:rsidP="009149C9">
      <w:pPr>
        <w:numPr>
          <w:ilvl w:val="0"/>
          <w:numId w:val="33"/>
        </w:numPr>
        <w:tabs>
          <w:tab w:val="clear" w:pos="720"/>
          <w:tab w:val="num" w:pos="-90"/>
        </w:tabs>
        <w:overflowPunct w:val="0"/>
        <w:autoSpaceDE w:val="0"/>
        <w:autoSpaceDN w:val="0"/>
        <w:adjustRightInd w:val="0"/>
        <w:ind w:left="360"/>
        <w:jc w:val="both"/>
        <w:textAlignment w:val="baseline"/>
        <w:rPr>
          <w:rFonts w:cs="Arial"/>
          <w:sz w:val="19"/>
          <w:szCs w:val="19"/>
        </w:rPr>
      </w:pPr>
      <w:r w:rsidRPr="0054163E">
        <w:rPr>
          <w:rFonts w:cs="Arial"/>
          <w:sz w:val="19"/>
          <w:szCs w:val="19"/>
        </w:rPr>
        <w:t>Appoints the (</w:t>
      </w:r>
      <w:r w:rsidRPr="0054163E">
        <w:rPr>
          <w:rFonts w:cs="Arial"/>
          <w:sz w:val="19"/>
          <w:szCs w:val="19"/>
          <w:u w:val="single"/>
        </w:rPr>
        <w:t>designate position</w:t>
      </w:r>
      <w:r w:rsidRPr="0054163E">
        <w:rPr>
          <w:rFonts w:cs="Arial"/>
          <w:sz w:val="19"/>
          <w:szCs w:val="19"/>
        </w:rPr>
        <w:t>, not person occupying position) ______________________ , or designee, as agent to conduct all negotiations, execute and submit all documents including, but not limited to applications, agreements, payment requests etc., which may be necessary for the completion of the aforementioned project.</w:t>
      </w:r>
    </w:p>
    <w:p w:rsidR="00DB11F5" w:rsidRPr="0054163E" w:rsidRDefault="00DB11F5" w:rsidP="008A53E7">
      <w:pPr>
        <w:jc w:val="both"/>
        <w:rPr>
          <w:rFonts w:cs="Arial"/>
          <w:sz w:val="19"/>
          <w:szCs w:val="19"/>
        </w:rPr>
      </w:pPr>
      <w:r w:rsidRPr="0054163E">
        <w:rPr>
          <w:rFonts w:cs="Arial"/>
          <w:sz w:val="19"/>
          <w:szCs w:val="19"/>
        </w:rPr>
        <w:t xml:space="preserve"> </w:t>
      </w:r>
    </w:p>
    <w:p w:rsidR="00DB11F5" w:rsidRPr="0054163E" w:rsidRDefault="00DB11F5" w:rsidP="008A53E7">
      <w:pPr>
        <w:spacing w:line="276" w:lineRule="auto"/>
        <w:jc w:val="both"/>
        <w:rPr>
          <w:rFonts w:cs="Arial"/>
          <w:sz w:val="19"/>
          <w:szCs w:val="19"/>
        </w:rPr>
      </w:pPr>
      <w:r w:rsidRPr="0054163E">
        <w:rPr>
          <w:rFonts w:cs="Arial"/>
          <w:sz w:val="19"/>
          <w:szCs w:val="19"/>
        </w:rPr>
        <w:t>Approved and adopted the __________day of __________ 20____. I, the undersigned, hereby certify that the foregoing Resolution Number __________ was duly adopted by the ______________________. (Governing Body)</w:t>
      </w:r>
    </w:p>
    <w:p w:rsidR="00DB11F5" w:rsidRPr="0054163E" w:rsidRDefault="00DB11F5" w:rsidP="008A53E7">
      <w:pPr>
        <w:ind w:left="6030" w:firstLine="360"/>
        <w:jc w:val="both"/>
        <w:rPr>
          <w:rFonts w:cs="Arial"/>
          <w:sz w:val="19"/>
          <w:szCs w:val="19"/>
        </w:rPr>
      </w:pPr>
      <w:r w:rsidRPr="0054163E">
        <w:rPr>
          <w:rFonts w:cs="Arial"/>
          <w:sz w:val="19"/>
          <w:szCs w:val="19"/>
        </w:rPr>
        <w:t xml:space="preserve">      </w:t>
      </w:r>
    </w:p>
    <w:p w:rsidR="00DB11F5" w:rsidRPr="0054163E" w:rsidRDefault="00DB11F5" w:rsidP="008A53E7">
      <w:pPr>
        <w:tabs>
          <w:tab w:val="left" w:pos="2790"/>
        </w:tabs>
        <w:rPr>
          <w:rFonts w:cs="Arial"/>
          <w:sz w:val="19"/>
          <w:szCs w:val="19"/>
        </w:rPr>
      </w:pPr>
      <w:r w:rsidRPr="0054163E">
        <w:rPr>
          <w:rFonts w:cs="Arial"/>
          <w:sz w:val="19"/>
          <w:szCs w:val="19"/>
        </w:rPr>
        <w:t>Following Roll Call Vote:</w:t>
      </w:r>
      <w:r w:rsidRPr="0054163E">
        <w:rPr>
          <w:rFonts w:cs="Arial"/>
          <w:sz w:val="19"/>
          <w:szCs w:val="19"/>
        </w:rPr>
        <w:tab/>
      </w:r>
      <w:r w:rsidR="00F77571" w:rsidRPr="0054163E">
        <w:rPr>
          <w:rFonts w:cs="Arial"/>
          <w:sz w:val="19"/>
          <w:szCs w:val="19"/>
        </w:rPr>
        <w:t xml:space="preserve"> </w:t>
      </w:r>
      <w:r w:rsidRPr="0054163E">
        <w:rPr>
          <w:rFonts w:cs="Arial"/>
          <w:sz w:val="19"/>
          <w:szCs w:val="19"/>
        </w:rPr>
        <w:t>Ayes:</w:t>
      </w:r>
      <w:r w:rsidRPr="0054163E">
        <w:rPr>
          <w:rFonts w:cs="Arial"/>
          <w:sz w:val="19"/>
          <w:szCs w:val="19"/>
        </w:rPr>
        <w:tab/>
      </w:r>
      <w:r w:rsidRPr="0054163E">
        <w:rPr>
          <w:rFonts w:cs="Arial"/>
          <w:sz w:val="19"/>
          <w:szCs w:val="19"/>
        </w:rPr>
        <w:tab/>
        <w:t>_________</w:t>
      </w:r>
    </w:p>
    <w:p w:rsidR="00DB11F5" w:rsidRPr="0054163E" w:rsidRDefault="00DB11F5" w:rsidP="00F77571">
      <w:pPr>
        <w:ind w:left="2520" w:firstLine="360"/>
        <w:rPr>
          <w:rFonts w:cs="Arial"/>
          <w:sz w:val="19"/>
          <w:szCs w:val="19"/>
        </w:rPr>
      </w:pPr>
      <w:r w:rsidRPr="0054163E">
        <w:rPr>
          <w:rFonts w:cs="Arial"/>
          <w:sz w:val="19"/>
          <w:szCs w:val="19"/>
        </w:rPr>
        <w:t>Nos:</w:t>
      </w:r>
      <w:r w:rsidRPr="0054163E">
        <w:rPr>
          <w:rFonts w:cs="Arial"/>
          <w:sz w:val="19"/>
          <w:szCs w:val="19"/>
        </w:rPr>
        <w:tab/>
      </w:r>
      <w:r w:rsidRPr="0054163E">
        <w:rPr>
          <w:rFonts w:cs="Arial"/>
          <w:sz w:val="19"/>
          <w:szCs w:val="19"/>
        </w:rPr>
        <w:tab/>
        <w:t>_________</w:t>
      </w:r>
    </w:p>
    <w:p w:rsidR="00DB11F5" w:rsidRPr="0054163E" w:rsidRDefault="00DB11F5" w:rsidP="00F77571">
      <w:pPr>
        <w:ind w:left="2160" w:firstLine="720"/>
        <w:rPr>
          <w:rFonts w:cs="Arial"/>
          <w:sz w:val="19"/>
          <w:szCs w:val="19"/>
        </w:rPr>
      </w:pPr>
      <w:r w:rsidRPr="0054163E">
        <w:rPr>
          <w:rFonts w:cs="Arial"/>
          <w:sz w:val="19"/>
          <w:szCs w:val="19"/>
        </w:rPr>
        <w:t>Absent:</w:t>
      </w:r>
      <w:r w:rsidRPr="0054163E">
        <w:rPr>
          <w:rFonts w:cs="Arial"/>
          <w:sz w:val="19"/>
          <w:szCs w:val="19"/>
        </w:rPr>
        <w:tab/>
      </w:r>
      <w:r w:rsidRPr="0054163E">
        <w:rPr>
          <w:rFonts w:cs="Arial"/>
          <w:sz w:val="19"/>
          <w:szCs w:val="19"/>
        </w:rPr>
        <w:tab/>
        <w:t>_________</w:t>
      </w:r>
    </w:p>
    <w:p w:rsidR="00DB11F5" w:rsidRPr="0054163E" w:rsidRDefault="00DB11F5" w:rsidP="008A53E7">
      <w:pPr>
        <w:ind w:left="1530"/>
        <w:rPr>
          <w:rFonts w:cs="Arial"/>
          <w:sz w:val="19"/>
          <w:szCs w:val="19"/>
        </w:rPr>
      </w:pPr>
      <w:r w:rsidRPr="0054163E">
        <w:rPr>
          <w:rFonts w:cs="Arial"/>
          <w:sz w:val="19"/>
          <w:szCs w:val="19"/>
        </w:rPr>
        <w:tab/>
      </w:r>
      <w:r w:rsidRPr="0054163E">
        <w:rPr>
          <w:rFonts w:cs="Arial"/>
          <w:sz w:val="19"/>
          <w:szCs w:val="19"/>
        </w:rPr>
        <w:tab/>
      </w:r>
    </w:p>
    <w:p w:rsidR="00DB11F5" w:rsidRPr="0054163E" w:rsidRDefault="00DB11F5" w:rsidP="008A53E7">
      <w:pPr>
        <w:ind w:left="2250" w:firstLine="180"/>
        <w:rPr>
          <w:rFonts w:cs="Arial"/>
          <w:sz w:val="19"/>
          <w:szCs w:val="19"/>
        </w:rPr>
      </w:pPr>
      <w:r w:rsidRPr="0054163E">
        <w:rPr>
          <w:rFonts w:cs="Arial"/>
          <w:sz w:val="19"/>
          <w:szCs w:val="19"/>
        </w:rPr>
        <w:t>______________________________________________</w:t>
      </w:r>
    </w:p>
    <w:p w:rsidR="00DB11F5" w:rsidRPr="001A007D" w:rsidRDefault="00DB11F5" w:rsidP="008A53E7">
      <w:pPr>
        <w:rPr>
          <w:sz w:val="19"/>
          <w:szCs w:val="19"/>
        </w:rPr>
      </w:pPr>
      <w:r w:rsidRPr="0054163E">
        <w:rPr>
          <w:sz w:val="19"/>
          <w:szCs w:val="19"/>
        </w:rPr>
        <w:tab/>
      </w:r>
      <w:r w:rsidRPr="0054163E">
        <w:rPr>
          <w:sz w:val="19"/>
          <w:szCs w:val="19"/>
        </w:rPr>
        <w:tab/>
      </w:r>
      <w:r w:rsidRPr="0054163E">
        <w:rPr>
          <w:sz w:val="19"/>
          <w:szCs w:val="19"/>
        </w:rPr>
        <w:tab/>
      </w:r>
      <w:r w:rsidRPr="0054163E">
        <w:rPr>
          <w:sz w:val="19"/>
          <w:szCs w:val="19"/>
        </w:rPr>
        <w:tab/>
      </w:r>
      <w:r w:rsidRPr="0054163E">
        <w:rPr>
          <w:sz w:val="19"/>
          <w:szCs w:val="19"/>
        </w:rPr>
        <w:tab/>
      </w:r>
      <w:r w:rsidRPr="0054163E">
        <w:rPr>
          <w:rFonts w:cs="Arial"/>
          <w:sz w:val="19"/>
          <w:szCs w:val="19"/>
        </w:rPr>
        <w:t>Clerk/Secretary for the Governing Board</w:t>
      </w:r>
    </w:p>
    <w:p w:rsidR="00DB11F5" w:rsidRPr="00607DE7" w:rsidRDefault="00DB11F5" w:rsidP="008A53E7">
      <w:pPr>
        <w:spacing w:after="200" w:line="276" w:lineRule="auto"/>
        <w:jc w:val="center"/>
        <w:rPr>
          <w:rFonts w:eastAsia="Calibri" w:cs="Arial"/>
          <w:b/>
          <w:szCs w:val="28"/>
        </w:rPr>
      </w:pPr>
      <w:r>
        <w:rPr>
          <w:rFonts w:eastAsia="Calibri" w:cs="Arial"/>
          <w:b/>
          <w:sz w:val="28"/>
          <w:szCs w:val="28"/>
        </w:rPr>
        <w:br w:type="page"/>
      </w:r>
      <w:r w:rsidRPr="00607DE7">
        <w:rPr>
          <w:rFonts w:eastAsia="Calibri" w:cs="Arial"/>
          <w:b/>
          <w:szCs w:val="28"/>
        </w:rPr>
        <w:lastRenderedPageBreak/>
        <w:t>APPENDIX  D - CERTIFICATION LETTER REQUIREMENTS</w:t>
      </w:r>
    </w:p>
    <w:p w:rsidR="00DB11F5" w:rsidRPr="0054163E" w:rsidRDefault="00DB11F5" w:rsidP="008A53E7">
      <w:pPr>
        <w:spacing w:after="200" w:line="276" w:lineRule="auto"/>
        <w:rPr>
          <w:rFonts w:eastAsia="Calibri" w:cs="Arial"/>
        </w:rPr>
      </w:pPr>
      <w:r w:rsidRPr="0054163E">
        <w:rPr>
          <w:rFonts w:eastAsia="Calibri" w:cs="Arial"/>
        </w:rPr>
        <w:t>If an Applicant does not have a governing board, a certification letter from the organization’s Director or Chief Executive Officer must be furnished.  The letter must:</w:t>
      </w:r>
    </w:p>
    <w:p w:rsidR="00AC6207" w:rsidRPr="001C0A02" w:rsidRDefault="00DB11F5" w:rsidP="009149C9">
      <w:pPr>
        <w:numPr>
          <w:ilvl w:val="0"/>
          <w:numId w:val="34"/>
        </w:numPr>
        <w:spacing w:after="200" w:line="276" w:lineRule="auto"/>
        <w:ind w:left="540" w:hanging="540"/>
        <w:contextualSpacing/>
        <w:rPr>
          <w:rFonts w:eastAsia="Calibri" w:cs="Arial"/>
        </w:rPr>
      </w:pPr>
      <w:r w:rsidRPr="0054163E">
        <w:rPr>
          <w:rFonts w:eastAsia="Calibri" w:cs="Arial"/>
        </w:rPr>
        <w:t xml:space="preserve"> </w:t>
      </w:r>
      <w:r w:rsidRPr="001C0A02">
        <w:rPr>
          <w:rFonts w:eastAsia="Calibri" w:cs="Arial"/>
        </w:rPr>
        <w:t xml:space="preserve">Approve the filing of an application for grant funds from the Environmental Enhancement and Mitigation </w:t>
      </w:r>
      <w:r w:rsidR="00AC6207" w:rsidRPr="001C0A02">
        <w:rPr>
          <w:rFonts w:eastAsia="Calibri" w:cs="Arial"/>
        </w:rPr>
        <w:t xml:space="preserve">(EEM) </w:t>
      </w:r>
      <w:r w:rsidRPr="001C0A02">
        <w:rPr>
          <w:rFonts w:eastAsia="Calibri" w:cs="Arial"/>
        </w:rPr>
        <w:t xml:space="preserve">Grant Program under </w:t>
      </w:r>
      <w:r w:rsidRPr="001C0A02">
        <w:rPr>
          <w:rFonts w:eastAsia="Calibri" w:cs="Arial"/>
          <w:i/>
        </w:rPr>
        <w:t xml:space="preserve">California Streets and Highways Code </w:t>
      </w:r>
    </w:p>
    <w:p w:rsidR="00DB11F5" w:rsidRPr="001C0A02" w:rsidRDefault="00DB11F5" w:rsidP="00AC6207">
      <w:pPr>
        <w:spacing w:after="200" w:line="276" w:lineRule="auto"/>
        <w:ind w:left="540"/>
        <w:contextualSpacing/>
        <w:rPr>
          <w:rFonts w:eastAsia="Calibri" w:cs="Arial"/>
        </w:rPr>
      </w:pPr>
      <w:r w:rsidRPr="001C0A02">
        <w:rPr>
          <w:rFonts w:eastAsia="Calibri" w:cs="Arial"/>
          <w:i/>
        </w:rPr>
        <w:t>Section 164.56.</w:t>
      </w:r>
    </w:p>
    <w:p w:rsidR="00DB11F5" w:rsidRPr="001C0A02" w:rsidRDefault="00DB11F5" w:rsidP="005510EA">
      <w:pPr>
        <w:spacing w:after="200" w:line="276" w:lineRule="auto"/>
        <w:ind w:left="540" w:hanging="540"/>
        <w:contextualSpacing/>
        <w:rPr>
          <w:rFonts w:eastAsia="Calibri" w:cs="Arial"/>
        </w:rPr>
      </w:pPr>
    </w:p>
    <w:p w:rsidR="00DB11F5" w:rsidRPr="001C0A02" w:rsidRDefault="00DB11F5" w:rsidP="009149C9">
      <w:pPr>
        <w:numPr>
          <w:ilvl w:val="0"/>
          <w:numId w:val="34"/>
        </w:numPr>
        <w:spacing w:after="200" w:line="276" w:lineRule="auto"/>
        <w:ind w:left="540" w:hanging="540"/>
        <w:contextualSpacing/>
        <w:rPr>
          <w:rFonts w:eastAsia="Calibri" w:cs="Arial"/>
        </w:rPr>
      </w:pPr>
      <w:r w:rsidRPr="001C0A02">
        <w:rPr>
          <w:rFonts w:eastAsia="Calibri" w:cs="Arial"/>
        </w:rPr>
        <w:t>Certify that Applicant or title holder has or will have sufficient funds to operate and maintain the project consistent with the land tenure requirements; or will secure the resources to do so.</w:t>
      </w:r>
    </w:p>
    <w:p w:rsidR="00DB11F5" w:rsidRPr="001C0A02" w:rsidRDefault="00DB11F5" w:rsidP="005510EA">
      <w:pPr>
        <w:spacing w:after="200" w:line="276" w:lineRule="auto"/>
        <w:ind w:left="540" w:hanging="540"/>
        <w:contextualSpacing/>
        <w:rPr>
          <w:rFonts w:eastAsia="Calibri" w:cs="Arial"/>
        </w:rPr>
      </w:pPr>
    </w:p>
    <w:p w:rsidR="00DB11F5" w:rsidRPr="001C0A02" w:rsidRDefault="00DB11F5" w:rsidP="009149C9">
      <w:pPr>
        <w:numPr>
          <w:ilvl w:val="0"/>
          <w:numId w:val="34"/>
        </w:numPr>
        <w:spacing w:after="200" w:line="276" w:lineRule="auto"/>
        <w:ind w:left="540" w:hanging="540"/>
        <w:contextualSpacing/>
        <w:rPr>
          <w:rFonts w:eastAsia="Calibri" w:cs="Arial"/>
        </w:rPr>
      </w:pPr>
      <w:r w:rsidRPr="001C0A02">
        <w:rPr>
          <w:rFonts w:eastAsia="Calibri" w:cs="Arial"/>
        </w:rPr>
        <w:t>Certify that Applicant will comply with the provisions of Section 1771.5 of the State Labor Code regarding payment of prevailing wages on Projects awarded EEM</w:t>
      </w:r>
      <w:r w:rsidR="00AC6207" w:rsidRPr="001C0A02">
        <w:rPr>
          <w:rFonts w:eastAsia="Calibri" w:cs="Arial"/>
        </w:rPr>
        <w:t xml:space="preserve"> </w:t>
      </w:r>
      <w:r w:rsidRPr="001C0A02">
        <w:rPr>
          <w:rFonts w:eastAsia="Calibri" w:cs="Arial"/>
        </w:rPr>
        <w:t>P</w:t>
      </w:r>
      <w:r w:rsidR="00AC6207" w:rsidRPr="001C0A02">
        <w:rPr>
          <w:rFonts w:eastAsia="Calibri" w:cs="Arial"/>
        </w:rPr>
        <w:t>rogram</w:t>
      </w:r>
      <w:r w:rsidRPr="001C0A02">
        <w:rPr>
          <w:rFonts w:eastAsia="Calibri" w:cs="Arial"/>
        </w:rPr>
        <w:t xml:space="preserve"> Funds.</w:t>
      </w:r>
    </w:p>
    <w:p w:rsidR="00DB11F5" w:rsidRPr="0054163E" w:rsidRDefault="00DB11F5" w:rsidP="005510EA">
      <w:pPr>
        <w:spacing w:after="200" w:line="276" w:lineRule="auto"/>
        <w:ind w:left="540" w:hanging="540"/>
        <w:contextualSpacing/>
        <w:rPr>
          <w:rFonts w:eastAsia="Calibri" w:cs="Arial"/>
        </w:rPr>
      </w:pPr>
    </w:p>
    <w:p w:rsidR="00DB11F5" w:rsidRPr="0054163E" w:rsidRDefault="00DB11F5" w:rsidP="009149C9">
      <w:pPr>
        <w:numPr>
          <w:ilvl w:val="0"/>
          <w:numId w:val="34"/>
        </w:numPr>
        <w:spacing w:after="200" w:line="276" w:lineRule="auto"/>
        <w:ind w:left="540" w:hanging="540"/>
        <w:contextualSpacing/>
        <w:rPr>
          <w:rFonts w:eastAsia="Calibri" w:cs="Arial"/>
        </w:rPr>
      </w:pPr>
      <w:r w:rsidRPr="0054163E">
        <w:rPr>
          <w:rFonts w:eastAsia="Calibri" w:cs="Arial"/>
        </w:rPr>
        <w:t xml:space="preserve">If applicable, certify that the project will comply with any laws and regulations including, but not limited to, legal requirements for building codes, health and safety  codes, disabled access laws, environmental laws and, that prior to commencement of construction, all applicable licenses and permits will have been obtained. </w:t>
      </w:r>
    </w:p>
    <w:p w:rsidR="00DB11F5" w:rsidRPr="0054163E" w:rsidRDefault="00DB11F5" w:rsidP="005510EA">
      <w:pPr>
        <w:spacing w:after="200" w:line="276" w:lineRule="auto"/>
        <w:ind w:left="540" w:hanging="540"/>
        <w:contextualSpacing/>
        <w:rPr>
          <w:rFonts w:eastAsia="Calibri" w:cs="Arial"/>
          <w:bCs/>
          <w:spacing w:val="-3"/>
        </w:rPr>
      </w:pPr>
    </w:p>
    <w:p w:rsidR="00DB11F5" w:rsidRPr="0054163E" w:rsidRDefault="00DB11F5" w:rsidP="009149C9">
      <w:pPr>
        <w:numPr>
          <w:ilvl w:val="0"/>
          <w:numId w:val="34"/>
        </w:numPr>
        <w:spacing w:after="200" w:line="276" w:lineRule="auto"/>
        <w:ind w:left="540" w:hanging="540"/>
        <w:contextualSpacing/>
        <w:rPr>
          <w:rFonts w:eastAsia="Calibri" w:cs="Arial"/>
        </w:rPr>
      </w:pPr>
      <w:r w:rsidRPr="0054163E">
        <w:rPr>
          <w:rFonts w:eastAsia="Calibri" w:cs="Arial"/>
          <w:bCs/>
          <w:spacing w:val="-3"/>
        </w:rPr>
        <w:t>Certify that Applicant will record a document against the real property that defines the State’s intere</w:t>
      </w:r>
      <w:r w:rsidR="006F3CBE" w:rsidRPr="0054163E">
        <w:rPr>
          <w:rFonts w:eastAsia="Calibri" w:cs="Arial"/>
          <w:bCs/>
          <w:spacing w:val="-3"/>
        </w:rPr>
        <w:t>st in the property whether the G</w:t>
      </w:r>
      <w:r w:rsidRPr="0054163E">
        <w:rPr>
          <w:rFonts w:eastAsia="Calibri" w:cs="Arial"/>
          <w:bCs/>
          <w:spacing w:val="-3"/>
        </w:rPr>
        <w:t xml:space="preserve">rantee owns the property or not. </w:t>
      </w:r>
    </w:p>
    <w:p w:rsidR="00DB11F5" w:rsidRPr="0054163E" w:rsidRDefault="00DB11F5" w:rsidP="005510EA">
      <w:pPr>
        <w:spacing w:after="200" w:line="276" w:lineRule="auto"/>
        <w:ind w:left="540" w:hanging="540"/>
        <w:contextualSpacing/>
        <w:rPr>
          <w:rFonts w:eastAsia="Calibri" w:cs="Arial"/>
        </w:rPr>
      </w:pPr>
    </w:p>
    <w:p w:rsidR="00DB11F5" w:rsidRPr="0054163E" w:rsidRDefault="00DB11F5" w:rsidP="009149C9">
      <w:pPr>
        <w:numPr>
          <w:ilvl w:val="0"/>
          <w:numId w:val="34"/>
        </w:numPr>
        <w:spacing w:after="200" w:line="276" w:lineRule="auto"/>
        <w:ind w:left="540" w:hanging="540"/>
        <w:contextualSpacing/>
        <w:rPr>
          <w:rFonts w:eastAsia="Calibri" w:cs="Arial"/>
        </w:rPr>
      </w:pPr>
      <w:r w:rsidRPr="0054163E">
        <w:rPr>
          <w:rFonts w:eastAsia="Calibri" w:cs="Arial"/>
        </w:rPr>
        <w:t>Certify that Applicant will work toward the Governor’s State Planning Priorities intended to promote equity, strengthen the economy, protect the environment, and promote public health and safety as included in Government Code Section 65041.1.</w:t>
      </w:r>
    </w:p>
    <w:p w:rsidR="00DB11F5" w:rsidRPr="0054163E" w:rsidRDefault="00DB11F5" w:rsidP="005510EA">
      <w:pPr>
        <w:spacing w:after="200" w:line="276" w:lineRule="auto"/>
        <w:ind w:left="540" w:hanging="540"/>
        <w:contextualSpacing/>
        <w:rPr>
          <w:rFonts w:eastAsia="Calibri" w:cs="Arial"/>
        </w:rPr>
      </w:pPr>
    </w:p>
    <w:p w:rsidR="00DB11F5" w:rsidRPr="0054163E" w:rsidRDefault="00DB11F5" w:rsidP="009149C9">
      <w:pPr>
        <w:numPr>
          <w:ilvl w:val="0"/>
          <w:numId w:val="34"/>
        </w:numPr>
        <w:spacing w:after="200" w:line="276" w:lineRule="auto"/>
        <w:ind w:left="540" w:hanging="540"/>
        <w:contextualSpacing/>
        <w:rPr>
          <w:rFonts w:eastAsia="Calibri" w:cs="Arial"/>
        </w:rPr>
      </w:pPr>
      <w:r w:rsidRPr="0054163E">
        <w:rPr>
          <w:rFonts w:eastAsia="Calibri" w:cs="Arial"/>
        </w:rPr>
        <w:t>Appoint the (designate position, not person occupying position) , or designee, as agent to conduct all negotiation, execute and submit all documents including, but not limited to applications, agreements, payment requests and so on, which may be necessary for the completion of the aforementioned project.</w:t>
      </w:r>
    </w:p>
    <w:p w:rsidR="00DB11F5" w:rsidRPr="0054163E" w:rsidRDefault="00DB11F5" w:rsidP="005510EA">
      <w:pPr>
        <w:spacing w:after="200" w:line="276" w:lineRule="auto"/>
        <w:ind w:left="540" w:hanging="540"/>
        <w:contextualSpacing/>
        <w:rPr>
          <w:rFonts w:eastAsia="Calibri" w:cs="Arial"/>
        </w:rPr>
      </w:pPr>
    </w:p>
    <w:p w:rsidR="00DB11F5" w:rsidRPr="0054163E" w:rsidRDefault="00DB11F5" w:rsidP="009149C9">
      <w:pPr>
        <w:numPr>
          <w:ilvl w:val="0"/>
          <w:numId w:val="34"/>
        </w:numPr>
        <w:spacing w:after="200" w:line="276" w:lineRule="auto"/>
        <w:ind w:left="540" w:hanging="540"/>
        <w:contextualSpacing/>
      </w:pPr>
      <w:r w:rsidRPr="0054163E">
        <w:rPr>
          <w:rFonts w:eastAsia="Calibri" w:cs="Arial"/>
        </w:rPr>
        <w:t>Contain the signature of the Director or Chief Executive Officer.</w:t>
      </w: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Pr="00D47153" w:rsidRDefault="00DB11F5" w:rsidP="00954DD8">
      <w:pPr>
        <w:jc w:val="center"/>
        <w:rPr>
          <w:rFonts w:cs="Arial"/>
          <w:b/>
          <w:caps/>
          <w:strike/>
          <w:szCs w:val="28"/>
        </w:rPr>
      </w:pPr>
      <w:r>
        <w:rPr>
          <w:b/>
          <w:sz w:val="28"/>
          <w:szCs w:val="28"/>
        </w:rPr>
        <w:br w:type="page"/>
      </w:r>
      <w:r w:rsidRPr="00D47153">
        <w:rPr>
          <w:b/>
          <w:szCs w:val="28"/>
        </w:rPr>
        <w:lastRenderedPageBreak/>
        <w:t xml:space="preserve">APPENDIX E - </w:t>
      </w:r>
      <w:r w:rsidRPr="008E130D">
        <w:rPr>
          <w:rFonts w:cs="Arial"/>
          <w:b/>
          <w:caps/>
          <w:szCs w:val="28"/>
        </w:rPr>
        <w:t>LETTER FROM the lead agency</w:t>
      </w:r>
    </w:p>
    <w:p w:rsidR="00DB11F5" w:rsidRPr="00D47153" w:rsidRDefault="00DB11F5" w:rsidP="00954DD8">
      <w:pPr>
        <w:tabs>
          <w:tab w:val="left" w:pos="-720"/>
          <w:tab w:val="left" w:pos="360"/>
          <w:tab w:val="left" w:pos="630"/>
        </w:tabs>
        <w:suppressAutoHyphens/>
        <w:jc w:val="center"/>
        <w:outlineLvl w:val="0"/>
        <w:rPr>
          <w:rFonts w:cs="Arial"/>
          <w:b/>
          <w:caps/>
          <w:szCs w:val="28"/>
        </w:rPr>
      </w:pPr>
      <w:r w:rsidRPr="008E130D">
        <w:rPr>
          <w:rFonts w:cs="Arial"/>
          <w:b/>
          <w:caps/>
          <w:szCs w:val="28"/>
        </w:rPr>
        <w:t>Responsible for</w:t>
      </w:r>
      <w:r w:rsidRPr="00D47153">
        <w:rPr>
          <w:rFonts w:cs="Arial"/>
          <w:b/>
          <w:caps/>
          <w:szCs w:val="28"/>
        </w:rPr>
        <w:t xml:space="preserve"> CONSTRUCTION OF Related Transportation Facility (RTF)</w:t>
      </w:r>
    </w:p>
    <w:p w:rsidR="00DB11F5" w:rsidRPr="00D47153" w:rsidRDefault="00DB11F5" w:rsidP="008A53E7">
      <w:pPr>
        <w:tabs>
          <w:tab w:val="left" w:pos="-720"/>
          <w:tab w:val="left" w:pos="360"/>
          <w:tab w:val="left" w:pos="630"/>
        </w:tabs>
        <w:suppressAutoHyphens/>
        <w:jc w:val="center"/>
        <w:outlineLvl w:val="0"/>
        <w:rPr>
          <w:rFonts w:cs="Arial"/>
          <w:i/>
          <w:sz w:val="19"/>
          <w:szCs w:val="19"/>
        </w:rPr>
      </w:pPr>
    </w:p>
    <w:p w:rsidR="00DB11F5" w:rsidRPr="00D47153" w:rsidRDefault="00DB11F5" w:rsidP="008A53E7">
      <w:pPr>
        <w:tabs>
          <w:tab w:val="left" w:pos="-720"/>
          <w:tab w:val="left" w:pos="360"/>
          <w:tab w:val="left" w:pos="630"/>
        </w:tabs>
        <w:suppressAutoHyphens/>
        <w:outlineLvl w:val="0"/>
        <w:rPr>
          <w:rFonts w:cs="Arial"/>
          <w:i/>
          <w:sz w:val="20"/>
          <w:szCs w:val="20"/>
        </w:rPr>
      </w:pPr>
      <w:r w:rsidRPr="001C0A02">
        <w:rPr>
          <w:rFonts w:cs="Arial"/>
          <w:i/>
          <w:sz w:val="20"/>
          <w:szCs w:val="20"/>
        </w:rPr>
        <w:t xml:space="preserve">This letter </w:t>
      </w:r>
      <w:r w:rsidR="008E130D" w:rsidRPr="001C0A02">
        <w:rPr>
          <w:rFonts w:cs="Arial"/>
          <w:i/>
          <w:sz w:val="20"/>
          <w:szCs w:val="20"/>
        </w:rPr>
        <w:t xml:space="preserve">is </w:t>
      </w:r>
      <w:r w:rsidRPr="001C0A02">
        <w:rPr>
          <w:rFonts w:cs="Arial"/>
          <w:i/>
          <w:sz w:val="20"/>
          <w:szCs w:val="20"/>
        </w:rPr>
        <w:t>required with each EEM</w:t>
      </w:r>
      <w:r w:rsidR="004B6E86" w:rsidRPr="001C0A02">
        <w:rPr>
          <w:rFonts w:cs="Arial"/>
          <w:i/>
          <w:sz w:val="20"/>
          <w:szCs w:val="20"/>
        </w:rPr>
        <w:t xml:space="preserve"> </w:t>
      </w:r>
      <w:r w:rsidRPr="001C0A02">
        <w:rPr>
          <w:rFonts w:cs="Arial"/>
          <w:i/>
          <w:sz w:val="20"/>
          <w:szCs w:val="20"/>
        </w:rPr>
        <w:t>P</w:t>
      </w:r>
      <w:r w:rsidR="004B6E86" w:rsidRPr="001C0A02">
        <w:rPr>
          <w:rFonts w:cs="Arial"/>
          <w:i/>
          <w:sz w:val="20"/>
          <w:szCs w:val="20"/>
        </w:rPr>
        <w:t>roject</w:t>
      </w:r>
      <w:r w:rsidRPr="001C0A02">
        <w:rPr>
          <w:rFonts w:cs="Arial"/>
          <w:i/>
          <w:sz w:val="20"/>
          <w:szCs w:val="20"/>
        </w:rPr>
        <w:t xml:space="preserve"> Application.</w:t>
      </w:r>
    </w:p>
    <w:p w:rsidR="00DB11F5" w:rsidRPr="00D47153" w:rsidRDefault="00DB11F5" w:rsidP="008A53E7">
      <w:pPr>
        <w:tabs>
          <w:tab w:val="left" w:pos="-720"/>
          <w:tab w:val="left" w:pos="360"/>
          <w:tab w:val="left" w:pos="630"/>
        </w:tabs>
        <w:suppressAutoHyphens/>
        <w:jc w:val="center"/>
        <w:outlineLvl w:val="0"/>
        <w:rPr>
          <w:rFonts w:cs="Arial"/>
          <w:b/>
          <w:caps/>
          <w:sz w:val="20"/>
          <w:szCs w:val="20"/>
        </w:rPr>
      </w:pPr>
    </w:p>
    <w:p w:rsidR="00DB11F5" w:rsidRPr="00D47153" w:rsidRDefault="00DB11F5" w:rsidP="008A53E7">
      <w:pPr>
        <w:tabs>
          <w:tab w:val="left" w:pos="-720"/>
          <w:tab w:val="left" w:pos="360"/>
          <w:tab w:val="left" w:pos="630"/>
        </w:tabs>
        <w:suppressAutoHyphens/>
        <w:outlineLvl w:val="0"/>
        <w:rPr>
          <w:rFonts w:cs="Arial"/>
          <w:sz w:val="20"/>
          <w:szCs w:val="20"/>
        </w:rPr>
      </w:pPr>
      <w:r w:rsidRPr="001C0A02">
        <w:rPr>
          <w:rFonts w:cs="Arial"/>
          <w:b/>
          <w:sz w:val="20"/>
          <w:szCs w:val="20"/>
        </w:rPr>
        <w:t>Instructions</w:t>
      </w:r>
      <w:r w:rsidR="008E130D" w:rsidRPr="001C0A02">
        <w:rPr>
          <w:rFonts w:cs="Arial"/>
          <w:b/>
          <w:sz w:val="20"/>
          <w:szCs w:val="20"/>
        </w:rPr>
        <w:t xml:space="preserve"> </w:t>
      </w:r>
      <w:r w:rsidRPr="001C0A02">
        <w:rPr>
          <w:rFonts w:cs="Arial"/>
          <w:b/>
          <w:sz w:val="20"/>
          <w:szCs w:val="20"/>
        </w:rPr>
        <w:t>to the Lead Agency responsible for construction of</w:t>
      </w:r>
      <w:r w:rsidRPr="001C0A02">
        <w:rPr>
          <w:rFonts w:cs="Arial"/>
          <w:b/>
          <w:caps/>
          <w:sz w:val="20"/>
          <w:szCs w:val="20"/>
        </w:rPr>
        <w:t xml:space="preserve"> </w:t>
      </w:r>
      <w:r w:rsidRPr="001C0A02">
        <w:rPr>
          <w:rFonts w:cs="Arial"/>
          <w:b/>
          <w:sz w:val="20"/>
          <w:szCs w:val="20"/>
        </w:rPr>
        <w:t>the RTF</w:t>
      </w:r>
      <w:r w:rsidRPr="001C0A02">
        <w:rPr>
          <w:rFonts w:cs="Arial"/>
          <w:b/>
          <w:caps/>
          <w:sz w:val="20"/>
          <w:szCs w:val="20"/>
        </w:rPr>
        <w:t xml:space="preserve">: </w:t>
      </w:r>
      <w:r w:rsidRPr="001C0A02">
        <w:rPr>
          <w:sz w:val="20"/>
          <w:szCs w:val="20"/>
        </w:rPr>
        <w:t>The Environmental Enhanceme</w:t>
      </w:r>
      <w:r w:rsidR="0018433E" w:rsidRPr="001C0A02">
        <w:rPr>
          <w:sz w:val="20"/>
          <w:szCs w:val="20"/>
        </w:rPr>
        <w:t xml:space="preserve">nt and Mitigation (EEM) Program </w:t>
      </w:r>
      <w:r w:rsidRPr="001C0A02">
        <w:rPr>
          <w:sz w:val="20"/>
          <w:szCs w:val="20"/>
        </w:rPr>
        <w:t>awards up to $7 million each fiscal year for grants to mitigate the environmental impacts of modified or new</w:t>
      </w:r>
      <w:r w:rsidRPr="00D47153">
        <w:rPr>
          <w:sz w:val="20"/>
          <w:szCs w:val="20"/>
        </w:rPr>
        <w:t xml:space="preserve"> public transportation facilities. </w:t>
      </w:r>
      <w:r w:rsidRPr="00D47153">
        <w:rPr>
          <w:rFonts w:cs="Arial"/>
          <w:sz w:val="20"/>
          <w:szCs w:val="20"/>
        </w:rPr>
        <w:t xml:space="preserve">Please provide </w:t>
      </w:r>
      <w:r w:rsidRPr="008E130D">
        <w:rPr>
          <w:rFonts w:cs="Arial"/>
          <w:sz w:val="20"/>
          <w:szCs w:val="20"/>
        </w:rPr>
        <w:t xml:space="preserve">a letter </w:t>
      </w:r>
      <w:r w:rsidRPr="00D47153">
        <w:rPr>
          <w:rFonts w:cs="Arial"/>
          <w:sz w:val="20"/>
          <w:szCs w:val="20"/>
        </w:rPr>
        <w:t xml:space="preserve">describing construction of a new Transportation Facility or modification / enhancement of an existing Transportation Facility. </w:t>
      </w:r>
    </w:p>
    <w:p w:rsidR="00DB11F5" w:rsidRPr="00D47153" w:rsidRDefault="00DB11F5" w:rsidP="008A53E7">
      <w:pPr>
        <w:tabs>
          <w:tab w:val="left" w:pos="-720"/>
          <w:tab w:val="left" w:pos="360"/>
          <w:tab w:val="left" w:pos="630"/>
        </w:tabs>
        <w:suppressAutoHyphens/>
        <w:outlineLvl w:val="0"/>
        <w:rPr>
          <w:rFonts w:cs="Arial"/>
          <w:sz w:val="20"/>
          <w:szCs w:val="20"/>
        </w:rPr>
      </w:pPr>
    </w:p>
    <w:p w:rsidR="00DB11F5" w:rsidRPr="008E130D" w:rsidRDefault="00DB11F5" w:rsidP="008A53E7">
      <w:pPr>
        <w:tabs>
          <w:tab w:val="left" w:pos="-720"/>
          <w:tab w:val="left" w:pos="360"/>
          <w:tab w:val="left" w:pos="630"/>
        </w:tabs>
        <w:suppressAutoHyphens/>
        <w:outlineLvl w:val="0"/>
        <w:rPr>
          <w:rFonts w:cs="Arial"/>
          <w:sz w:val="20"/>
          <w:szCs w:val="20"/>
        </w:rPr>
      </w:pPr>
      <w:r w:rsidRPr="008E130D">
        <w:rPr>
          <w:rFonts w:cs="Arial"/>
          <w:sz w:val="20"/>
          <w:szCs w:val="20"/>
        </w:rPr>
        <w:t xml:space="preserve">Send this letter on Lead Agency stationery </w:t>
      </w:r>
      <w:r w:rsidRPr="008E130D">
        <w:rPr>
          <w:rFonts w:cs="Arial"/>
          <w:sz w:val="20"/>
          <w:szCs w:val="20"/>
          <w:u w:val="single"/>
        </w:rPr>
        <w:t>to the Applicant</w:t>
      </w:r>
      <w:r w:rsidRPr="008E130D">
        <w:rPr>
          <w:rFonts w:cs="Arial"/>
          <w:sz w:val="20"/>
          <w:szCs w:val="20"/>
        </w:rPr>
        <w:t xml:space="preserve"> for inclusion in their application package </w:t>
      </w:r>
      <w:r w:rsidRPr="008E130D">
        <w:rPr>
          <w:rFonts w:cs="Arial"/>
          <w:b/>
          <w:sz w:val="20"/>
          <w:szCs w:val="20"/>
        </w:rPr>
        <w:t xml:space="preserve">prior to the </w:t>
      </w:r>
      <w:r w:rsidR="00AD2206">
        <w:rPr>
          <w:rFonts w:cs="Arial"/>
          <w:b/>
          <w:sz w:val="20"/>
          <w:szCs w:val="20"/>
        </w:rPr>
        <w:t>application due date of July 12, 2016</w:t>
      </w:r>
      <w:r w:rsidRPr="001C0A02">
        <w:rPr>
          <w:rFonts w:cs="Arial"/>
          <w:sz w:val="20"/>
          <w:szCs w:val="20"/>
        </w:rPr>
        <w:t>.</w:t>
      </w:r>
    </w:p>
    <w:p w:rsidR="00DB11F5" w:rsidRPr="00D47153" w:rsidRDefault="00DB11F5" w:rsidP="008A53E7">
      <w:pPr>
        <w:tabs>
          <w:tab w:val="left" w:pos="360"/>
          <w:tab w:val="left" w:pos="630"/>
        </w:tabs>
        <w:suppressAutoHyphens/>
        <w:outlineLvl w:val="0"/>
        <w:rPr>
          <w:rFonts w:cs="Arial"/>
          <w:sz w:val="20"/>
          <w:szCs w:val="20"/>
        </w:rPr>
      </w:pPr>
    </w:p>
    <w:p w:rsidR="00DB11F5" w:rsidRPr="00D47153" w:rsidRDefault="00DB11F5" w:rsidP="008A53E7">
      <w:pPr>
        <w:tabs>
          <w:tab w:val="left" w:pos="360"/>
          <w:tab w:val="left" w:pos="630"/>
        </w:tabs>
        <w:suppressAutoHyphens/>
        <w:outlineLvl w:val="0"/>
        <w:rPr>
          <w:rFonts w:cs="Arial"/>
          <w:sz w:val="20"/>
          <w:szCs w:val="20"/>
        </w:rPr>
      </w:pPr>
      <w:r w:rsidRPr="00D47153">
        <w:rPr>
          <w:rFonts w:cs="Arial"/>
          <w:sz w:val="20"/>
          <w:szCs w:val="20"/>
        </w:rPr>
        <w:t xml:space="preserve">Provide the following information about the </w:t>
      </w:r>
      <w:r w:rsidRPr="00D47153">
        <w:rPr>
          <w:rFonts w:cs="Arial"/>
          <w:sz w:val="20"/>
          <w:szCs w:val="20"/>
          <w:u w:val="single"/>
        </w:rPr>
        <w:t>RTF</w:t>
      </w:r>
      <w:r w:rsidRPr="00D47153">
        <w:rPr>
          <w:rFonts w:cs="Arial"/>
          <w:sz w:val="20"/>
          <w:szCs w:val="20"/>
        </w:rPr>
        <w:t>:</w:t>
      </w:r>
    </w:p>
    <w:p w:rsidR="00DB11F5" w:rsidRPr="00D47153" w:rsidRDefault="00DB11F5" w:rsidP="008A53E7">
      <w:pPr>
        <w:tabs>
          <w:tab w:val="left" w:pos="360"/>
          <w:tab w:val="left" w:pos="630"/>
        </w:tabs>
        <w:suppressAutoHyphens/>
        <w:outlineLvl w:val="0"/>
        <w:rPr>
          <w:rFonts w:cs="Arial"/>
          <w:sz w:val="20"/>
          <w:szCs w:val="20"/>
        </w:rPr>
      </w:pPr>
    </w:p>
    <w:p w:rsidR="00DB11F5" w:rsidRPr="00D47153" w:rsidRDefault="00DB11F5" w:rsidP="009149C9">
      <w:pPr>
        <w:numPr>
          <w:ilvl w:val="0"/>
          <w:numId w:val="35"/>
        </w:numPr>
        <w:tabs>
          <w:tab w:val="clear" w:pos="360"/>
          <w:tab w:val="num" w:pos="450"/>
        </w:tabs>
        <w:suppressAutoHyphens/>
        <w:ind w:left="450" w:hanging="450"/>
        <w:rPr>
          <w:rFonts w:cs="Arial"/>
          <w:sz w:val="20"/>
          <w:szCs w:val="20"/>
        </w:rPr>
      </w:pPr>
      <w:r w:rsidRPr="00D47153">
        <w:rPr>
          <w:rFonts w:cs="Arial"/>
          <w:sz w:val="20"/>
          <w:szCs w:val="20"/>
        </w:rPr>
        <w:t>Describe the RTF construction or modification or planned construction or modification.</w:t>
      </w:r>
    </w:p>
    <w:p w:rsidR="00DB11F5" w:rsidRPr="00D47153" w:rsidRDefault="00DB11F5" w:rsidP="009149C9">
      <w:pPr>
        <w:numPr>
          <w:ilvl w:val="0"/>
          <w:numId w:val="35"/>
        </w:numPr>
        <w:tabs>
          <w:tab w:val="clear" w:pos="360"/>
          <w:tab w:val="num" w:pos="450"/>
        </w:tabs>
        <w:suppressAutoHyphens/>
        <w:ind w:left="450" w:hanging="450"/>
        <w:rPr>
          <w:rFonts w:cs="Arial"/>
          <w:sz w:val="20"/>
          <w:szCs w:val="20"/>
        </w:rPr>
      </w:pPr>
      <w:r w:rsidRPr="00D47153">
        <w:rPr>
          <w:rFonts w:cs="Arial"/>
          <w:sz w:val="20"/>
          <w:szCs w:val="20"/>
        </w:rPr>
        <w:t>What is the location of the RTF?</w:t>
      </w:r>
    </w:p>
    <w:p w:rsidR="00DB11F5" w:rsidRPr="001C0A02" w:rsidRDefault="00DB11F5" w:rsidP="009149C9">
      <w:pPr>
        <w:numPr>
          <w:ilvl w:val="0"/>
          <w:numId w:val="35"/>
        </w:numPr>
        <w:tabs>
          <w:tab w:val="clear" w:pos="360"/>
          <w:tab w:val="num" w:pos="450"/>
        </w:tabs>
        <w:suppressAutoHyphens/>
        <w:ind w:left="450" w:hanging="450"/>
        <w:rPr>
          <w:rFonts w:cs="Arial"/>
          <w:sz w:val="20"/>
          <w:szCs w:val="20"/>
        </w:rPr>
      </w:pPr>
      <w:r w:rsidRPr="001C0A02">
        <w:rPr>
          <w:rFonts w:cs="Arial"/>
          <w:sz w:val="20"/>
          <w:szCs w:val="20"/>
        </w:rPr>
        <w:t xml:space="preserve">When did the RTF construction or modification begin? When was it completed? </w:t>
      </w:r>
    </w:p>
    <w:p w:rsidR="00DB11F5" w:rsidRPr="001C0A02" w:rsidRDefault="00DB11F5" w:rsidP="009149C9">
      <w:pPr>
        <w:numPr>
          <w:ilvl w:val="0"/>
          <w:numId w:val="35"/>
        </w:numPr>
        <w:tabs>
          <w:tab w:val="clear" w:pos="360"/>
          <w:tab w:val="num" w:pos="450"/>
        </w:tabs>
        <w:suppressAutoHyphens/>
        <w:ind w:left="450" w:hanging="450"/>
        <w:rPr>
          <w:rFonts w:cs="Arial"/>
          <w:sz w:val="20"/>
          <w:szCs w:val="20"/>
        </w:rPr>
      </w:pPr>
      <w:r w:rsidRPr="001C0A02">
        <w:rPr>
          <w:rFonts w:cs="Arial"/>
          <w:sz w:val="20"/>
          <w:szCs w:val="20"/>
        </w:rPr>
        <w:t xml:space="preserve">What type of Environmental </w:t>
      </w:r>
      <w:r w:rsidR="00BE4528" w:rsidRPr="001C0A02">
        <w:rPr>
          <w:rFonts w:cs="Arial"/>
          <w:sz w:val="20"/>
          <w:szCs w:val="20"/>
        </w:rPr>
        <w:t xml:space="preserve">Review </w:t>
      </w:r>
      <w:r w:rsidRPr="001C0A02">
        <w:rPr>
          <w:rFonts w:cs="Arial"/>
          <w:sz w:val="20"/>
          <w:szCs w:val="20"/>
        </w:rPr>
        <w:t xml:space="preserve">was required? </w:t>
      </w:r>
    </w:p>
    <w:p w:rsidR="00DB11F5" w:rsidRDefault="00DB11F5" w:rsidP="009149C9">
      <w:pPr>
        <w:numPr>
          <w:ilvl w:val="0"/>
          <w:numId w:val="35"/>
        </w:numPr>
        <w:tabs>
          <w:tab w:val="clear" w:pos="360"/>
          <w:tab w:val="num" w:pos="450"/>
        </w:tabs>
        <w:suppressAutoHyphens/>
        <w:ind w:left="450" w:hanging="450"/>
        <w:rPr>
          <w:rFonts w:cs="Arial"/>
          <w:sz w:val="20"/>
          <w:szCs w:val="20"/>
        </w:rPr>
      </w:pPr>
      <w:r w:rsidRPr="001C0A02">
        <w:rPr>
          <w:rFonts w:cs="Arial"/>
          <w:sz w:val="20"/>
          <w:szCs w:val="20"/>
        </w:rPr>
        <w:t xml:space="preserve">When was </w:t>
      </w:r>
      <w:r w:rsidR="00BE4528" w:rsidRPr="001C0A02">
        <w:rPr>
          <w:rFonts w:cs="Arial"/>
          <w:sz w:val="20"/>
          <w:szCs w:val="20"/>
        </w:rPr>
        <w:t xml:space="preserve">the Environmental </w:t>
      </w:r>
      <w:r w:rsidR="0019184E" w:rsidRPr="001C0A02">
        <w:rPr>
          <w:rFonts w:cs="Arial"/>
          <w:sz w:val="20"/>
          <w:szCs w:val="20"/>
        </w:rPr>
        <w:t>Review</w:t>
      </w:r>
      <w:r w:rsidRPr="001C0A02">
        <w:rPr>
          <w:rFonts w:cs="Arial"/>
          <w:sz w:val="20"/>
          <w:szCs w:val="20"/>
        </w:rPr>
        <w:t xml:space="preserve"> completed?</w:t>
      </w:r>
    </w:p>
    <w:p w:rsidR="00F770E3" w:rsidRPr="00AD2206" w:rsidRDefault="00F770E3" w:rsidP="009149C9">
      <w:pPr>
        <w:numPr>
          <w:ilvl w:val="0"/>
          <w:numId w:val="35"/>
        </w:numPr>
        <w:tabs>
          <w:tab w:val="clear" w:pos="360"/>
          <w:tab w:val="num" w:pos="450"/>
        </w:tabs>
        <w:suppressAutoHyphens/>
        <w:ind w:left="450" w:hanging="450"/>
        <w:rPr>
          <w:rFonts w:cs="Arial"/>
          <w:sz w:val="20"/>
          <w:szCs w:val="20"/>
        </w:rPr>
      </w:pPr>
      <w:r w:rsidRPr="00AD2206">
        <w:rPr>
          <w:rFonts w:cs="Arial"/>
          <w:sz w:val="20"/>
          <w:szCs w:val="20"/>
        </w:rPr>
        <w:t xml:space="preserve">Provide State </w:t>
      </w:r>
      <w:r w:rsidR="00CF28E1" w:rsidRPr="00AD2206">
        <w:rPr>
          <w:rFonts w:cs="Arial"/>
          <w:sz w:val="20"/>
          <w:szCs w:val="20"/>
        </w:rPr>
        <w:t>Clearinghouse</w:t>
      </w:r>
      <w:r w:rsidRPr="00AD2206">
        <w:rPr>
          <w:rFonts w:cs="Arial"/>
          <w:sz w:val="20"/>
          <w:szCs w:val="20"/>
        </w:rPr>
        <w:t xml:space="preserve"> N</w:t>
      </w:r>
      <w:r w:rsidR="00AD2206" w:rsidRPr="00AD2206">
        <w:rPr>
          <w:rFonts w:cs="Arial"/>
          <w:sz w:val="20"/>
          <w:szCs w:val="20"/>
        </w:rPr>
        <w:t>umber</w:t>
      </w:r>
    </w:p>
    <w:p w:rsidR="00DB11F5" w:rsidRPr="001C0A02" w:rsidRDefault="00DB11F5" w:rsidP="009149C9">
      <w:pPr>
        <w:numPr>
          <w:ilvl w:val="0"/>
          <w:numId w:val="35"/>
        </w:numPr>
        <w:tabs>
          <w:tab w:val="clear" w:pos="360"/>
          <w:tab w:val="num" w:pos="450"/>
        </w:tabs>
        <w:suppressAutoHyphens/>
        <w:ind w:left="450" w:hanging="450"/>
        <w:rPr>
          <w:rFonts w:cs="Arial"/>
          <w:sz w:val="20"/>
          <w:szCs w:val="20"/>
        </w:rPr>
      </w:pPr>
      <w:r w:rsidRPr="001C0A02">
        <w:rPr>
          <w:rFonts w:cs="Arial"/>
          <w:sz w:val="20"/>
          <w:szCs w:val="20"/>
        </w:rPr>
        <w:t>Was mit</w:t>
      </w:r>
      <w:r w:rsidR="009A15F1" w:rsidRPr="001C0A02">
        <w:rPr>
          <w:rFonts w:cs="Arial"/>
          <w:sz w:val="20"/>
          <w:szCs w:val="20"/>
        </w:rPr>
        <w:t xml:space="preserve">igation required? If so, please describe the type of habitat impacted and list the required mitigation </w:t>
      </w:r>
    </w:p>
    <w:p w:rsidR="00DB11F5" w:rsidRPr="00D47153" w:rsidRDefault="00DB11F5" w:rsidP="009149C9">
      <w:pPr>
        <w:numPr>
          <w:ilvl w:val="0"/>
          <w:numId w:val="35"/>
        </w:numPr>
        <w:tabs>
          <w:tab w:val="clear" w:pos="360"/>
          <w:tab w:val="num" w:pos="450"/>
        </w:tabs>
        <w:suppressAutoHyphens/>
        <w:ind w:left="450" w:hanging="450"/>
        <w:rPr>
          <w:rFonts w:cs="Arial"/>
          <w:sz w:val="20"/>
          <w:szCs w:val="20"/>
        </w:rPr>
      </w:pPr>
      <w:r w:rsidRPr="00D47153">
        <w:rPr>
          <w:rFonts w:cs="Arial"/>
          <w:sz w:val="20"/>
          <w:szCs w:val="20"/>
        </w:rPr>
        <w:t>Have the environmental mitigation measures been started, or completed?</w:t>
      </w:r>
    </w:p>
    <w:p w:rsidR="00DB11F5" w:rsidRPr="00D47153" w:rsidRDefault="00DB11F5" w:rsidP="009149C9">
      <w:pPr>
        <w:numPr>
          <w:ilvl w:val="0"/>
          <w:numId w:val="35"/>
        </w:numPr>
        <w:tabs>
          <w:tab w:val="clear" w:pos="360"/>
          <w:tab w:val="num" w:pos="450"/>
        </w:tabs>
        <w:suppressAutoHyphens/>
        <w:ind w:left="450" w:hanging="450"/>
        <w:rPr>
          <w:rFonts w:cs="Arial"/>
          <w:sz w:val="20"/>
          <w:szCs w:val="20"/>
        </w:rPr>
      </w:pPr>
      <w:r w:rsidRPr="00D47153">
        <w:rPr>
          <w:rFonts w:cs="Arial"/>
          <w:sz w:val="20"/>
          <w:szCs w:val="20"/>
        </w:rPr>
        <w:t>If the RTF is planned, what is the projected construction start date?  Completion date?</w:t>
      </w:r>
    </w:p>
    <w:p w:rsidR="00DB11F5" w:rsidRPr="00D47153" w:rsidRDefault="00DB11F5" w:rsidP="009149C9">
      <w:pPr>
        <w:numPr>
          <w:ilvl w:val="0"/>
          <w:numId w:val="35"/>
        </w:numPr>
        <w:tabs>
          <w:tab w:val="clear" w:pos="360"/>
          <w:tab w:val="num" w:pos="450"/>
        </w:tabs>
        <w:suppressAutoHyphens/>
        <w:ind w:left="450" w:hanging="450"/>
        <w:rPr>
          <w:rFonts w:cs="Arial"/>
          <w:sz w:val="20"/>
          <w:szCs w:val="20"/>
        </w:rPr>
      </w:pPr>
      <w:r w:rsidRPr="00D47153">
        <w:rPr>
          <w:rFonts w:cs="Arial"/>
          <w:sz w:val="20"/>
          <w:szCs w:val="20"/>
        </w:rPr>
        <w:t>What is the funding source for the RTF?</w:t>
      </w:r>
    </w:p>
    <w:p w:rsidR="00DB11F5" w:rsidRDefault="00DB11F5" w:rsidP="00954DD8">
      <w:pPr>
        <w:tabs>
          <w:tab w:val="num" w:pos="270"/>
          <w:tab w:val="left" w:pos="360"/>
          <w:tab w:val="left" w:pos="630"/>
        </w:tabs>
        <w:suppressAutoHyphens/>
        <w:ind w:firstLine="270"/>
        <w:rPr>
          <w:rFonts w:cs="Arial"/>
          <w:sz w:val="20"/>
          <w:szCs w:val="20"/>
        </w:rPr>
      </w:pPr>
    </w:p>
    <w:p w:rsidR="001C0A02" w:rsidRPr="00D47153" w:rsidRDefault="001C0A02" w:rsidP="00954DD8">
      <w:pPr>
        <w:tabs>
          <w:tab w:val="num" w:pos="270"/>
          <w:tab w:val="left" w:pos="360"/>
          <w:tab w:val="left" w:pos="630"/>
        </w:tabs>
        <w:suppressAutoHyphens/>
        <w:ind w:firstLine="270"/>
        <w:rPr>
          <w:rFonts w:cs="Arial"/>
          <w:sz w:val="20"/>
          <w:szCs w:val="20"/>
        </w:rPr>
      </w:pPr>
    </w:p>
    <w:p w:rsidR="00DB11F5" w:rsidRPr="00D47153" w:rsidRDefault="00DB11F5" w:rsidP="001F335B">
      <w:pPr>
        <w:tabs>
          <w:tab w:val="num" w:pos="270"/>
          <w:tab w:val="left" w:pos="360"/>
          <w:tab w:val="left" w:pos="630"/>
        </w:tabs>
        <w:suppressAutoHyphens/>
        <w:outlineLvl w:val="0"/>
        <w:rPr>
          <w:rFonts w:cs="Arial"/>
          <w:sz w:val="20"/>
          <w:szCs w:val="20"/>
        </w:rPr>
      </w:pPr>
      <w:r w:rsidRPr="00D47153">
        <w:rPr>
          <w:rFonts w:cs="Arial"/>
          <w:sz w:val="20"/>
          <w:szCs w:val="20"/>
        </w:rPr>
        <w:t xml:space="preserve">Provide the following information about the proposed </w:t>
      </w:r>
      <w:r w:rsidRPr="00D47153">
        <w:rPr>
          <w:rFonts w:cs="Arial"/>
          <w:sz w:val="20"/>
          <w:szCs w:val="20"/>
          <w:u w:val="single"/>
        </w:rPr>
        <w:t>EEM Project</w:t>
      </w:r>
      <w:r w:rsidRPr="00D47153">
        <w:rPr>
          <w:rFonts w:cs="Arial"/>
          <w:sz w:val="20"/>
          <w:szCs w:val="20"/>
        </w:rPr>
        <w:t xml:space="preserve">: </w:t>
      </w:r>
    </w:p>
    <w:p w:rsidR="00DB11F5" w:rsidRPr="00D47153" w:rsidRDefault="00DB11F5" w:rsidP="001F335B">
      <w:pPr>
        <w:tabs>
          <w:tab w:val="num" w:pos="270"/>
          <w:tab w:val="left" w:pos="360"/>
          <w:tab w:val="left" w:pos="630"/>
          <w:tab w:val="left" w:pos="720"/>
        </w:tabs>
        <w:suppressAutoHyphens/>
        <w:outlineLvl w:val="0"/>
        <w:rPr>
          <w:rFonts w:cs="Arial"/>
          <w:sz w:val="20"/>
          <w:szCs w:val="20"/>
        </w:rPr>
      </w:pPr>
    </w:p>
    <w:p w:rsidR="00DB11F5" w:rsidRPr="00D47153" w:rsidRDefault="00DB11F5" w:rsidP="009149C9">
      <w:pPr>
        <w:numPr>
          <w:ilvl w:val="0"/>
          <w:numId w:val="35"/>
        </w:numPr>
        <w:tabs>
          <w:tab w:val="clear" w:pos="360"/>
          <w:tab w:val="num" w:pos="270"/>
        </w:tabs>
        <w:suppressAutoHyphens/>
        <w:ind w:left="450" w:hanging="450"/>
        <w:rPr>
          <w:rFonts w:cs="Arial"/>
          <w:sz w:val="20"/>
          <w:szCs w:val="20"/>
        </w:rPr>
      </w:pPr>
      <w:r w:rsidRPr="00D47153">
        <w:rPr>
          <w:rFonts w:cs="Arial"/>
          <w:sz w:val="20"/>
          <w:szCs w:val="20"/>
        </w:rPr>
        <w:t>Name of the EEM Project</w:t>
      </w:r>
      <w:r w:rsidRPr="00D47153">
        <w:rPr>
          <w:rFonts w:cs="Arial"/>
          <w:sz w:val="20"/>
          <w:szCs w:val="20"/>
        </w:rPr>
        <w:tab/>
        <w:t xml:space="preserve"> </w:t>
      </w:r>
    </w:p>
    <w:p w:rsidR="00660EE5" w:rsidRDefault="00EE187A" w:rsidP="009149C9">
      <w:pPr>
        <w:numPr>
          <w:ilvl w:val="0"/>
          <w:numId w:val="35"/>
        </w:numPr>
        <w:tabs>
          <w:tab w:val="clear" w:pos="360"/>
          <w:tab w:val="num" w:pos="270"/>
        </w:tabs>
        <w:suppressAutoHyphens/>
        <w:ind w:left="450" w:hanging="450"/>
        <w:rPr>
          <w:rFonts w:cs="Arial"/>
          <w:sz w:val="20"/>
          <w:szCs w:val="20"/>
        </w:rPr>
      </w:pPr>
      <w:r w:rsidRPr="00D47153">
        <w:rPr>
          <w:rFonts w:cs="Arial"/>
          <w:sz w:val="20"/>
          <w:szCs w:val="20"/>
        </w:rPr>
        <w:t>Is the EEM Project the required mitigation for the RTF?  If yes, please des</w:t>
      </w:r>
      <w:r w:rsidR="00DB11F5" w:rsidRPr="00D47153">
        <w:rPr>
          <w:rFonts w:cs="Arial"/>
          <w:sz w:val="20"/>
          <w:szCs w:val="20"/>
        </w:rPr>
        <w:t xml:space="preserve">cribe </w:t>
      </w:r>
      <w:r w:rsidRPr="00D47153">
        <w:rPr>
          <w:rFonts w:cs="Arial"/>
          <w:sz w:val="20"/>
          <w:szCs w:val="20"/>
        </w:rPr>
        <w:t>how the project mitigates the impacts?</w:t>
      </w:r>
    </w:p>
    <w:p w:rsidR="00413FF8" w:rsidRPr="00D47153" w:rsidRDefault="00DB11F5" w:rsidP="009149C9">
      <w:pPr>
        <w:numPr>
          <w:ilvl w:val="0"/>
          <w:numId w:val="35"/>
        </w:numPr>
        <w:tabs>
          <w:tab w:val="clear" w:pos="360"/>
          <w:tab w:val="num" w:pos="270"/>
        </w:tabs>
        <w:suppressAutoHyphens/>
        <w:ind w:left="450" w:hanging="450"/>
        <w:rPr>
          <w:rFonts w:cs="Arial"/>
          <w:sz w:val="20"/>
          <w:szCs w:val="20"/>
        </w:rPr>
      </w:pPr>
      <w:r w:rsidRPr="00D47153">
        <w:rPr>
          <w:rFonts w:cs="Arial"/>
          <w:sz w:val="20"/>
          <w:szCs w:val="20"/>
        </w:rPr>
        <w:t xml:space="preserve">If </w:t>
      </w:r>
      <w:r w:rsidRPr="0018433E">
        <w:rPr>
          <w:rFonts w:cs="Arial"/>
          <w:sz w:val="20"/>
          <w:szCs w:val="20"/>
        </w:rPr>
        <w:t>Applicant is</w:t>
      </w:r>
      <w:r w:rsidRPr="00D47153">
        <w:rPr>
          <w:rFonts w:cs="Arial"/>
          <w:sz w:val="20"/>
          <w:szCs w:val="20"/>
        </w:rPr>
        <w:t xml:space="preserve"> applying under Mitigation Projects Beyond the Scope of the Lead Agency</w:t>
      </w:r>
      <w:r w:rsidR="00413FF8" w:rsidRPr="00D47153">
        <w:rPr>
          <w:rFonts w:cs="Arial"/>
          <w:sz w:val="20"/>
          <w:szCs w:val="20"/>
        </w:rPr>
        <w:t xml:space="preserve"> (MP) </w:t>
      </w:r>
      <w:r w:rsidRPr="00D47153">
        <w:rPr>
          <w:rFonts w:cs="Arial"/>
          <w:sz w:val="20"/>
          <w:szCs w:val="20"/>
        </w:rPr>
        <w:t>Category, please provide a statement of concurrence explaining how the ability to effectuate the mitigation or enhancement measures are beyond the scope of the lead agency responsible for assessing the environmental impact of the proposed transportation improvement.</w:t>
      </w:r>
    </w:p>
    <w:p w:rsidR="00413FF8" w:rsidRPr="00D47153" w:rsidRDefault="00DB11F5" w:rsidP="009149C9">
      <w:pPr>
        <w:numPr>
          <w:ilvl w:val="0"/>
          <w:numId w:val="35"/>
        </w:numPr>
        <w:tabs>
          <w:tab w:val="clear" w:pos="360"/>
          <w:tab w:val="num" w:pos="270"/>
        </w:tabs>
        <w:suppressAutoHyphens/>
        <w:ind w:left="450" w:hanging="450"/>
        <w:rPr>
          <w:rFonts w:cs="Arial"/>
          <w:sz w:val="20"/>
          <w:szCs w:val="20"/>
        </w:rPr>
      </w:pPr>
      <w:r w:rsidRPr="00D47153">
        <w:rPr>
          <w:rFonts w:cs="Arial"/>
          <w:sz w:val="20"/>
          <w:szCs w:val="20"/>
        </w:rPr>
        <w:t xml:space="preserve">Is the proposed EEM project </w:t>
      </w:r>
      <w:r w:rsidR="00EE187A" w:rsidRPr="00D47153">
        <w:rPr>
          <w:rFonts w:cs="Arial"/>
          <w:sz w:val="20"/>
          <w:szCs w:val="20"/>
        </w:rPr>
        <w:t>in</w:t>
      </w:r>
      <w:r w:rsidRPr="00D47153">
        <w:rPr>
          <w:rFonts w:cs="Arial"/>
          <w:sz w:val="20"/>
          <w:szCs w:val="20"/>
        </w:rPr>
        <w:t xml:space="preserve">compatible with the RTF? If </w:t>
      </w:r>
      <w:r w:rsidR="00EE187A" w:rsidRPr="00D47153">
        <w:rPr>
          <w:rFonts w:cs="Arial"/>
          <w:sz w:val="20"/>
          <w:szCs w:val="20"/>
        </w:rPr>
        <w:t xml:space="preserve">so, does </w:t>
      </w:r>
      <w:r w:rsidRPr="00D47153">
        <w:rPr>
          <w:rFonts w:cs="Arial"/>
          <w:sz w:val="20"/>
          <w:szCs w:val="20"/>
        </w:rPr>
        <w:t>it interfere with the operation or safet</w:t>
      </w:r>
      <w:r w:rsidR="00EE187A" w:rsidRPr="00D47153">
        <w:rPr>
          <w:rFonts w:cs="Arial"/>
          <w:sz w:val="20"/>
          <w:szCs w:val="20"/>
        </w:rPr>
        <w:t>y of the RTF? (</w:t>
      </w:r>
      <w:r w:rsidRPr="00D47153">
        <w:rPr>
          <w:rFonts w:cs="Arial"/>
          <w:sz w:val="20"/>
          <w:szCs w:val="20"/>
        </w:rPr>
        <w:t>please explain.)</w:t>
      </w:r>
    </w:p>
    <w:p w:rsidR="00DB11F5" w:rsidRPr="00D47153" w:rsidRDefault="00DB11F5" w:rsidP="009149C9">
      <w:pPr>
        <w:numPr>
          <w:ilvl w:val="0"/>
          <w:numId w:val="35"/>
        </w:numPr>
        <w:tabs>
          <w:tab w:val="clear" w:pos="360"/>
          <w:tab w:val="num" w:pos="270"/>
        </w:tabs>
        <w:suppressAutoHyphens/>
        <w:ind w:left="450" w:hanging="450"/>
        <w:rPr>
          <w:rFonts w:cs="Arial"/>
          <w:sz w:val="20"/>
          <w:szCs w:val="20"/>
        </w:rPr>
      </w:pPr>
      <w:r w:rsidRPr="00D47153">
        <w:rPr>
          <w:rFonts w:cs="Arial"/>
          <w:sz w:val="20"/>
          <w:szCs w:val="20"/>
        </w:rPr>
        <w:t>Does the proposed EEM project limit or interfere with planned or anticipated future improvements to the RTF? (If it interferes, please explain.)</w:t>
      </w:r>
    </w:p>
    <w:p w:rsidR="00DB11F5" w:rsidRPr="00D47153" w:rsidRDefault="00DB11F5" w:rsidP="009149C9">
      <w:pPr>
        <w:numPr>
          <w:ilvl w:val="0"/>
          <w:numId w:val="35"/>
        </w:numPr>
        <w:tabs>
          <w:tab w:val="clear" w:pos="360"/>
          <w:tab w:val="num" w:pos="270"/>
          <w:tab w:val="num" w:pos="1440"/>
        </w:tabs>
        <w:suppressAutoHyphens/>
        <w:ind w:left="450" w:hanging="450"/>
        <w:rPr>
          <w:rFonts w:cs="Arial"/>
          <w:sz w:val="20"/>
          <w:szCs w:val="20"/>
        </w:rPr>
      </w:pPr>
      <w:r w:rsidRPr="00D47153">
        <w:rPr>
          <w:rFonts w:cs="Arial"/>
          <w:sz w:val="20"/>
          <w:szCs w:val="20"/>
        </w:rPr>
        <w:t>Describe any concerns about the proposed EEM project (e.g., design, safety, tree density,</w:t>
      </w:r>
      <w:r w:rsidRPr="00D47153" w:rsidDel="003E10AB">
        <w:rPr>
          <w:rFonts w:cs="Arial"/>
          <w:sz w:val="20"/>
          <w:szCs w:val="20"/>
        </w:rPr>
        <w:t xml:space="preserve"> </w:t>
      </w:r>
      <w:r w:rsidRPr="00D47153">
        <w:rPr>
          <w:rFonts w:cs="Arial"/>
          <w:sz w:val="20"/>
          <w:szCs w:val="20"/>
        </w:rPr>
        <w:t xml:space="preserve">other.) </w:t>
      </w:r>
    </w:p>
    <w:p w:rsidR="00DB11F5" w:rsidRPr="00D47153" w:rsidRDefault="00EE187A" w:rsidP="009149C9">
      <w:pPr>
        <w:numPr>
          <w:ilvl w:val="0"/>
          <w:numId w:val="35"/>
        </w:numPr>
        <w:tabs>
          <w:tab w:val="clear" w:pos="360"/>
          <w:tab w:val="num" w:pos="270"/>
          <w:tab w:val="num" w:pos="1440"/>
        </w:tabs>
        <w:suppressAutoHyphens/>
        <w:ind w:left="450" w:hanging="450"/>
        <w:rPr>
          <w:rFonts w:cs="Arial"/>
          <w:sz w:val="20"/>
          <w:szCs w:val="20"/>
        </w:rPr>
      </w:pPr>
      <w:r w:rsidRPr="00D47153">
        <w:rPr>
          <w:rFonts w:cs="Arial"/>
          <w:sz w:val="20"/>
          <w:szCs w:val="20"/>
        </w:rPr>
        <w:t xml:space="preserve">Are you aware of another </w:t>
      </w:r>
      <w:r w:rsidR="00DB11F5" w:rsidRPr="00D47153">
        <w:rPr>
          <w:rFonts w:cs="Arial"/>
          <w:sz w:val="20"/>
          <w:szCs w:val="20"/>
        </w:rPr>
        <w:t xml:space="preserve">EEM project previously undertaken to mitigate the impact of this RTF? (If </w:t>
      </w:r>
      <w:r w:rsidR="008D09E7" w:rsidRPr="00D47153">
        <w:rPr>
          <w:rFonts w:cs="Arial"/>
          <w:sz w:val="20"/>
          <w:szCs w:val="20"/>
        </w:rPr>
        <w:t>yo</w:t>
      </w:r>
      <w:r w:rsidR="00B66FCA" w:rsidRPr="00D47153">
        <w:rPr>
          <w:rFonts w:cs="Arial"/>
          <w:sz w:val="20"/>
          <w:szCs w:val="20"/>
        </w:rPr>
        <w:t>u have knowledge of the project</w:t>
      </w:r>
      <w:r w:rsidR="008D09E7" w:rsidRPr="00D47153">
        <w:rPr>
          <w:rFonts w:cs="Arial"/>
          <w:sz w:val="20"/>
          <w:szCs w:val="20"/>
        </w:rPr>
        <w:t xml:space="preserve">, please </w:t>
      </w:r>
      <w:r w:rsidR="00DB11F5" w:rsidRPr="00D47153">
        <w:rPr>
          <w:rFonts w:cs="Arial"/>
          <w:sz w:val="20"/>
          <w:szCs w:val="20"/>
        </w:rPr>
        <w:t>explain.)</w:t>
      </w:r>
    </w:p>
    <w:p w:rsidR="00DB11F5" w:rsidRPr="00D47153" w:rsidRDefault="00DB11F5" w:rsidP="009149C9">
      <w:pPr>
        <w:numPr>
          <w:ilvl w:val="0"/>
          <w:numId w:val="35"/>
        </w:numPr>
        <w:tabs>
          <w:tab w:val="clear" w:pos="360"/>
          <w:tab w:val="num" w:pos="270"/>
          <w:tab w:val="num" w:pos="1440"/>
        </w:tabs>
        <w:suppressAutoHyphens/>
        <w:ind w:left="450" w:hanging="450"/>
        <w:rPr>
          <w:rFonts w:cs="Arial"/>
          <w:sz w:val="20"/>
          <w:szCs w:val="20"/>
        </w:rPr>
      </w:pPr>
      <w:r w:rsidRPr="00D47153">
        <w:rPr>
          <w:rFonts w:cs="Arial"/>
          <w:sz w:val="20"/>
          <w:szCs w:val="20"/>
        </w:rPr>
        <w:t xml:space="preserve">Do </w:t>
      </w:r>
      <w:r w:rsidR="00334579" w:rsidRPr="00D47153">
        <w:rPr>
          <w:rFonts w:cs="Arial"/>
          <w:sz w:val="20"/>
          <w:szCs w:val="20"/>
        </w:rPr>
        <w:t>you have any knowledge why the A</w:t>
      </w:r>
      <w:r w:rsidRPr="00D47153">
        <w:rPr>
          <w:rFonts w:cs="Arial"/>
          <w:sz w:val="20"/>
          <w:szCs w:val="20"/>
        </w:rPr>
        <w:t>pplicant wouldn’t be able to complete this project?</w:t>
      </w:r>
    </w:p>
    <w:p w:rsidR="00DB11F5" w:rsidRPr="00D47153" w:rsidRDefault="00DB11F5" w:rsidP="00217113">
      <w:pPr>
        <w:tabs>
          <w:tab w:val="left" w:pos="360"/>
          <w:tab w:val="left" w:pos="630"/>
          <w:tab w:val="left" w:pos="3360"/>
          <w:tab w:val="left" w:pos="3480"/>
          <w:tab w:val="left" w:pos="3600"/>
          <w:tab w:val="left" w:pos="4560"/>
          <w:tab w:val="left" w:pos="4680"/>
        </w:tabs>
        <w:suppressAutoHyphens/>
        <w:rPr>
          <w:sz w:val="20"/>
          <w:szCs w:val="20"/>
        </w:rPr>
      </w:pPr>
      <w:r w:rsidRPr="00D47153">
        <w:rPr>
          <w:sz w:val="20"/>
          <w:szCs w:val="20"/>
        </w:rPr>
        <w:tab/>
      </w:r>
    </w:p>
    <w:p w:rsidR="00413FF8" w:rsidRPr="00D47153" w:rsidRDefault="00DB11F5" w:rsidP="008A53E7">
      <w:pPr>
        <w:tabs>
          <w:tab w:val="left" w:pos="360"/>
          <w:tab w:val="left" w:pos="630"/>
          <w:tab w:val="left" w:pos="3060"/>
          <w:tab w:val="left" w:pos="3480"/>
          <w:tab w:val="left" w:pos="3600"/>
          <w:tab w:val="left" w:pos="4560"/>
          <w:tab w:val="left" w:pos="4680"/>
        </w:tabs>
        <w:suppressAutoHyphens/>
        <w:rPr>
          <w:sz w:val="20"/>
          <w:szCs w:val="20"/>
        </w:rPr>
      </w:pPr>
      <w:r w:rsidRPr="00D47153">
        <w:rPr>
          <w:b/>
          <w:sz w:val="20"/>
          <w:szCs w:val="20"/>
        </w:rPr>
        <w:t>Please include</w:t>
      </w:r>
      <w:r w:rsidRPr="00D47153">
        <w:rPr>
          <w:sz w:val="20"/>
          <w:szCs w:val="20"/>
        </w:rPr>
        <w:t xml:space="preserve">: </w:t>
      </w:r>
    </w:p>
    <w:p w:rsidR="00DB11F5" w:rsidRPr="00D47153" w:rsidRDefault="00DB11F5" w:rsidP="00F65057">
      <w:pPr>
        <w:tabs>
          <w:tab w:val="left" w:pos="360"/>
          <w:tab w:val="left" w:pos="630"/>
          <w:tab w:val="left" w:pos="3060"/>
          <w:tab w:val="left" w:pos="3480"/>
          <w:tab w:val="left" w:pos="3600"/>
          <w:tab w:val="left" w:pos="4560"/>
          <w:tab w:val="left" w:pos="4680"/>
        </w:tabs>
        <w:suppressAutoHyphens/>
        <w:ind w:left="450"/>
        <w:rPr>
          <w:sz w:val="20"/>
          <w:szCs w:val="20"/>
        </w:rPr>
      </w:pPr>
      <w:r w:rsidRPr="00D47153">
        <w:rPr>
          <w:sz w:val="20"/>
          <w:szCs w:val="20"/>
        </w:rPr>
        <w:t>Signature of Transportati</w:t>
      </w:r>
      <w:r w:rsidR="00F770E3">
        <w:rPr>
          <w:sz w:val="20"/>
          <w:szCs w:val="20"/>
        </w:rPr>
        <w:t xml:space="preserve">on Agency Representative, </w:t>
      </w:r>
      <w:r w:rsidR="00F770E3" w:rsidRPr="00AD2206">
        <w:rPr>
          <w:sz w:val="20"/>
          <w:szCs w:val="20"/>
        </w:rPr>
        <w:t>Title, Date Signed</w:t>
      </w:r>
      <w:r w:rsidRPr="00D47153">
        <w:rPr>
          <w:sz w:val="20"/>
          <w:szCs w:val="20"/>
        </w:rPr>
        <w:t xml:space="preserve"> </w:t>
      </w:r>
    </w:p>
    <w:p w:rsidR="00DB11F5" w:rsidRPr="00D47153" w:rsidRDefault="00DB11F5" w:rsidP="00F65057">
      <w:pPr>
        <w:tabs>
          <w:tab w:val="left" w:pos="360"/>
          <w:tab w:val="left" w:pos="630"/>
          <w:tab w:val="left" w:pos="3060"/>
          <w:tab w:val="left" w:pos="3480"/>
          <w:tab w:val="left" w:pos="3600"/>
          <w:tab w:val="left" w:pos="4560"/>
          <w:tab w:val="left" w:pos="4680"/>
        </w:tabs>
        <w:suppressAutoHyphens/>
        <w:ind w:left="450"/>
        <w:rPr>
          <w:sz w:val="20"/>
          <w:szCs w:val="20"/>
        </w:rPr>
      </w:pPr>
      <w:r w:rsidRPr="00D47153">
        <w:rPr>
          <w:sz w:val="20"/>
          <w:szCs w:val="20"/>
        </w:rPr>
        <w:t>Name of Transportation Agency</w:t>
      </w:r>
    </w:p>
    <w:p w:rsidR="00DB11F5" w:rsidRPr="00D47153" w:rsidRDefault="00DB11F5" w:rsidP="00F65057">
      <w:pPr>
        <w:tabs>
          <w:tab w:val="left" w:pos="360"/>
          <w:tab w:val="left" w:pos="630"/>
          <w:tab w:val="left" w:pos="3060"/>
          <w:tab w:val="left" w:pos="3480"/>
          <w:tab w:val="left" w:pos="3600"/>
          <w:tab w:val="left" w:pos="4560"/>
          <w:tab w:val="left" w:pos="4680"/>
        </w:tabs>
        <w:suppressAutoHyphens/>
        <w:ind w:left="450"/>
        <w:rPr>
          <w:sz w:val="20"/>
          <w:szCs w:val="20"/>
        </w:rPr>
      </w:pPr>
      <w:r w:rsidRPr="00D47153">
        <w:rPr>
          <w:sz w:val="20"/>
          <w:szCs w:val="20"/>
        </w:rPr>
        <w:t>Contact information (address, phone, email)</w:t>
      </w:r>
    </w:p>
    <w:p w:rsidR="00DB11F5" w:rsidRPr="00D47153" w:rsidRDefault="00DB11F5" w:rsidP="008A53E7">
      <w:pPr>
        <w:tabs>
          <w:tab w:val="left" w:pos="360"/>
          <w:tab w:val="left" w:pos="630"/>
          <w:tab w:val="left" w:pos="3360"/>
          <w:tab w:val="left" w:pos="3480"/>
          <w:tab w:val="left" w:pos="3600"/>
          <w:tab w:val="left" w:pos="4560"/>
          <w:tab w:val="left" w:pos="4680"/>
        </w:tabs>
        <w:suppressAutoHyphens/>
        <w:rPr>
          <w:sz w:val="20"/>
          <w:szCs w:val="20"/>
        </w:rPr>
      </w:pPr>
    </w:p>
    <w:p w:rsidR="00DB11F5" w:rsidRPr="000352AF" w:rsidRDefault="00DB11F5" w:rsidP="008A53E7">
      <w:pPr>
        <w:tabs>
          <w:tab w:val="left" w:pos="360"/>
          <w:tab w:val="left" w:pos="630"/>
          <w:tab w:val="left" w:pos="3360"/>
          <w:tab w:val="left" w:pos="3480"/>
          <w:tab w:val="left" w:pos="3600"/>
          <w:tab w:val="left" w:pos="4560"/>
          <w:tab w:val="left" w:pos="4680"/>
        </w:tabs>
        <w:suppressAutoHyphens/>
        <w:rPr>
          <w:rFonts w:cs="Arial"/>
          <w:b/>
          <w:bCs/>
          <w:sz w:val="28"/>
          <w:szCs w:val="28"/>
        </w:rPr>
        <w:sectPr w:rsidR="00DB11F5" w:rsidRPr="000352AF" w:rsidSect="00D27C06">
          <w:footerReference w:type="default" r:id="rId25"/>
          <w:headerReference w:type="first" r:id="rId26"/>
          <w:pgSz w:w="12240" w:h="15840" w:code="1"/>
          <w:pgMar w:top="864" w:right="1008" w:bottom="864" w:left="1008" w:header="720" w:footer="720" w:gutter="0"/>
          <w:pgNumType w:start="1"/>
          <w:cols w:space="720"/>
          <w:docGrid w:linePitch="360"/>
        </w:sectPr>
      </w:pPr>
      <w:r w:rsidRPr="001C0A02">
        <w:rPr>
          <w:b/>
          <w:sz w:val="20"/>
          <w:szCs w:val="20"/>
        </w:rPr>
        <w:t xml:space="preserve">This letter is purely informational and does not indicate support for the proposed EEM project. If the proposed EEM project is on property owned by the Lead Agency, a </w:t>
      </w:r>
      <w:r w:rsidRPr="001C0A02">
        <w:rPr>
          <w:b/>
          <w:sz w:val="20"/>
          <w:szCs w:val="20"/>
          <w:u w:val="single"/>
        </w:rPr>
        <w:t>separate letter of permission</w:t>
      </w:r>
      <w:r w:rsidRPr="001C0A02">
        <w:rPr>
          <w:b/>
          <w:sz w:val="20"/>
          <w:szCs w:val="20"/>
        </w:rPr>
        <w:t xml:space="preserve"> must be provided</w:t>
      </w:r>
      <w:bookmarkStart w:id="28" w:name="_Toc108410726"/>
      <w:bookmarkStart w:id="29" w:name="_Toc109441841"/>
      <w:r w:rsidR="000352AF">
        <w:rPr>
          <w:b/>
          <w:sz w:val="20"/>
          <w:szCs w:val="20"/>
        </w:rPr>
        <w:t>.</w:t>
      </w:r>
    </w:p>
    <w:p w:rsidR="00DB11F5" w:rsidRPr="00607DE7" w:rsidRDefault="00DB11F5" w:rsidP="008A53E7">
      <w:pPr>
        <w:keepNext/>
        <w:jc w:val="center"/>
        <w:outlineLvl w:val="1"/>
        <w:rPr>
          <w:rFonts w:cs="Arial"/>
          <w:b/>
          <w:bCs/>
          <w:szCs w:val="28"/>
        </w:rPr>
      </w:pPr>
      <w:r w:rsidRPr="00607DE7">
        <w:rPr>
          <w:rFonts w:cs="Arial"/>
          <w:b/>
          <w:bCs/>
          <w:szCs w:val="28"/>
        </w:rPr>
        <w:lastRenderedPageBreak/>
        <w:t>APPENDIX F - COST ESTIMATE FOR DEVELOPMENT PROJECTS</w:t>
      </w:r>
      <w:bookmarkEnd w:id="28"/>
      <w:bookmarkEnd w:id="29"/>
    </w:p>
    <w:p w:rsidR="00DB11F5" w:rsidRPr="00A10D6C" w:rsidRDefault="00DB11F5" w:rsidP="008A53E7">
      <w:pPr>
        <w:jc w:val="center"/>
        <w:rPr>
          <w:rFonts w:cs="Arial"/>
          <w:b/>
          <w:bCs/>
          <w:sz w:val="12"/>
          <w:szCs w:val="12"/>
        </w:rPr>
      </w:pPr>
    </w:p>
    <w:p w:rsidR="00DB11F5" w:rsidRPr="000D3CA7" w:rsidRDefault="00DB11F5" w:rsidP="008A53E7">
      <w:pPr>
        <w:jc w:val="center"/>
        <w:rPr>
          <w:rFonts w:cs="Arial"/>
          <w:sz w:val="20"/>
          <w:szCs w:val="20"/>
        </w:rPr>
      </w:pPr>
      <w:r w:rsidRPr="000D3CA7">
        <w:rPr>
          <w:rFonts w:cs="Arial"/>
          <w:sz w:val="20"/>
          <w:szCs w:val="20"/>
        </w:rPr>
        <w:t>All cost elements should be clearly described in the project narrative. Add/delete elements and funding sources as needed.</w:t>
      </w:r>
    </w:p>
    <w:p w:rsidR="00DB11F5" w:rsidRPr="00A10D6C" w:rsidRDefault="00DB11F5" w:rsidP="008A53E7">
      <w:pPr>
        <w:rPr>
          <w:rFonts w:cs="Arial"/>
        </w:rPr>
      </w:pPr>
    </w:p>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720"/>
        <w:gridCol w:w="1080"/>
        <w:gridCol w:w="1080"/>
        <w:gridCol w:w="1149"/>
        <w:gridCol w:w="1421"/>
        <w:gridCol w:w="1158"/>
        <w:gridCol w:w="1132"/>
        <w:gridCol w:w="1080"/>
      </w:tblGrid>
      <w:tr w:rsidR="00DB11F5" w:rsidRPr="000D3CA7" w:rsidTr="00DB11F5">
        <w:tc>
          <w:tcPr>
            <w:tcW w:w="4500" w:type="dxa"/>
          </w:tcPr>
          <w:p w:rsidR="00DB11F5" w:rsidRPr="000D3CA7" w:rsidRDefault="00DB11F5" w:rsidP="008A53E7">
            <w:pPr>
              <w:spacing w:line="276" w:lineRule="auto"/>
              <w:jc w:val="center"/>
              <w:rPr>
                <w:rFonts w:cs="Arial"/>
                <w:b/>
                <w:sz w:val="18"/>
                <w:szCs w:val="18"/>
              </w:rPr>
            </w:pPr>
            <w:r w:rsidRPr="000D3CA7">
              <w:rPr>
                <w:rFonts w:cs="Arial"/>
                <w:b/>
                <w:sz w:val="18"/>
                <w:szCs w:val="18"/>
              </w:rPr>
              <w:t>PROJECT ELEMENT – (Examples)</w:t>
            </w:r>
          </w:p>
        </w:tc>
        <w:tc>
          <w:tcPr>
            <w:tcW w:w="720" w:type="dxa"/>
          </w:tcPr>
          <w:p w:rsidR="00DB11F5" w:rsidRPr="000D3CA7" w:rsidRDefault="00DB11F5" w:rsidP="008A53E7">
            <w:pPr>
              <w:spacing w:line="276" w:lineRule="auto"/>
              <w:jc w:val="center"/>
              <w:rPr>
                <w:rFonts w:cs="Arial"/>
                <w:b/>
                <w:sz w:val="18"/>
                <w:szCs w:val="18"/>
              </w:rPr>
            </w:pPr>
            <w:r w:rsidRPr="000D3CA7">
              <w:rPr>
                <w:rFonts w:cs="Arial"/>
                <w:b/>
                <w:sz w:val="18"/>
                <w:szCs w:val="18"/>
              </w:rPr>
              <w:t>UNIT Price</w:t>
            </w:r>
          </w:p>
        </w:tc>
        <w:tc>
          <w:tcPr>
            <w:tcW w:w="1080" w:type="dxa"/>
          </w:tcPr>
          <w:p w:rsidR="00DB11F5" w:rsidRPr="000D3CA7" w:rsidRDefault="00DB11F5" w:rsidP="008A53E7">
            <w:pPr>
              <w:spacing w:line="276" w:lineRule="auto"/>
              <w:jc w:val="center"/>
              <w:rPr>
                <w:rFonts w:cs="Arial"/>
                <w:b/>
                <w:sz w:val="18"/>
                <w:szCs w:val="18"/>
              </w:rPr>
            </w:pPr>
            <w:r w:rsidRPr="000D3CA7">
              <w:rPr>
                <w:rFonts w:cs="Arial"/>
                <w:b/>
                <w:sz w:val="18"/>
                <w:szCs w:val="18"/>
              </w:rPr>
              <w:t>Unit of Measure</w:t>
            </w:r>
          </w:p>
        </w:tc>
        <w:tc>
          <w:tcPr>
            <w:tcW w:w="1080" w:type="dxa"/>
          </w:tcPr>
          <w:p w:rsidR="00DB11F5" w:rsidRPr="000D3CA7" w:rsidRDefault="00DB11F5" w:rsidP="008A53E7">
            <w:pPr>
              <w:spacing w:line="276" w:lineRule="auto"/>
              <w:jc w:val="center"/>
              <w:rPr>
                <w:rFonts w:cs="Arial"/>
                <w:b/>
                <w:sz w:val="18"/>
                <w:szCs w:val="18"/>
              </w:rPr>
            </w:pPr>
            <w:r w:rsidRPr="000D3CA7">
              <w:rPr>
                <w:rFonts w:cs="Arial"/>
                <w:b/>
                <w:sz w:val="18"/>
                <w:szCs w:val="18"/>
              </w:rPr>
              <w:t>Quantity</w:t>
            </w:r>
          </w:p>
        </w:tc>
        <w:tc>
          <w:tcPr>
            <w:tcW w:w="1149" w:type="dxa"/>
          </w:tcPr>
          <w:p w:rsidR="00DB11F5" w:rsidRPr="000D3CA7" w:rsidRDefault="00DB11F5" w:rsidP="008A53E7">
            <w:pPr>
              <w:spacing w:line="276" w:lineRule="auto"/>
              <w:jc w:val="center"/>
              <w:rPr>
                <w:rFonts w:cs="Arial"/>
                <w:b/>
                <w:sz w:val="18"/>
                <w:szCs w:val="18"/>
              </w:rPr>
            </w:pPr>
            <w:r w:rsidRPr="000D3CA7">
              <w:rPr>
                <w:rFonts w:cs="Arial"/>
                <w:b/>
                <w:sz w:val="18"/>
                <w:szCs w:val="18"/>
              </w:rPr>
              <w:t xml:space="preserve">Total Amount </w:t>
            </w:r>
          </w:p>
        </w:tc>
        <w:tc>
          <w:tcPr>
            <w:tcW w:w="1421" w:type="dxa"/>
          </w:tcPr>
          <w:p w:rsidR="00DB11F5" w:rsidRPr="000D3CA7" w:rsidRDefault="00AC6207" w:rsidP="008A53E7">
            <w:pPr>
              <w:spacing w:line="276" w:lineRule="auto"/>
              <w:jc w:val="center"/>
              <w:rPr>
                <w:rFonts w:cs="Arial"/>
                <w:b/>
                <w:sz w:val="18"/>
                <w:szCs w:val="18"/>
              </w:rPr>
            </w:pPr>
            <w:r w:rsidRPr="006841CE">
              <w:rPr>
                <w:rFonts w:cs="Arial"/>
                <w:b/>
                <w:sz w:val="18"/>
                <w:szCs w:val="18"/>
              </w:rPr>
              <w:t>EEM</w:t>
            </w:r>
            <w:r w:rsidR="00DB11F5" w:rsidRPr="006841CE">
              <w:rPr>
                <w:rFonts w:cs="Arial"/>
                <w:b/>
                <w:sz w:val="18"/>
                <w:szCs w:val="18"/>
              </w:rPr>
              <w:t xml:space="preserve"> Grant</w:t>
            </w:r>
          </w:p>
        </w:tc>
        <w:tc>
          <w:tcPr>
            <w:tcW w:w="1158" w:type="dxa"/>
          </w:tcPr>
          <w:p w:rsidR="00DB11F5" w:rsidRPr="000D3CA7" w:rsidRDefault="00DB11F5" w:rsidP="008A53E7">
            <w:pPr>
              <w:spacing w:line="276" w:lineRule="auto"/>
              <w:jc w:val="center"/>
              <w:rPr>
                <w:rFonts w:cs="Arial"/>
                <w:b/>
                <w:sz w:val="18"/>
                <w:szCs w:val="18"/>
              </w:rPr>
            </w:pPr>
            <w:r w:rsidRPr="000D3CA7">
              <w:rPr>
                <w:rFonts w:cs="Arial"/>
                <w:b/>
                <w:sz w:val="18"/>
                <w:szCs w:val="18"/>
              </w:rPr>
              <w:t>Funding Source (specify)</w:t>
            </w:r>
          </w:p>
        </w:tc>
        <w:tc>
          <w:tcPr>
            <w:tcW w:w="1132" w:type="dxa"/>
          </w:tcPr>
          <w:p w:rsidR="00DB11F5" w:rsidRPr="000D3CA7" w:rsidRDefault="00DB11F5" w:rsidP="008A53E7">
            <w:pPr>
              <w:spacing w:line="276" w:lineRule="auto"/>
              <w:jc w:val="center"/>
              <w:rPr>
                <w:rFonts w:cs="Arial"/>
                <w:b/>
                <w:sz w:val="18"/>
                <w:szCs w:val="18"/>
              </w:rPr>
            </w:pPr>
            <w:r w:rsidRPr="000D3CA7">
              <w:rPr>
                <w:rFonts w:cs="Arial"/>
                <w:b/>
                <w:sz w:val="18"/>
                <w:szCs w:val="18"/>
              </w:rPr>
              <w:t>Funding Source (specify)</w:t>
            </w:r>
          </w:p>
        </w:tc>
        <w:tc>
          <w:tcPr>
            <w:tcW w:w="1080" w:type="dxa"/>
          </w:tcPr>
          <w:p w:rsidR="00DB11F5" w:rsidRPr="000D3CA7" w:rsidRDefault="00DB11F5" w:rsidP="008A53E7">
            <w:pPr>
              <w:spacing w:line="276" w:lineRule="auto"/>
              <w:jc w:val="center"/>
              <w:rPr>
                <w:rFonts w:cs="Arial"/>
                <w:b/>
                <w:sz w:val="18"/>
                <w:szCs w:val="18"/>
              </w:rPr>
            </w:pPr>
            <w:r w:rsidRPr="000D3CA7">
              <w:rPr>
                <w:rFonts w:cs="Arial"/>
                <w:b/>
                <w:sz w:val="18"/>
                <w:szCs w:val="18"/>
              </w:rPr>
              <w:t>Funding Source (specify)</w:t>
            </w: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NON-CONSTRUCTION (not to exceed 25% of grant)</w:t>
            </w:r>
          </w:p>
        </w:tc>
        <w:tc>
          <w:tcPr>
            <w:tcW w:w="720" w:type="dxa"/>
          </w:tcPr>
          <w:p w:rsidR="00DB11F5" w:rsidRPr="000D3CA7" w:rsidRDefault="00DB11F5" w:rsidP="008A53E7">
            <w:pPr>
              <w:jc w:val="center"/>
              <w:rPr>
                <w:rFonts w:cs="Arial"/>
                <w:b/>
                <w:sz w:val="18"/>
                <w:szCs w:val="18"/>
              </w:rPr>
            </w:pPr>
            <w:r w:rsidRPr="000D3CA7">
              <w:rPr>
                <w:rFonts w:cs="Arial"/>
                <w:b/>
                <w:sz w:val="18"/>
                <w:szCs w:val="18"/>
              </w:rPr>
              <w:t>$</w:t>
            </w: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r w:rsidRPr="000D3CA7">
              <w:rPr>
                <w:rFonts w:cs="Arial"/>
                <w:b/>
                <w:sz w:val="18"/>
                <w:szCs w:val="18"/>
              </w:rPr>
              <w:t>$</w:t>
            </w:r>
          </w:p>
        </w:tc>
        <w:tc>
          <w:tcPr>
            <w:tcW w:w="1421" w:type="dxa"/>
          </w:tcPr>
          <w:p w:rsidR="00DB11F5" w:rsidRPr="000D3CA7" w:rsidRDefault="00DB11F5" w:rsidP="008A53E7">
            <w:pPr>
              <w:jc w:val="center"/>
              <w:rPr>
                <w:rFonts w:cs="Arial"/>
                <w:b/>
                <w:sz w:val="18"/>
                <w:szCs w:val="18"/>
              </w:rPr>
            </w:pPr>
            <w:r w:rsidRPr="000D3CA7">
              <w:rPr>
                <w:rFonts w:cs="Arial"/>
                <w:b/>
                <w:sz w:val="18"/>
                <w:szCs w:val="18"/>
              </w:rPr>
              <w:t>$</w:t>
            </w:r>
          </w:p>
        </w:tc>
        <w:tc>
          <w:tcPr>
            <w:tcW w:w="1158" w:type="dxa"/>
          </w:tcPr>
          <w:p w:rsidR="00DB11F5" w:rsidRPr="000D3CA7" w:rsidRDefault="00DB11F5" w:rsidP="008A53E7">
            <w:pPr>
              <w:jc w:val="center"/>
              <w:rPr>
                <w:rFonts w:cs="Arial"/>
                <w:b/>
                <w:sz w:val="18"/>
                <w:szCs w:val="18"/>
              </w:rPr>
            </w:pPr>
            <w:r w:rsidRPr="000D3CA7">
              <w:rPr>
                <w:rFonts w:cs="Arial"/>
                <w:b/>
                <w:sz w:val="18"/>
                <w:szCs w:val="18"/>
              </w:rPr>
              <w:t>$</w:t>
            </w:r>
          </w:p>
        </w:tc>
        <w:tc>
          <w:tcPr>
            <w:tcW w:w="1132" w:type="dxa"/>
          </w:tcPr>
          <w:p w:rsidR="00DB11F5" w:rsidRPr="000D3CA7" w:rsidRDefault="00DB11F5" w:rsidP="008A53E7">
            <w:pPr>
              <w:jc w:val="center"/>
              <w:rPr>
                <w:rFonts w:cs="Arial"/>
                <w:b/>
                <w:sz w:val="18"/>
                <w:szCs w:val="18"/>
              </w:rPr>
            </w:pPr>
            <w:r w:rsidRPr="000D3CA7">
              <w:rPr>
                <w:rFonts w:cs="Arial"/>
                <w:b/>
                <w:sz w:val="18"/>
                <w:szCs w:val="18"/>
              </w:rPr>
              <w:t>$</w:t>
            </w:r>
          </w:p>
        </w:tc>
        <w:tc>
          <w:tcPr>
            <w:tcW w:w="1080" w:type="dxa"/>
          </w:tcPr>
          <w:p w:rsidR="00DB11F5" w:rsidRPr="000D3CA7" w:rsidRDefault="00DB11F5" w:rsidP="008A53E7">
            <w:pPr>
              <w:jc w:val="center"/>
              <w:rPr>
                <w:rFonts w:cs="Arial"/>
                <w:b/>
                <w:sz w:val="18"/>
                <w:szCs w:val="18"/>
              </w:rPr>
            </w:pPr>
            <w:r w:rsidRPr="000D3CA7">
              <w:rPr>
                <w:rFonts w:cs="Arial"/>
                <w:b/>
                <w:sz w:val="18"/>
                <w:szCs w:val="18"/>
              </w:rPr>
              <w:t>$</w:t>
            </w: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Direct Project Management &amp; Administration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Staff Time</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Technical Consultants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Planning, Design &amp; Permitting</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Staff Time</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Technical Consultants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Permit Costs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Total Non-Construction: (not to exceed 25% of grant)</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CONSTRUCTION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Site Preparation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Clearing/Grubbing</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Grading</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Mobilization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Subtotal: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Materials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Trees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9640C5" w:rsidP="008A53E7">
            <w:pPr>
              <w:ind w:left="360"/>
              <w:rPr>
                <w:rFonts w:cs="Arial"/>
                <w:sz w:val="18"/>
                <w:szCs w:val="18"/>
              </w:rPr>
            </w:pPr>
            <w:r>
              <w:rPr>
                <w:rFonts w:cs="Arial"/>
                <w:sz w:val="18"/>
                <w:szCs w:val="18"/>
              </w:rPr>
              <w:t>Trail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Native Plants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Subtotal: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Other</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Hazard Insurance/Bond</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 xml:space="preserve">Inspections </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Signs &amp; Interpretive Aids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Subtotal: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Total Construction: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 xml:space="preserve">Contingency </w:t>
            </w:r>
            <w:r w:rsidRPr="000D3CA7">
              <w:rPr>
                <w:rFonts w:cs="Arial"/>
                <w:sz w:val="18"/>
                <w:szCs w:val="18"/>
              </w:rPr>
              <w:t>(not to exceed 10% of grant)</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jc w:val="right"/>
              <w:rPr>
                <w:rFonts w:cs="Arial"/>
                <w:b/>
                <w:sz w:val="18"/>
                <w:szCs w:val="18"/>
              </w:rPr>
            </w:pPr>
            <w:r w:rsidRPr="000D3CA7">
              <w:rPr>
                <w:rFonts w:cs="Arial"/>
                <w:b/>
                <w:sz w:val="18"/>
                <w:szCs w:val="18"/>
              </w:rPr>
              <w:t>Grand Total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bl>
    <w:p w:rsidR="00DB11F5" w:rsidRPr="00A10D6C" w:rsidRDefault="00DB11F5" w:rsidP="008A53E7">
      <w:pPr>
        <w:jc w:val="center"/>
        <w:rPr>
          <w:rFonts w:cs="Arial"/>
          <w:b/>
        </w:rPr>
      </w:pPr>
    </w:p>
    <w:p w:rsidR="00DB11F5" w:rsidRPr="000D3CA7" w:rsidRDefault="00DB11F5" w:rsidP="008A53E7">
      <w:pPr>
        <w:rPr>
          <w:rFonts w:cs="Arial"/>
          <w:sz w:val="20"/>
          <w:szCs w:val="20"/>
        </w:rPr>
      </w:pPr>
      <w:r w:rsidRPr="000D3CA7">
        <w:rPr>
          <w:rFonts w:cs="Arial"/>
          <w:sz w:val="20"/>
          <w:szCs w:val="20"/>
        </w:rPr>
        <w:t>Task listing should be detailed and customi</w:t>
      </w:r>
      <w:r w:rsidR="006566E3">
        <w:rPr>
          <w:rFonts w:cs="Arial"/>
          <w:sz w:val="20"/>
          <w:szCs w:val="20"/>
        </w:rPr>
        <w:t>zed to fit your project application</w:t>
      </w:r>
      <w:r w:rsidR="007F35DB">
        <w:rPr>
          <w:rFonts w:cs="Arial"/>
          <w:sz w:val="20"/>
          <w:szCs w:val="20"/>
        </w:rPr>
        <w:t>. Each funding source, whether in-k</w:t>
      </w:r>
      <w:r w:rsidRPr="000D3CA7">
        <w:rPr>
          <w:rFonts w:cs="Arial"/>
          <w:sz w:val="20"/>
          <w:szCs w:val="20"/>
        </w:rPr>
        <w:t xml:space="preserve">ind or cash should have its own column.  Specify </w:t>
      </w:r>
      <w:r w:rsidR="007F35DB">
        <w:rPr>
          <w:rFonts w:cs="Arial"/>
          <w:sz w:val="20"/>
          <w:szCs w:val="20"/>
        </w:rPr>
        <w:t>in-k</w:t>
      </w:r>
      <w:r w:rsidRPr="000D3CA7">
        <w:rPr>
          <w:rFonts w:cs="Arial"/>
          <w:sz w:val="20"/>
          <w:szCs w:val="20"/>
        </w:rPr>
        <w:t xml:space="preserve">ind or cash in each column heading. </w:t>
      </w:r>
      <w:r w:rsidRPr="006841CE">
        <w:rPr>
          <w:rFonts w:cs="Arial"/>
          <w:sz w:val="20"/>
          <w:szCs w:val="20"/>
        </w:rPr>
        <w:t xml:space="preserve">The EEM </w:t>
      </w:r>
      <w:r w:rsidR="00AC6207" w:rsidRPr="006841CE">
        <w:rPr>
          <w:rFonts w:cs="Arial"/>
          <w:sz w:val="20"/>
          <w:szCs w:val="20"/>
        </w:rPr>
        <w:t>g</w:t>
      </w:r>
      <w:r w:rsidRPr="006841CE">
        <w:rPr>
          <w:rFonts w:cs="Arial"/>
          <w:sz w:val="20"/>
          <w:szCs w:val="20"/>
        </w:rPr>
        <w:t xml:space="preserve">rant </w:t>
      </w:r>
      <w:r w:rsidR="00AC6207" w:rsidRPr="006841CE">
        <w:rPr>
          <w:rFonts w:cs="Arial"/>
          <w:sz w:val="20"/>
          <w:szCs w:val="20"/>
        </w:rPr>
        <w:t xml:space="preserve">funded tasks should not be split with tasks funded </w:t>
      </w:r>
      <w:r w:rsidR="00B57946" w:rsidRPr="006841CE">
        <w:rPr>
          <w:rFonts w:cs="Arial"/>
          <w:sz w:val="20"/>
          <w:szCs w:val="20"/>
        </w:rPr>
        <w:t xml:space="preserve">by </w:t>
      </w:r>
      <w:r w:rsidR="00AC6207" w:rsidRPr="006841CE">
        <w:rPr>
          <w:rFonts w:cs="Arial"/>
          <w:sz w:val="20"/>
          <w:szCs w:val="20"/>
        </w:rPr>
        <w:t>o</w:t>
      </w:r>
      <w:r w:rsidRPr="006841CE">
        <w:rPr>
          <w:rFonts w:cs="Arial"/>
          <w:sz w:val="20"/>
          <w:szCs w:val="20"/>
        </w:rPr>
        <w:t>ther Funding Sources</w:t>
      </w:r>
      <w:r w:rsidR="00AC6207" w:rsidRPr="006841CE">
        <w:rPr>
          <w:rFonts w:cs="Arial"/>
          <w:sz w:val="20"/>
          <w:szCs w:val="20"/>
        </w:rPr>
        <w:t xml:space="preserve">.  The unit price multiplied by the quantity equals the Total Amount column . The EEM Grant and Other Funding Sources </w:t>
      </w:r>
      <w:r w:rsidRPr="006841CE">
        <w:rPr>
          <w:rFonts w:cs="Arial"/>
          <w:sz w:val="20"/>
          <w:szCs w:val="20"/>
        </w:rPr>
        <w:t>should also sum to the Total Amount column.</w:t>
      </w:r>
    </w:p>
    <w:p w:rsidR="00DB11F5" w:rsidRDefault="00DB11F5" w:rsidP="008A53E7">
      <w:pPr>
        <w:jc w:val="center"/>
        <w:sectPr w:rsidR="00DB11F5" w:rsidSect="000D3CA7">
          <w:pgSz w:w="15840" w:h="12240" w:orient="landscape"/>
          <w:pgMar w:top="1440" w:right="1440" w:bottom="1440" w:left="1440" w:header="720" w:footer="720" w:gutter="0"/>
          <w:cols w:space="720"/>
          <w:docGrid w:linePitch="360"/>
        </w:sectPr>
      </w:pPr>
    </w:p>
    <w:p w:rsidR="00DB11F5" w:rsidRPr="00607DE7" w:rsidRDefault="00DB11F5" w:rsidP="008A53E7">
      <w:pPr>
        <w:keepNext/>
        <w:jc w:val="center"/>
        <w:outlineLvl w:val="1"/>
        <w:rPr>
          <w:rFonts w:cs="Arial"/>
          <w:b/>
          <w:bCs/>
          <w:szCs w:val="28"/>
        </w:rPr>
      </w:pPr>
      <w:bookmarkStart w:id="30" w:name="_Toc108410727"/>
      <w:bookmarkStart w:id="31" w:name="_Toc109441842"/>
      <w:r w:rsidRPr="00607DE7">
        <w:rPr>
          <w:rFonts w:cs="Arial"/>
          <w:b/>
          <w:bCs/>
          <w:szCs w:val="28"/>
        </w:rPr>
        <w:lastRenderedPageBreak/>
        <w:t>APPENDIX G - COST ESTIMATE FOR LAND ACQUISITION</w:t>
      </w:r>
      <w:bookmarkEnd w:id="30"/>
      <w:bookmarkEnd w:id="31"/>
      <w:r w:rsidRPr="00607DE7">
        <w:rPr>
          <w:rFonts w:cs="Arial"/>
          <w:b/>
          <w:bCs/>
          <w:szCs w:val="28"/>
        </w:rPr>
        <w:t>S</w:t>
      </w:r>
    </w:p>
    <w:p w:rsidR="00DB11F5" w:rsidRPr="00A10D6C" w:rsidRDefault="00DB11F5" w:rsidP="008A53E7">
      <w:pPr>
        <w:jc w:val="center"/>
        <w:rPr>
          <w:rFonts w:cs="Arial"/>
          <w:b/>
          <w:bCs/>
        </w:rPr>
      </w:pPr>
      <w:r w:rsidRPr="00A10D6C">
        <w:rPr>
          <w:rFonts w:cs="Arial"/>
          <w:b/>
          <w:bCs/>
        </w:rPr>
        <w:t xml:space="preserve"> (Please complete one form for each separate escrow)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1517"/>
        <w:gridCol w:w="1494"/>
        <w:gridCol w:w="1528"/>
        <w:gridCol w:w="1530"/>
        <w:gridCol w:w="1512"/>
      </w:tblGrid>
      <w:tr w:rsidR="00DB11F5" w:rsidRPr="00F94199" w:rsidTr="00DB11F5">
        <w:trPr>
          <w:trHeight w:val="629"/>
        </w:trPr>
        <w:tc>
          <w:tcPr>
            <w:tcW w:w="10440" w:type="dxa"/>
            <w:gridSpan w:val="6"/>
          </w:tcPr>
          <w:p w:rsidR="00DB11F5" w:rsidRPr="00F94199" w:rsidRDefault="00DB11F5" w:rsidP="008A53E7">
            <w:pPr>
              <w:tabs>
                <w:tab w:val="center" w:pos="4320"/>
                <w:tab w:val="right" w:pos="8640"/>
              </w:tabs>
              <w:rPr>
                <w:rFonts w:cs="Arial"/>
                <w:b/>
                <w:bCs/>
                <w:sz w:val="20"/>
                <w:szCs w:val="20"/>
              </w:rPr>
            </w:pPr>
            <w:r w:rsidRPr="00F94199">
              <w:rPr>
                <w:rFonts w:cs="Arial"/>
                <w:b/>
                <w:bCs/>
                <w:sz w:val="20"/>
                <w:szCs w:val="20"/>
              </w:rPr>
              <w:t>Project Title:</w:t>
            </w:r>
          </w:p>
          <w:p w:rsidR="00DB11F5" w:rsidRPr="00F94199" w:rsidRDefault="00DB11F5" w:rsidP="008A53E7">
            <w:pPr>
              <w:tabs>
                <w:tab w:val="center" w:pos="4320"/>
                <w:tab w:val="right" w:pos="8640"/>
              </w:tabs>
              <w:rPr>
                <w:rFonts w:cs="Arial"/>
                <w:b/>
                <w:bCs/>
                <w:sz w:val="20"/>
                <w:szCs w:val="20"/>
              </w:rPr>
            </w:pPr>
          </w:p>
          <w:p w:rsidR="00DB11F5" w:rsidRPr="00F94199" w:rsidRDefault="00DB11F5" w:rsidP="008A53E7">
            <w:pPr>
              <w:tabs>
                <w:tab w:val="center" w:pos="4320"/>
                <w:tab w:val="right" w:pos="8640"/>
              </w:tabs>
              <w:rPr>
                <w:rFonts w:cs="Arial"/>
                <w:b/>
                <w:bCs/>
                <w:sz w:val="20"/>
                <w:szCs w:val="20"/>
              </w:rPr>
            </w:pPr>
          </w:p>
        </w:tc>
      </w:tr>
      <w:tr w:rsidR="00DB11F5" w:rsidRPr="00F94199" w:rsidTr="00DB11F5">
        <w:tc>
          <w:tcPr>
            <w:tcW w:w="2859"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Assessor’s Parcel Number(s)</w:t>
            </w:r>
          </w:p>
        </w:tc>
        <w:tc>
          <w:tcPr>
            <w:tcW w:w="1517"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Acreage</w:t>
            </w:r>
          </w:p>
        </w:tc>
        <w:tc>
          <w:tcPr>
            <w:tcW w:w="1494"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Indicate Fee or Easement</w:t>
            </w:r>
          </w:p>
        </w:tc>
        <w:tc>
          <w:tcPr>
            <w:tcW w:w="4570" w:type="dxa"/>
            <w:gridSpan w:val="3"/>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Willing Seller Name and Address</w:t>
            </w:r>
          </w:p>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1259"/>
        </w:trPr>
        <w:tc>
          <w:tcPr>
            <w:tcW w:w="2859" w:type="dxa"/>
          </w:tcPr>
          <w:p w:rsidR="00DB11F5" w:rsidRPr="00F94199" w:rsidRDefault="00DB11F5" w:rsidP="008A53E7">
            <w:pPr>
              <w:tabs>
                <w:tab w:val="center" w:pos="4320"/>
                <w:tab w:val="right" w:pos="8640"/>
              </w:tabs>
              <w:jc w:val="center"/>
              <w:rPr>
                <w:rFonts w:cs="Arial"/>
                <w:b/>
                <w:bCs/>
                <w:sz w:val="20"/>
                <w:szCs w:val="20"/>
              </w:rPr>
            </w:pPr>
          </w:p>
          <w:p w:rsidR="00DB11F5" w:rsidRPr="00F94199" w:rsidRDefault="00DB11F5" w:rsidP="008A53E7">
            <w:pPr>
              <w:tabs>
                <w:tab w:val="center" w:pos="4320"/>
                <w:tab w:val="right" w:pos="8640"/>
              </w:tabs>
              <w:jc w:val="center"/>
              <w:rPr>
                <w:rFonts w:cs="Arial"/>
                <w:b/>
                <w:bCs/>
                <w:sz w:val="20"/>
                <w:szCs w:val="20"/>
              </w:rPr>
            </w:pPr>
          </w:p>
          <w:p w:rsidR="00DB11F5" w:rsidRPr="00F94199" w:rsidRDefault="00DB11F5" w:rsidP="008A53E7">
            <w:pPr>
              <w:tabs>
                <w:tab w:val="center" w:pos="4320"/>
                <w:tab w:val="right" w:pos="8640"/>
              </w:tabs>
              <w:jc w:val="center"/>
              <w:rPr>
                <w:rFonts w:cs="Arial"/>
                <w:b/>
                <w:bCs/>
                <w:sz w:val="20"/>
                <w:szCs w:val="20"/>
              </w:rPr>
            </w:pPr>
          </w:p>
          <w:p w:rsidR="00DB11F5" w:rsidRPr="00F94199" w:rsidRDefault="00DB11F5" w:rsidP="008A53E7">
            <w:pPr>
              <w:tabs>
                <w:tab w:val="center" w:pos="4320"/>
                <w:tab w:val="right" w:pos="8640"/>
              </w:tabs>
              <w:jc w:val="center"/>
              <w:rPr>
                <w:rFonts w:cs="Arial"/>
                <w:b/>
                <w:bCs/>
                <w:sz w:val="20"/>
                <w:szCs w:val="20"/>
              </w:rPr>
            </w:pPr>
          </w:p>
          <w:p w:rsidR="00DB11F5" w:rsidRPr="00F94199" w:rsidRDefault="00DB11F5" w:rsidP="008A53E7">
            <w:pPr>
              <w:tabs>
                <w:tab w:val="center" w:pos="4320"/>
                <w:tab w:val="right" w:pos="8640"/>
              </w:tabs>
              <w:jc w:val="center"/>
              <w:rPr>
                <w:rFonts w:cs="Arial"/>
                <w:b/>
                <w:bCs/>
                <w:sz w:val="20"/>
                <w:szCs w:val="20"/>
              </w:rPr>
            </w:pP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4570" w:type="dxa"/>
            <w:gridSpan w:val="3"/>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368"/>
        </w:trPr>
        <w:tc>
          <w:tcPr>
            <w:tcW w:w="8928" w:type="dxa"/>
            <w:gridSpan w:val="5"/>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ACQUISITION COST ESTIMATE</w:t>
            </w: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c>
          <w:tcPr>
            <w:tcW w:w="2859" w:type="dxa"/>
          </w:tcPr>
          <w:p w:rsidR="00DB11F5" w:rsidRPr="00F94199" w:rsidRDefault="00DB11F5" w:rsidP="008A53E7">
            <w:pPr>
              <w:tabs>
                <w:tab w:val="center" w:pos="4320"/>
                <w:tab w:val="right" w:pos="8640"/>
              </w:tabs>
              <w:jc w:val="center"/>
              <w:rPr>
                <w:rFonts w:cs="Arial"/>
                <w:b/>
                <w:bCs/>
                <w:sz w:val="20"/>
                <w:szCs w:val="20"/>
              </w:rPr>
            </w:pPr>
          </w:p>
        </w:tc>
        <w:tc>
          <w:tcPr>
            <w:tcW w:w="1517" w:type="dxa"/>
            <w:vAlign w:val="center"/>
          </w:tcPr>
          <w:p w:rsidR="00DB11F5" w:rsidRPr="006841CE" w:rsidRDefault="00DB11F5" w:rsidP="008A53E7">
            <w:pPr>
              <w:tabs>
                <w:tab w:val="center" w:pos="4320"/>
                <w:tab w:val="right" w:pos="8640"/>
              </w:tabs>
              <w:jc w:val="center"/>
              <w:rPr>
                <w:rFonts w:cs="Arial"/>
                <w:b/>
                <w:bCs/>
                <w:sz w:val="20"/>
                <w:szCs w:val="20"/>
              </w:rPr>
            </w:pPr>
            <w:r w:rsidRPr="006841CE">
              <w:rPr>
                <w:rFonts w:cs="Arial"/>
                <w:b/>
                <w:bCs/>
                <w:sz w:val="20"/>
                <w:szCs w:val="20"/>
              </w:rPr>
              <w:t>Total Costs</w:t>
            </w:r>
          </w:p>
        </w:tc>
        <w:tc>
          <w:tcPr>
            <w:tcW w:w="1494" w:type="dxa"/>
            <w:vAlign w:val="center"/>
          </w:tcPr>
          <w:p w:rsidR="00DB11F5" w:rsidRPr="006841CE" w:rsidRDefault="00DB11F5" w:rsidP="00F3693F">
            <w:pPr>
              <w:tabs>
                <w:tab w:val="center" w:pos="4320"/>
                <w:tab w:val="right" w:pos="8640"/>
              </w:tabs>
              <w:jc w:val="center"/>
              <w:rPr>
                <w:rFonts w:cs="Arial"/>
                <w:b/>
                <w:bCs/>
                <w:sz w:val="20"/>
                <w:szCs w:val="20"/>
              </w:rPr>
            </w:pPr>
            <w:r w:rsidRPr="006841CE">
              <w:rPr>
                <w:rFonts w:cs="Arial"/>
                <w:b/>
                <w:bCs/>
                <w:sz w:val="20"/>
                <w:szCs w:val="20"/>
              </w:rPr>
              <w:t>EEM Grant</w:t>
            </w:r>
          </w:p>
        </w:tc>
        <w:tc>
          <w:tcPr>
            <w:tcW w:w="1528"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 xml:space="preserve">Other Funding Source </w:t>
            </w:r>
          </w:p>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(Name)</w:t>
            </w:r>
          </w:p>
        </w:tc>
        <w:tc>
          <w:tcPr>
            <w:tcW w:w="1530"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Other Funding Source</w:t>
            </w:r>
          </w:p>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(Name)</w:t>
            </w:r>
          </w:p>
        </w:tc>
        <w:tc>
          <w:tcPr>
            <w:tcW w:w="1512" w:type="dxa"/>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Other Funding Source</w:t>
            </w:r>
          </w:p>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(Name)</w:t>
            </w:r>
          </w:p>
        </w:tc>
      </w:tr>
      <w:tr w:rsidR="00DB11F5" w:rsidRPr="00F94199" w:rsidTr="00DB11F5">
        <w:trPr>
          <w:trHeight w:val="494"/>
        </w:trPr>
        <w:tc>
          <w:tcPr>
            <w:tcW w:w="2859" w:type="dxa"/>
            <w:vAlign w:val="center"/>
          </w:tcPr>
          <w:p w:rsidR="00DB11F5" w:rsidRPr="00F94199" w:rsidRDefault="00DB11F5" w:rsidP="00A4083E">
            <w:pPr>
              <w:tabs>
                <w:tab w:val="center" w:pos="4320"/>
                <w:tab w:val="right" w:pos="8640"/>
              </w:tabs>
              <w:rPr>
                <w:rFonts w:cs="Arial"/>
                <w:bCs/>
                <w:sz w:val="20"/>
                <w:szCs w:val="20"/>
              </w:rPr>
            </w:pPr>
            <w:r w:rsidRPr="00F94199">
              <w:rPr>
                <w:rFonts w:cs="Arial"/>
                <w:bCs/>
                <w:sz w:val="20"/>
                <w:szCs w:val="20"/>
              </w:rPr>
              <w:t>Estimate</w:t>
            </w:r>
            <w:r w:rsidR="00227F54">
              <w:rPr>
                <w:rFonts w:cs="Arial"/>
                <w:bCs/>
                <w:sz w:val="20"/>
                <w:szCs w:val="20"/>
              </w:rPr>
              <w:t>d Fair Market Value of property</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341"/>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Relocation Costs</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521"/>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Preliminary Title Reports, Appraisal</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602"/>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Escrow Fees, Title Insurance, Closing Costs.</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602"/>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 xml:space="preserve">Surveying </w:t>
            </w:r>
            <w:r w:rsidRPr="00227F54">
              <w:rPr>
                <w:rFonts w:cs="Arial"/>
                <w:bCs/>
                <w:i/>
                <w:sz w:val="20"/>
                <w:szCs w:val="20"/>
              </w:rPr>
              <w:t>(limited to boundary  line adjustment)</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 xml:space="preserve">Direct </w:t>
            </w:r>
            <w:r w:rsidRPr="00227F54">
              <w:rPr>
                <w:rFonts w:cs="Arial"/>
                <w:bCs/>
                <w:i/>
                <w:sz w:val="20"/>
                <w:szCs w:val="20"/>
              </w:rPr>
              <w:t>costs (staff and consultants – limited to $10,000  per grant)</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728"/>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State approval of appraisal, transaction review, etc. (</w:t>
            </w:r>
            <w:r w:rsidRPr="00227F54">
              <w:rPr>
                <w:rFonts w:cs="Arial"/>
                <w:b/>
                <w:bCs/>
                <w:sz w:val="20"/>
                <w:szCs w:val="20"/>
              </w:rPr>
              <w:t>Required</w:t>
            </w:r>
            <w:r w:rsidRPr="00F94199">
              <w:rPr>
                <w:rFonts w:cs="Arial"/>
                <w:bCs/>
                <w:sz w:val="20"/>
                <w:szCs w:val="20"/>
              </w:rPr>
              <w:t>)</w:t>
            </w:r>
          </w:p>
        </w:tc>
        <w:tc>
          <w:tcPr>
            <w:tcW w:w="1517" w:type="dxa"/>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$10,000</w:t>
            </w: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620"/>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 xml:space="preserve">Contingency </w:t>
            </w:r>
            <w:r w:rsidRPr="00227F54">
              <w:rPr>
                <w:rFonts w:cs="Arial"/>
                <w:bCs/>
                <w:i/>
                <w:sz w:val="20"/>
                <w:szCs w:val="20"/>
              </w:rPr>
              <w:t>(not to exceed 10% of total grant)</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557"/>
        </w:trPr>
        <w:tc>
          <w:tcPr>
            <w:tcW w:w="2859" w:type="dxa"/>
            <w:vAlign w:val="center"/>
          </w:tcPr>
          <w:p w:rsidR="00DB11F5" w:rsidRPr="00F94199" w:rsidRDefault="00DB11F5" w:rsidP="008A53E7">
            <w:pPr>
              <w:tabs>
                <w:tab w:val="center" w:pos="4320"/>
                <w:tab w:val="right" w:pos="8640"/>
              </w:tabs>
              <w:rPr>
                <w:rFonts w:cs="Arial"/>
                <w:bCs/>
                <w:color w:val="FF0000"/>
                <w:sz w:val="20"/>
                <w:szCs w:val="20"/>
              </w:rPr>
            </w:pPr>
            <w:r w:rsidRPr="00F94199">
              <w:rPr>
                <w:rFonts w:cs="Arial"/>
                <w:bCs/>
                <w:sz w:val="20"/>
                <w:szCs w:val="20"/>
              </w:rPr>
              <w:t>Funding Ac</w:t>
            </w:r>
            <w:r w:rsidR="00805D9A">
              <w:rPr>
                <w:rFonts w:cs="Arial"/>
                <w:bCs/>
                <w:sz w:val="20"/>
                <w:szCs w:val="20"/>
              </w:rPr>
              <w:t>knowledgement Sign - (Appendix P</w:t>
            </w:r>
            <w:r w:rsidRPr="00F94199">
              <w:rPr>
                <w:rFonts w:cs="Arial"/>
                <w:bCs/>
                <w:sz w:val="20"/>
                <w:szCs w:val="20"/>
              </w:rPr>
              <w:t>)</w:t>
            </w:r>
          </w:p>
          <w:p w:rsidR="00DB11F5" w:rsidRPr="00F94199" w:rsidRDefault="00DB11F5" w:rsidP="008A53E7">
            <w:pPr>
              <w:tabs>
                <w:tab w:val="center" w:pos="4320"/>
                <w:tab w:val="right" w:pos="8640"/>
              </w:tabs>
              <w:rPr>
                <w:rFonts w:cs="Arial"/>
                <w:bCs/>
                <w:sz w:val="20"/>
                <w:szCs w:val="20"/>
              </w:rPr>
            </w:pPr>
            <w:r w:rsidRPr="00F94199">
              <w:rPr>
                <w:rFonts w:cs="Arial"/>
                <w:bCs/>
                <w:sz w:val="20"/>
                <w:szCs w:val="20"/>
              </w:rPr>
              <w:t>(</w:t>
            </w:r>
            <w:r w:rsidRPr="00227F54">
              <w:rPr>
                <w:rFonts w:cs="Arial"/>
                <w:b/>
                <w:bCs/>
                <w:sz w:val="20"/>
                <w:szCs w:val="20"/>
              </w:rPr>
              <w:t>Required</w:t>
            </w:r>
            <w:r w:rsidRPr="00F94199">
              <w:rPr>
                <w:rFonts w:cs="Arial"/>
                <w:bCs/>
                <w:sz w:val="20"/>
                <w:szCs w:val="20"/>
              </w:rPr>
              <w:t xml:space="preserve">) </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386"/>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 xml:space="preserve">7. Other </w:t>
            </w:r>
            <w:r w:rsidRPr="00227F54">
              <w:rPr>
                <w:rFonts w:cs="Arial"/>
                <w:bCs/>
                <w:i/>
                <w:sz w:val="20"/>
                <w:szCs w:val="20"/>
              </w:rPr>
              <w:t>(specify)</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386"/>
        </w:trPr>
        <w:tc>
          <w:tcPr>
            <w:tcW w:w="2859" w:type="dxa"/>
            <w:vAlign w:val="center"/>
          </w:tcPr>
          <w:p w:rsidR="00DB11F5" w:rsidRPr="00F94199" w:rsidRDefault="00DB11F5" w:rsidP="008A53E7">
            <w:pPr>
              <w:tabs>
                <w:tab w:val="center" w:pos="4320"/>
                <w:tab w:val="right" w:pos="8640"/>
              </w:tabs>
              <w:jc w:val="right"/>
              <w:rPr>
                <w:rFonts w:cs="Arial"/>
                <w:b/>
                <w:bCs/>
                <w:sz w:val="20"/>
                <w:szCs w:val="20"/>
              </w:rPr>
            </w:pPr>
            <w:r w:rsidRPr="00F94199">
              <w:rPr>
                <w:rFonts w:cs="Arial"/>
                <w:b/>
                <w:bCs/>
                <w:sz w:val="20"/>
                <w:szCs w:val="20"/>
              </w:rPr>
              <w:t>Grand Total</w:t>
            </w:r>
          </w:p>
          <w:p w:rsidR="00DB11F5" w:rsidRPr="00F94199" w:rsidRDefault="00DB11F5" w:rsidP="008A53E7">
            <w:pPr>
              <w:tabs>
                <w:tab w:val="center" w:pos="4320"/>
                <w:tab w:val="right" w:pos="8640"/>
              </w:tabs>
              <w:rPr>
                <w:rFonts w:cs="Arial"/>
                <w:bCs/>
                <w:sz w:val="20"/>
                <w:szCs w:val="20"/>
              </w:rPr>
            </w:pP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bl>
    <w:p w:rsidR="00DB11F5" w:rsidRPr="00F94199" w:rsidRDefault="00DB11F5" w:rsidP="008A53E7">
      <w:pPr>
        <w:rPr>
          <w:rFonts w:cs="Arial"/>
          <w:bCs/>
          <w:sz w:val="20"/>
          <w:szCs w:val="20"/>
        </w:rPr>
      </w:pPr>
    </w:p>
    <w:p w:rsidR="00DB11F5" w:rsidRPr="00F94199" w:rsidRDefault="00DB11F5" w:rsidP="008A53E7">
      <w:pPr>
        <w:rPr>
          <w:rFonts w:cs="Arial"/>
          <w:b/>
          <w:bCs/>
          <w:sz w:val="20"/>
          <w:szCs w:val="20"/>
        </w:rPr>
      </w:pPr>
      <w:r w:rsidRPr="00F94199">
        <w:rPr>
          <w:rFonts w:cs="Arial"/>
          <w:b/>
          <w:bCs/>
          <w:sz w:val="20"/>
          <w:szCs w:val="20"/>
        </w:rPr>
        <w:t>Acquisition Schedule*</w:t>
      </w:r>
      <w:r w:rsidRPr="00F94199">
        <w:rPr>
          <w:rFonts w:cs="Arial"/>
          <w:b/>
          <w:bCs/>
          <w:sz w:val="20"/>
          <w:szCs w:val="20"/>
        </w:rPr>
        <w:tab/>
      </w:r>
      <w:r w:rsidRPr="00F94199">
        <w:rPr>
          <w:rFonts w:cs="Arial"/>
          <w:b/>
          <w:bCs/>
          <w:sz w:val="20"/>
          <w:szCs w:val="20"/>
        </w:rPr>
        <w:tab/>
      </w:r>
      <w:r w:rsidRPr="00F94199">
        <w:rPr>
          <w:rFonts w:cs="Arial"/>
          <w:b/>
          <w:bCs/>
          <w:sz w:val="20"/>
          <w:szCs w:val="20"/>
        </w:rPr>
        <w:tab/>
      </w:r>
      <w:r w:rsidRPr="00F94199">
        <w:rPr>
          <w:rFonts w:cs="Arial"/>
          <w:b/>
          <w:bCs/>
          <w:sz w:val="20"/>
          <w:szCs w:val="20"/>
        </w:rPr>
        <w:tab/>
      </w:r>
      <w:r w:rsidRPr="00F94199">
        <w:rPr>
          <w:rFonts w:cs="Arial"/>
          <w:b/>
          <w:bCs/>
          <w:sz w:val="20"/>
          <w:szCs w:val="20"/>
        </w:rPr>
        <w:tab/>
        <w:t>Completed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Complete Appraisal</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Submit appraisal, purchase docs and title report to State</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Open Escrow &amp; Request Advance into Escrow</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Submit instruments of conveyance</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Close escrow (submit final closing documents to State</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Install Bond Acknowledgement Sign</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Close-out</w:t>
            </w:r>
          </w:p>
        </w:tc>
        <w:tc>
          <w:tcPr>
            <w:tcW w:w="5220" w:type="dxa"/>
          </w:tcPr>
          <w:p w:rsidR="00DB11F5" w:rsidRPr="00F94199" w:rsidRDefault="00DB11F5" w:rsidP="008A53E7">
            <w:pPr>
              <w:rPr>
                <w:rFonts w:cs="Arial"/>
                <w:sz w:val="20"/>
                <w:szCs w:val="20"/>
              </w:rPr>
            </w:pPr>
          </w:p>
        </w:tc>
      </w:tr>
    </w:tbl>
    <w:p w:rsidR="00DB11F5" w:rsidRDefault="00DB11F5" w:rsidP="008A53E7">
      <w:r w:rsidRPr="00F94199">
        <w:rPr>
          <w:rFonts w:cs="Arial"/>
          <w:sz w:val="20"/>
          <w:szCs w:val="20"/>
        </w:rPr>
        <w:t>*Grantee should submit evidence of progress on the acquisition within 6 months of grant execution.</w:t>
      </w:r>
    </w:p>
    <w:p w:rsidR="00DB11F5" w:rsidRDefault="00DB11F5" w:rsidP="008A53E7">
      <w:pPr>
        <w:keepNext/>
        <w:jc w:val="center"/>
        <w:outlineLvl w:val="1"/>
        <w:rPr>
          <w:rFonts w:cs="Arial"/>
          <w:b/>
          <w:sz w:val="28"/>
          <w:szCs w:val="28"/>
        </w:rPr>
        <w:sectPr w:rsidR="00DB11F5" w:rsidSect="00EE1EBF">
          <w:pgSz w:w="12240" w:h="15840"/>
          <w:pgMar w:top="864" w:right="1008" w:bottom="864" w:left="1008" w:header="720" w:footer="720" w:gutter="0"/>
          <w:cols w:space="720"/>
          <w:docGrid w:linePitch="360"/>
        </w:sectPr>
      </w:pPr>
    </w:p>
    <w:p w:rsidR="00DB11F5" w:rsidRPr="0054163E" w:rsidRDefault="00DB11F5" w:rsidP="008A53E7">
      <w:pPr>
        <w:keepNext/>
        <w:jc w:val="center"/>
        <w:outlineLvl w:val="1"/>
        <w:rPr>
          <w:rFonts w:cs="Arial"/>
          <w:b/>
          <w:szCs w:val="28"/>
        </w:rPr>
      </w:pPr>
      <w:r w:rsidRPr="0054163E">
        <w:rPr>
          <w:rFonts w:cs="Arial"/>
          <w:b/>
          <w:szCs w:val="28"/>
        </w:rPr>
        <w:lastRenderedPageBreak/>
        <w:t>APPENDIX H - PROPERTY DATA SHEET</w:t>
      </w:r>
    </w:p>
    <w:p w:rsidR="00DB11F5" w:rsidRPr="0054163E" w:rsidRDefault="00DB11F5" w:rsidP="008A53E7">
      <w:pPr>
        <w:keepNext/>
        <w:jc w:val="center"/>
        <w:outlineLvl w:val="1"/>
        <w:rPr>
          <w:rFonts w:cs="Arial"/>
          <w:sz w:val="12"/>
        </w:rPr>
      </w:pPr>
    </w:p>
    <w:p w:rsidR="00DB11F5" w:rsidRPr="0054163E" w:rsidRDefault="00DB11F5" w:rsidP="008A53E7">
      <w:pPr>
        <w:rPr>
          <w:rFonts w:cs="Arial"/>
          <w:sz w:val="20"/>
          <w:szCs w:val="20"/>
        </w:rPr>
      </w:pPr>
      <w:r w:rsidRPr="0054163E">
        <w:rPr>
          <w:rFonts w:cs="Arial"/>
          <w:sz w:val="20"/>
          <w:szCs w:val="20"/>
        </w:rPr>
        <w:t>Complete the Property Data Sheet listing each parcel included in the proposed project, as well as the owner(s) of each parcel.  Indicate and attach all required documents* including any clarifying comments below. Attach additional sheets if necessary.</w:t>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1080"/>
        <w:gridCol w:w="540"/>
        <w:gridCol w:w="540"/>
        <w:gridCol w:w="540"/>
        <w:gridCol w:w="2340"/>
        <w:gridCol w:w="540"/>
        <w:gridCol w:w="360"/>
        <w:gridCol w:w="360"/>
        <w:gridCol w:w="540"/>
        <w:gridCol w:w="540"/>
        <w:gridCol w:w="2520"/>
        <w:gridCol w:w="540"/>
      </w:tblGrid>
      <w:tr w:rsidR="00DB11F5" w:rsidRPr="0054163E" w:rsidTr="00EE1EBF">
        <w:tc>
          <w:tcPr>
            <w:tcW w:w="540" w:type="dxa"/>
            <w:vMerge w:val="restart"/>
            <w:vAlign w:val="bottom"/>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No</w:t>
            </w:r>
          </w:p>
        </w:tc>
        <w:tc>
          <w:tcPr>
            <w:tcW w:w="1980" w:type="dxa"/>
            <w:vMerge w:val="restart"/>
            <w:vAlign w:val="bottom"/>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Owner Name</w:t>
            </w:r>
          </w:p>
        </w:tc>
        <w:tc>
          <w:tcPr>
            <w:tcW w:w="1980" w:type="dxa"/>
            <w:vMerge w:val="restart"/>
            <w:vAlign w:val="bottom"/>
          </w:tcPr>
          <w:p w:rsidR="00DB11F5" w:rsidRPr="0054163E" w:rsidRDefault="00DB11F5" w:rsidP="008A53E7">
            <w:pPr>
              <w:tabs>
                <w:tab w:val="left" w:pos="-720"/>
              </w:tabs>
              <w:suppressAutoHyphens/>
              <w:rPr>
                <w:rFonts w:cs="Arial"/>
                <w:spacing w:val="-3"/>
                <w:sz w:val="20"/>
                <w:szCs w:val="20"/>
              </w:rPr>
            </w:pPr>
            <w:r w:rsidRPr="0054163E">
              <w:rPr>
                <w:rFonts w:cs="Arial"/>
                <w:spacing w:val="-3"/>
                <w:sz w:val="20"/>
                <w:szCs w:val="20"/>
              </w:rPr>
              <w:t xml:space="preserve">Assessor Parcel Number(s) </w:t>
            </w:r>
          </w:p>
        </w:tc>
        <w:tc>
          <w:tcPr>
            <w:tcW w:w="1080" w:type="dxa"/>
            <w:vMerge w:val="restart"/>
            <w:vAlign w:val="bottom"/>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Acreage</w:t>
            </w:r>
          </w:p>
        </w:tc>
        <w:tc>
          <w:tcPr>
            <w:tcW w:w="1620" w:type="dxa"/>
            <w:gridSpan w:val="3"/>
            <w:vAlign w:val="bottom"/>
          </w:tcPr>
          <w:p w:rsidR="00DB11F5" w:rsidRPr="0054163E" w:rsidRDefault="00334579" w:rsidP="008A53E7">
            <w:pPr>
              <w:tabs>
                <w:tab w:val="left" w:pos="-720"/>
              </w:tabs>
              <w:suppressAutoHyphens/>
              <w:rPr>
                <w:rFonts w:cs="Arial"/>
                <w:spacing w:val="-3"/>
                <w:sz w:val="20"/>
                <w:szCs w:val="20"/>
              </w:rPr>
            </w:pPr>
            <w:r w:rsidRPr="0054163E">
              <w:rPr>
                <w:rFonts w:cs="Arial"/>
                <w:spacing w:val="-3"/>
                <w:sz w:val="20"/>
                <w:szCs w:val="20"/>
              </w:rPr>
              <w:t>If parcel(s) owned by A</w:t>
            </w:r>
            <w:r w:rsidR="00DB11F5" w:rsidRPr="0054163E">
              <w:rPr>
                <w:rFonts w:cs="Arial"/>
                <w:spacing w:val="-3"/>
                <w:sz w:val="20"/>
                <w:szCs w:val="20"/>
              </w:rPr>
              <w:t>pplicant(s), indicate type of ownership</w:t>
            </w:r>
          </w:p>
        </w:tc>
        <w:tc>
          <w:tcPr>
            <w:tcW w:w="2340" w:type="dxa"/>
            <w:vAlign w:val="bottom"/>
          </w:tcPr>
          <w:p w:rsidR="00DB11F5" w:rsidRPr="0054163E" w:rsidRDefault="00DB11F5" w:rsidP="008A53E7">
            <w:pPr>
              <w:tabs>
                <w:tab w:val="left" w:pos="-720"/>
              </w:tabs>
              <w:suppressAutoHyphens/>
              <w:rPr>
                <w:rFonts w:cs="Arial"/>
                <w:spacing w:val="-3"/>
                <w:sz w:val="20"/>
                <w:szCs w:val="20"/>
              </w:rPr>
            </w:pPr>
            <w:r w:rsidRPr="0054163E">
              <w:rPr>
                <w:rFonts w:cs="Arial"/>
                <w:spacing w:val="-3"/>
                <w:sz w:val="20"/>
                <w:szCs w:val="20"/>
              </w:rPr>
              <w:t>For all parcels, indicate *document used to demonstrate ownership and attach a copy of each document-clearly labeled with the APN-to this document</w:t>
            </w:r>
          </w:p>
        </w:tc>
        <w:tc>
          <w:tcPr>
            <w:tcW w:w="2340" w:type="dxa"/>
            <w:gridSpan w:val="5"/>
            <w:vAlign w:val="bottom"/>
          </w:tcPr>
          <w:p w:rsidR="00DB11F5" w:rsidRPr="0054163E" w:rsidRDefault="00DB11F5" w:rsidP="00334579">
            <w:pPr>
              <w:tabs>
                <w:tab w:val="left" w:pos="-720"/>
              </w:tabs>
              <w:suppressAutoHyphens/>
              <w:rPr>
                <w:rFonts w:cs="Arial"/>
                <w:spacing w:val="-3"/>
                <w:sz w:val="20"/>
                <w:szCs w:val="20"/>
              </w:rPr>
            </w:pPr>
            <w:r w:rsidRPr="0054163E">
              <w:rPr>
                <w:rFonts w:cs="Arial"/>
                <w:spacing w:val="-3"/>
                <w:sz w:val="20"/>
                <w:szCs w:val="20"/>
              </w:rPr>
              <w:t xml:space="preserve">If parcel(s) not owned by </w:t>
            </w:r>
            <w:r w:rsidR="00334579" w:rsidRPr="0054163E">
              <w:rPr>
                <w:rFonts w:cs="Arial"/>
                <w:spacing w:val="-3"/>
                <w:sz w:val="20"/>
                <w:szCs w:val="20"/>
              </w:rPr>
              <w:t>A</w:t>
            </w:r>
            <w:r w:rsidRPr="0054163E">
              <w:rPr>
                <w:rFonts w:cs="Arial"/>
                <w:spacing w:val="-3"/>
                <w:sz w:val="20"/>
                <w:szCs w:val="20"/>
              </w:rPr>
              <w:t xml:space="preserve">pplicant(s) indicate *document verifying  long-term Permission to Develop and maintain </w:t>
            </w:r>
            <w:r w:rsidRPr="0054163E">
              <w:rPr>
                <w:rFonts w:cs="Arial"/>
                <w:b/>
                <w:spacing w:val="-3"/>
                <w:sz w:val="20"/>
                <w:szCs w:val="20"/>
              </w:rPr>
              <w:t>and attach</w:t>
            </w:r>
          </w:p>
        </w:tc>
        <w:tc>
          <w:tcPr>
            <w:tcW w:w="2520" w:type="dxa"/>
            <w:vMerge w:val="restart"/>
            <w:vAlign w:val="bottom"/>
          </w:tcPr>
          <w:p w:rsidR="00DB11F5" w:rsidRPr="0054163E" w:rsidRDefault="00DB11F5" w:rsidP="008A53E7">
            <w:pPr>
              <w:tabs>
                <w:tab w:val="left" w:pos="-720"/>
              </w:tabs>
              <w:suppressAutoHyphens/>
              <w:rPr>
                <w:rFonts w:cs="Arial"/>
                <w:spacing w:val="-3"/>
                <w:sz w:val="20"/>
                <w:szCs w:val="20"/>
              </w:rPr>
            </w:pPr>
            <w:r w:rsidRPr="0054163E">
              <w:rPr>
                <w:rFonts w:cs="Arial"/>
                <w:spacing w:val="-3"/>
                <w:sz w:val="20"/>
                <w:szCs w:val="20"/>
              </w:rPr>
              <w:t>Entity to perform O&amp;M</w:t>
            </w:r>
          </w:p>
        </w:tc>
        <w:tc>
          <w:tcPr>
            <w:tcW w:w="540" w:type="dxa"/>
            <w:vMerge w:val="restart"/>
            <w:textDirection w:val="btL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 of years O&amp;M to be performed</w:t>
            </w:r>
          </w:p>
        </w:tc>
      </w:tr>
      <w:tr w:rsidR="00DB11F5" w:rsidRPr="0054163E" w:rsidTr="00EE1EBF">
        <w:trPr>
          <w:cantSplit/>
          <w:trHeight w:val="1214"/>
        </w:trPr>
        <w:tc>
          <w:tcPr>
            <w:tcW w:w="540" w:type="dxa"/>
            <w:vMerge/>
          </w:tcPr>
          <w:p w:rsidR="00DB11F5" w:rsidRPr="0054163E" w:rsidRDefault="00DB11F5" w:rsidP="008A53E7">
            <w:pPr>
              <w:tabs>
                <w:tab w:val="left" w:pos="-720"/>
              </w:tabs>
              <w:suppressAutoHyphens/>
              <w:jc w:val="both"/>
              <w:rPr>
                <w:rFonts w:cs="Arial"/>
                <w:spacing w:val="-3"/>
                <w:sz w:val="20"/>
                <w:szCs w:val="20"/>
              </w:rPr>
            </w:pPr>
          </w:p>
        </w:tc>
        <w:tc>
          <w:tcPr>
            <w:tcW w:w="1980" w:type="dxa"/>
            <w:vMerge/>
          </w:tcPr>
          <w:p w:rsidR="00DB11F5" w:rsidRPr="0054163E" w:rsidRDefault="00DB11F5" w:rsidP="008A53E7">
            <w:pPr>
              <w:tabs>
                <w:tab w:val="left" w:pos="-720"/>
              </w:tabs>
              <w:suppressAutoHyphens/>
              <w:jc w:val="both"/>
              <w:rPr>
                <w:rFonts w:cs="Arial"/>
                <w:spacing w:val="-3"/>
                <w:sz w:val="20"/>
                <w:szCs w:val="20"/>
              </w:rPr>
            </w:pPr>
          </w:p>
        </w:tc>
        <w:tc>
          <w:tcPr>
            <w:tcW w:w="1980" w:type="dxa"/>
            <w:vMerge/>
          </w:tcPr>
          <w:p w:rsidR="00DB11F5" w:rsidRPr="0054163E" w:rsidRDefault="00DB11F5" w:rsidP="008A53E7">
            <w:pPr>
              <w:tabs>
                <w:tab w:val="left" w:pos="-720"/>
              </w:tabs>
              <w:suppressAutoHyphens/>
              <w:jc w:val="both"/>
              <w:rPr>
                <w:rFonts w:cs="Arial"/>
                <w:spacing w:val="-3"/>
                <w:sz w:val="20"/>
                <w:szCs w:val="20"/>
              </w:rPr>
            </w:pPr>
          </w:p>
        </w:tc>
        <w:tc>
          <w:tcPr>
            <w:tcW w:w="1080" w:type="dxa"/>
            <w:vMerge/>
          </w:tcPr>
          <w:p w:rsidR="00DB11F5" w:rsidRPr="0054163E" w:rsidRDefault="00DB11F5" w:rsidP="008A53E7">
            <w:pPr>
              <w:tabs>
                <w:tab w:val="left" w:pos="-720"/>
              </w:tabs>
              <w:suppressAutoHyphens/>
              <w:jc w:val="both"/>
              <w:rPr>
                <w:rFonts w:cs="Arial"/>
                <w:spacing w:val="-3"/>
                <w:sz w:val="20"/>
                <w:szCs w:val="20"/>
              </w:rPr>
            </w:pPr>
          </w:p>
        </w:tc>
        <w:tc>
          <w:tcPr>
            <w:tcW w:w="540" w:type="dxa"/>
            <w:textDirection w:val="btL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Fee Simple</w:t>
            </w:r>
          </w:p>
        </w:tc>
        <w:tc>
          <w:tcPr>
            <w:tcW w:w="540" w:type="dxa"/>
            <w:textDirection w:val="btL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Easement</w:t>
            </w:r>
          </w:p>
        </w:tc>
        <w:tc>
          <w:tcPr>
            <w:tcW w:w="540" w:type="dxa"/>
            <w:textDirection w:val="btL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Other (describe)</w:t>
            </w:r>
          </w:p>
        </w:tc>
        <w:tc>
          <w:tcPr>
            <w:tcW w:w="2340" w:type="dxa"/>
            <w:vAlign w:val="bottom"/>
          </w:tcPr>
          <w:p w:rsidR="00DB11F5" w:rsidRPr="0054163E" w:rsidRDefault="00DB11F5" w:rsidP="008A53E7">
            <w:pPr>
              <w:tabs>
                <w:tab w:val="left" w:pos="-720"/>
              </w:tabs>
              <w:suppressAutoHyphens/>
              <w:rPr>
                <w:rFonts w:cs="Arial"/>
                <w:spacing w:val="-3"/>
                <w:sz w:val="20"/>
                <w:szCs w:val="20"/>
              </w:rPr>
            </w:pPr>
            <w:r w:rsidRPr="0054163E">
              <w:rPr>
                <w:rFonts w:cs="Arial"/>
                <w:spacing w:val="-3"/>
                <w:sz w:val="20"/>
                <w:szCs w:val="20"/>
              </w:rPr>
              <w:t>Proof of Ownership (tax bill, grant deed, etc.)</w:t>
            </w:r>
          </w:p>
        </w:tc>
        <w:tc>
          <w:tcPr>
            <w:tcW w:w="54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O&amp;M Agreement</w:t>
            </w:r>
          </w:p>
        </w:tc>
        <w:tc>
          <w:tcPr>
            <w:tcW w:w="36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Lease</w:t>
            </w:r>
          </w:p>
        </w:tc>
        <w:tc>
          <w:tcPr>
            <w:tcW w:w="36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JPA</w:t>
            </w:r>
          </w:p>
        </w:tc>
        <w:tc>
          <w:tcPr>
            <w:tcW w:w="54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Letter from Owner</w:t>
            </w:r>
          </w:p>
        </w:tc>
        <w:tc>
          <w:tcPr>
            <w:tcW w:w="54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Other (describe)</w:t>
            </w:r>
          </w:p>
        </w:tc>
        <w:tc>
          <w:tcPr>
            <w:tcW w:w="2520" w:type="dxa"/>
            <w:vMerge/>
          </w:tcPr>
          <w:p w:rsidR="00DB11F5" w:rsidRPr="0054163E" w:rsidRDefault="00DB11F5" w:rsidP="008A53E7">
            <w:pPr>
              <w:tabs>
                <w:tab w:val="left" w:pos="-720"/>
              </w:tabs>
              <w:suppressAutoHyphens/>
              <w:jc w:val="both"/>
              <w:rPr>
                <w:rFonts w:cs="Arial"/>
                <w:spacing w:val="-3"/>
                <w:sz w:val="20"/>
                <w:szCs w:val="20"/>
              </w:rPr>
            </w:pPr>
          </w:p>
        </w:tc>
        <w:tc>
          <w:tcPr>
            <w:tcW w:w="540" w:type="dxa"/>
            <w:vMerge/>
          </w:tcPr>
          <w:p w:rsidR="00DB11F5" w:rsidRPr="0054163E" w:rsidRDefault="00DB11F5" w:rsidP="008A53E7">
            <w:pPr>
              <w:tabs>
                <w:tab w:val="left" w:pos="-720"/>
              </w:tabs>
              <w:suppressAutoHyphens/>
              <w:jc w:val="both"/>
              <w:rPr>
                <w:rFonts w:cs="Arial"/>
                <w:spacing w:val="-3"/>
                <w:sz w:val="20"/>
                <w:szCs w:val="20"/>
              </w:rPr>
            </w:pPr>
          </w:p>
        </w:tc>
      </w:tr>
      <w:tr w:rsidR="00DB11F5" w:rsidRPr="0054163E" w:rsidTr="00EE1EBF">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1</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52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EE1EBF">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2</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52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EE1EBF">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3</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52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EE1EBF">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4</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52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EE1EBF">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5</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52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EE1EBF">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6</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52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EE1EBF">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7</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52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EE1EBF">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8</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52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EE1EBF">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9</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52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EE1EBF">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10</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52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EE1EBF">
        <w:trPr>
          <w:trHeight w:val="764"/>
        </w:trPr>
        <w:tc>
          <w:tcPr>
            <w:tcW w:w="14940" w:type="dxa"/>
            <w:gridSpan w:val="15"/>
          </w:tcPr>
          <w:p w:rsidR="00DB11F5" w:rsidRPr="0054163E" w:rsidRDefault="00DB11F5" w:rsidP="008A53E7">
            <w:pPr>
              <w:tabs>
                <w:tab w:val="left" w:pos="-720"/>
              </w:tabs>
              <w:suppressAutoHyphens/>
              <w:jc w:val="both"/>
              <w:rPr>
                <w:rFonts w:cs="Arial"/>
                <w:b/>
                <w:spacing w:val="-3"/>
                <w:sz w:val="20"/>
                <w:szCs w:val="20"/>
              </w:rPr>
            </w:pPr>
            <w:r w:rsidRPr="0054163E">
              <w:rPr>
                <w:rFonts w:cs="Arial"/>
                <w:b/>
                <w:spacing w:val="-3"/>
                <w:sz w:val="20"/>
                <w:szCs w:val="20"/>
              </w:rPr>
              <w:t>Comments:</w:t>
            </w:r>
          </w:p>
          <w:p w:rsidR="00DB11F5" w:rsidRPr="0054163E" w:rsidRDefault="00DB11F5" w:rsidP="008A53E7">
            <w:pPr>
              <w:tabs>
                <w:tab w:val="left" w:pos="-720"/>
              </w:tabs>
              <w:suppressAutoHyphens/>
              <w:jc w:val="both"/>
              <w:rPr>
                <w:rFonts w:cs="Arial"/>
                <w:spacing w:val="-3"/>
                <w:sz w:val="20"/>
                <w:szCs w:val="20"/>
              </w:rPr>
            </w:pPr>
          </w:p>
          <w:p w:rsidR="00DB11F5" w:rsidRPr="0054163E" w:rsidRDefault="00DB11F5" w:rsidP="008A53E7">
            <w:pPr>
              <w:tabs>
                <w:tab w:val="left" w:pos="-720"/>
              </w:tabs>
              <w:suppressAutoHyphens/>
              <w:jc w:val="both"/>
              <w:rPr>
                <w:rFonts w:cs="Arial"/>
                <w:spacing w:val="-3"/>
                <w:sz w:val="20"/>
                <w:szCs w:val="20"/>
              </w:rPr>
            </w:pPr>
          </w:p>
        </w:tc>
      </w:tr>
    </w:tbl>
    <w:p w:rsidR="00DB11F5" w:rsidRPr="0054163E" w:rsidRDefault="00DB11F5" w:rsidP="008A53E7">
      <w:pPr>
        <w:tabs>
          <w:tab w:val="left" w:pos="-720"/>
        </w:tabs>
        <w:suppressAutoHyphens/>
        <w:jc w:val="both"/>
        <w:rPr>
          <w:rFonts w:cs="Arial"/>
          <w:spacing w:val="-3"/>
          <w:sz w:val="20"/>
          <w:szCs w:val="20"/>
        </w:rPr>
      </w:pPr>
    </w:p>
    <w:p w:rsidR="00DB11F5" w:rsidRPr="00F94199" w:rsidRDefault="00DB11F5" w:rsidP="008A53E7">
      <w:pPr>
        <w:tabs>
          <w:tab w:val="left" w:pos="-720"/>
        </w:tabs>
        <w:suppressAutoHyphens/>
        <w:jc w:val="both"/>
        <w:rPr>
          <w:rFonts w:cs="Arial"/>
          <w:sz w:val="20"/>
          <w:szCs w:val="20"/>
        </w:rPr>
      </w:pPr>
      <w:r w:rsidRPr="0054163E">
        <w:rPr>
          <w:rFonts w:cs="Arial"/>
          <w:b/>
          <w:spacing w:val="-3"/>
          <w:sz w:val="20"/>
          <w:szCs w:val="20"/>
        </w:rPr>
        <w:t>Total Number of Parcels:  ____________________Total Number of Acres:  ________________________________________________</w:t>
      </w:r>
    </w:p>
    <w:p w:rsidR="00DB11F5" w:rsidRDefault="00DB11F5" w:rsidP="008A53E7">
      <w:pPr>
        <w:jc w:val="center"/>
        <w:sectPr w:rsidR="00DB11F5" w:rsidSect="00EE1EBF">
          <w:pgSz w:w="15840" w:h="12240" w:orient="landscape"/>
          <w:pgMar w:top="864" w:right="1008" w:bottom="864" w:left="1008" w:header="720" w:footer="720" w:gutter="0"/>
          <w:cols w:space="720"/>
          <w:docGrid w:linePitch="360"/>
        </w:sectPr>
      </w:pPr>
    </w:p>
    <w:p w:rsidR="00DB11F5" w:rsidRPr="008D1B94" w:rsidRDefault="00DB11F5" w:rsidP="008A53E7">
      <w:pPr>
        <w:tabs>
          <w:tab w:val="left" w:pos="1440"/>
        </w:tabs>
        <w:jc w:val="center"/>
        <w:rPr>
          <w:rFonts w:ascii="Times New Roman" w:hAnsi="Times New Roman"/>
          <w:b/>
          <w:szCs w:val="28"/>
        </w:rPr>
      </w:pPr>
      <w:r w:rsidRPr="008D1B94">
        <w:rPr>
          <w:rFonts w:cs="Arial"/>
          <w:b/>
          <w:szCs w:val="28"/>
        </w:rPr>
        <w:lastRenderedPageBreak/>
        <w:t>APPENDIX I -  PERMIT APPROVAL STATUS</w:t>
      </w:r>
    </w:p>
    <w:p w:rsidR="002A10B8" w:rsidRDefault="002A10B8" w:rsidP="008A53E7">
      <w:pPr>
        <w:tabs>
          <w:tab w:val="left" w:pos="540"/>
        </w:tabs>
        <w:jc w:val="center"/>
        <w:rPr>
          <w:rFonts w:cs="Arial"/>
          <w:sz w:val="18"/>
          <w:szCs w:val="18"/>
        </w:rPr>
      </w:pPr>
    </w:p>
    <w:p w:rsidR="00DB11F5" w:rsidRDefault="00DB11F5" w:rsidP="008A53E7">
      <w:pPr>
        <w:tabs>
          <w:tab w:val="left" w:pos="540"/>
        </w:tabs>
        <w:jc w:val="center"/>
        <w:rPr>
          <w:rFonts w:cs="Arial"/>
          <w:sz w:val="18"/>
          <w:szCs w:val="18"/>
        </w:rPr>
      </w:pPr>
      <w:r w:rsidRPr="002A10B8">
        <w:rPr>
          <w:rFonts w:cs="Arial"/>
          <w:sz w:val="18"/>
          <w:szCs w:val="18"/>
        </w:rPr>
        <w:t>List is not all inclusive.  It is Grantee’s responsibility to comply with all applicable permits.</w:t>
      </w:r>
    </w:p>
    <w:p w:rsidR="002A10B8" w:rsidRPr="002A10B8" w:rsidRDefault="002A10B8" w:rsidP="008A53E7">
      <w:pPr>
        <w:tabs>
          <w:tab w:val="left" w:pos="540"/>
        </w:tabs>
        <w:jc w:val="center"/>
        <w:rPr>
          <w:rFonts w:cs="Arial"/>
          <w:sz w:val="18"/>
          <w:szCs w:val="18"/>
        </w:rPr>
      </w:pP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2963"/>
        <w:gridCol w:w="1139"/>
        <w:gridCol w:w="1002"/>
        <w:gridCol w:w="1131"/>
        <w:gridCol w:w="1288"/>
      </w:tblGrid>
      <w:tr w:rsidR="00DB11F5" w:rsidRPr="002A10B8" w:rsidTr="00AA6450">
        <w:trPr>
          <w:trHeight w:val="340"/>
        </w:trPr>
        <w:tc>
          <w:tcPr>
            <w:tcW w:w="1209" w:type="pct"/>
            <w:shd w:val="clear" w:color="auto" w:fill="auto"/>
            <w:vAlign w:val="center"/>
          </w:tcPr>
          <w:p w:rsidR="00DB11F5" w:rsidRPr="002A10B8" w:rsidRDefault="00DB11F5" w:rsidP="008A53E7">
            <w:pPr>
              <w:rPr>
                <w:rFonts w:cs="Arial"/>
                <w:b/>
                <w:sz w:val="18"/>
                <w:szCs w:val="18"/>
              </w:rPr>
            </w:pPr>
            <w:r w:rsidRPr="002A10B8">
              <w:rPr>
                <w:rFonts w:cs="Arial"/>
                <w:b/>
                <w:sz w:val="18"/>
                <w:szCs w:val="18"/>
              </w:rPr>
              <w:t>Permitting Agency</w:t>
            </w:r>
          </w:p>
        </w:tc>
        <w:tc>
          <w:tcPr>
            <w:tcW w:w="1493" w:type="pct"/>
            <w:shd w:val="clear" w:color="auto" w:fill="auto"/>
            <w:vAlign w:val="center"/>
          </w:tcPr>
          <w:p w:rsidR="00DB11F5" w:rsidRPr="002A10B8" w:rsidRDefault="00DB11F5" w:rsidP="008A53E7">
            <w:pPr>
              <w:rPr>
                <w:rFonts w:cs="Arial"/>
                <w:b/>
                <w:sz w:val="18"/>
                <w:szCs w:val="18"/>
              </w:rPr>
            </w:pPr>
            <w:r w:rsidRPr="002A10B8">
              <w:rPr>
                <w:rFonts w:cs="Arial"/>
                <w:b/>
                <w:sz w:val="18"/>
                <w:szCs w:val="18"/>
              </w:rPr>
              <w:t>Type of Requirement</w:t>
            </w:r>
          </w:p>
        </w:tc>
        <w:tc>
          <w:tcPr>
            <w:tcW w:w="574" w:type="pct"/>
            <w:shd w:val="clear" w:color="auto" w:fill="auto"/>
            <w:vAlign w:val="center"/>
          </w:tcPr>
          <w:p w:rsidR="00DB11F5" w:rsidRPr="002A10B8" w:rsidRDefault="00DB11F5" w:rsidP="008A53E7">
            <w:pPr>
              <w:jc w:val="center"/>
              <w:rPr>
                <w:rFonts w:cs="Arial"/>
                <w:b/>
                <w:sz w:val="18"/>
                <w:szCs w:val="18"/>
              </w:rPr>
            </w:pPr>
            <w:r w:rsidRPr="002A10B8">
              <w:rPr>
                <w:rFonts w:cs="Arial"/>
                <w:b/>
                <w:sz w:val="18"/>
                <w:szCs w:val="18"/>
              </w:rPr>
              <w:t>Required?</w:t>
            </w:r>
          </w:p>
        </w:tc>
        <w:tc>
          <w:tcPr>
            <w:tcW w:w="505" w:type="pct"/>
            <w:shd w:val="clear" w:color="auto" w:fill="auto"/>
            <w:vAlign w:val="center"/>
          </w:tcPr>
          <w:p w:rsidR="00DB11F5" w:rsidRPr="002A10B8" w:rsidRDefault="00DB11F5" w:rsidP="008A53E7">
            <w:pPr>
              <w:jc w:val="center"/>
              <w:rPr>
                <w:rFonts w:cs="Arial"/>
                <w:b/>
                <w:sz w:val="18"/>
                <w:szCs w:val="18"/>
              </w:rPr>
            </w:pPr>
            <w:r w:rsidRPr="002A10B8">
              <w:rPr>
                <w:rFonts w:cs="Arial"/>
                <w:b/>
                <w:sz w:val="18"/>
                <w:szCs w:val="18"/>
              </w:rPr>
              <w:t>Applied?</w:t>
            </w:r>
          </w:p>
        </w:tc>
        <w:tc>
          <w:tcPr>
            <w:tcW w:w="570" w:type="pct"/>
            <w:shd w:val="clear" w:color="auto" w:fill="auto"/>
            <w:vAlign w:val="center"/>
          </w:tcPr>
          <w:p w:rsidR="00DB11F5" w:rsidRPr="002A10B8" w:rsidRDefault="00DB11F5" w:rsidP="008A53E7">
            <w:pPr>
              <w:jc w:val="center"/>
              <w:rPr>
                <w:rFonts w:cs="Arial"/>
                <w:b/>
                <w:sz w:val="18"/>
                <w:szCs w:val="18"/>
              </w:rPr>
            </w:pPr>
            <w:r w:rsidRPr="002A10B8">
              <w:rPr>
                <w:rFonts w:cs="Arial"/>
                <w:b/>
                <w:sz w:val="18"/>
                <w:szCs w:val="18"/>
              </w:rPr>
              <w:t>Acquired?</w:t>
            </w:r>
          </w:p>
        </w:tc>
        <w:tc>
          <w:tcPr>
            <w:tcW w:w="650" w:type="pct"/>
            <w:shd w:val="clear" w:color="auto" w:fill="auto"/>
          </w:tcPr>
          <w:p w:rsidR="00DB11F5" w:rsidRPr="002A10B8" w:rsidRDefault="00DB11F5" w:rsidP="008A53E7">
            <w:pPr>
              <w:jc w:val="center"/>
              <w:rPr>
                <w:rFonts w:cs="Arial"/>
                <w:b/>
                <w:sz w:val="18"/>
                <w:szCs w:val="18"/>
              </w:rPr>
            </w:pPr>
            <w:r w:rsidRPr="002A10B8">
              <w:rPr>
                <w:rFonts w:cs="Arial"/>
                <w:b/>
                <w:sz w:val="18"/>
                <w:szCs w:val="18"/>
              </w:rPr>
              <w:t>Date Anticipated</w:t>
            </w:r>
          </w:p>
        </w:tc>
      </w:tr>
      <w:tr w:rsidR="00DB11F5" w:rsidRPr="002A10B8" w:rsidTr="00EE1EBF">
        <w:trPr>
          <w:trHeight w:val="170"/>
        </w:trPr>
        <w:tc>
          <w:tcPr>
            <w:tcW w:w="5000" w:type="pct"/>
            <w:gridSpan w:val="6"/>
            <w:shd w:val="clear" w:color="auto" w:fill="auto"/>
            <w:vAlign w:val="center"/>
          </w:tcPr>
          <w:p w:rsidR="00DB11F5" w:rsidRPr="002A10B8" w:rsidRDefault="00DB11F5" w:rsidP="008A53E7">
            <w:pPr>
              <w:rPr>
                <w:rFonts w:cs="Arial"/>
                <w:b/>
                <w:sz w:val="18"/>
                <w:szCs w:val="18"/>
              </w:rPr>
            </w:pPr>
            <w:r w:rsidRPr="002A10B8">
              <w:rPr>
                <w:rFonts w:cs="Arial"/>
                <w:b/>
                <w:sz w:val="18"/>
                <w:szCs w:val="18"/>
              </w:rPr>
              <w:t>State Agencies:</w:t>
            </w:r>
          </w:p>
        </w:tc>
      </w:tr>
      <w:tr w:rsidR="00DB11F5" w:rsidRPr="002A10B8" w:rsidTr="00AA6450">
        <w:trPr>
          <w:trHeight w:val="34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California Department of Fish and Game</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Streambed Alteration Agreement Permit (Section 1600)</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34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California Department of Fish and Game</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Incidental Take Permit</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17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CalTrans</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 xml:space="preserve">Encroachment Permit </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17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Coastal Commission</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Coastal Development Permit</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17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Coastal Commission</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Letter of Consistency</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34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Regional Water Quality Control Board</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401 Water Quality Certification or Waste Discharge Requirement</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34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State Water Resources Control Board</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Water Rights Permit</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34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State Water Resources Control Board</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General Industrial Storm Water Permit</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521"/>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Central Valley Flood Protection Board</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Permission to Encroach on Waterways within Designated Floodways</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34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State Lands Commission</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Permit required if using State owned property</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624"/>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State Office of Historic Preservation</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Cultural Resources-Submission of findings to State Historic Preservation Officer (National Historic Preservation Act, Section 106)</w:t>
            </w:r>
          </w:p>
        </w:tc>
        <w:tc>
          <w:tcPr>
            <w:tcW w:w="574" w:type="pct"/>
            <w:shd w:val="clear" w:color="auto" w:fill="auto"/>
            <w:vAlign w:val="center"/>
          </w:tcPr>
          <w:p w:rsidR="00DB11F5" w:rsidRPr="002A10B8" w:rsidRDefault="00DB11F5" w:rsidP="008A53E7">
            <w:pPr>
              <w:jc w:val="center"/>
              <w:rPr>
                <w:rFonts w:cs="Arial"/>
                <w:sz w:val="18"/>
                <w:szCs w:val="18"/>
              </w:rPr>
            </w:pPr>
          </w:p>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DB11F5" w:rsidP="008A53E7">
            <w:pPr>
              <w:jc w:val="center"/>
              <w:rPr>
                <w:rFonts w:cs="Arial"/>
                <w:sz w:val="18"/>
                <w:szCs w:val="18"/>
              </w:rPr>
            </w:pPr>
          </w:p>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DB11F5" w:rsidP="008A53E7">
            <w:pPr>
              <w:jc w:val="center"/>
              <w:rPr>
                <w:rFonts w:cs="Arial"/>
                <w:sz w:val="18"/>
                <w:szCs w:val="18"/>
              </w:rPr>
            </w:pPr>
          </w:p>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EE1EBF">
        <w:trPr>
          <w:trHeight w:val="68"/>
        </w:trPr>
        <w:tc>
          <w:tcPr>
            <w:tcW w:w="5000" w:type="pct"/>
            <w:gridSpan w:val="6"/>
            <w:shd w:val="clear" w:color="auto" w:fill="auto"/>
            <w:vAlign w:val="center"/>
          </w:tcPr>
          <w:p w:rsidR="00DB11F5" w:rsidRPr="002A10B8" w:rsidRDefault="00DB11F5" w:rsidP="008A53E7">
            <w:pPr>
              <w:rPr>
                <w:rFonts w:cs="Arial"/>
                <w:sz w:val="18"/>
                <w:szCs w:val="18"/>
              </w:rPr>
            </w:pPr>
          </w:p>
        </w:tc>
      </w:tr>
      <w:tr w:rsidR="00DB11F5" w:rsidRPr="002A10B8" w:rsidTr="00EE1EBF">
        <w:trPr>
          <w:trHeight w:val="170"/>
        </w:trPr>
        <w:tc>
          <w:tcPr>
            <w:tcW w:w="5000" w:type="pct"/>
            <w:gridSpan w:val="6"/>
            <w:shd w:val="clear" w:color="auto" w:fill="auto"/>
            <w:vAlign w:val="center"/>
          </w:tcPr>
          <w:p w:rsidR="00DB11F5" w:rsidRPr="002A10B8" w:rsidRDefault="00DB11F5" w:rsidP="008A53E7">
            <w:pPr>
              <w:rPr>
                <w:rFonts w:cs="Arial"/>
                <w:b/>
                <w:sz w:val="18"/>
                <w:szCs w:val="18"/>
              </w:rPr>
            </w:pPr>
            <w:r w:rsidRPr="002A10B8">
              <w:rPr>
                <w:rFonts w:cs="Arial"/>
                <w:b/>
                <w:sz w:val="18"/>
                <w:szCs w:val="18"/>
              </w:rPr>
              <w:t>Federal Agencies</w:t>
            </w:r>
          </w:p>
        </w:tc>
      </w:tr>
      <w:tr w:rsidR="00DB11F5" w:rsidRPr="002A10B8" w:rsidTr="00AA6450">
        <w:trPr>
          <w:trHeight w:val="511"/>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U.S. Fish and Wildlife Service (USFWS)</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Section 7 consultation if federal nexus (see ACOE), or Section 10 Permit</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521"/>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U.S. Army Corps of Engineers (ACOE)</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Clean Water Act, Section 404 Permit, will consult w/USFWS &amp; NMFS Section 7</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34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U.S. Army Corps of Engineers</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Rivers and Harbors Act, Section 10 Permit</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351"/>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U.S. Coast Guard / U.S. Army Corps of Engineers</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Rivers and Harbors Act, Section 9 Permit</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34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U.S. National Resources Conservation Service</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Consultation</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521"/>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National Marine Fisheries Service (NMFS)</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Section 7 consultation if federal nexus see ACOE, or Section 10 Permit</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EE1EBF">
        <w:trPr>
          <w:trHeight w:val="68"/>
        </w:trPr>
        <w:tc>
          <w:tcPr>
            <w:tcW w:w="5000" w:type="pct"/>
            <w:gridSpan w:val="6"/>
            <w:shd w:val="clear" w:color="auto" w:fill="auto"/>
            <w:vAlign w:val="center"/>
          </w:tcPr>
          <w:p w:rsidR="00DB11F5" w:rsidRPr="002A10B8" w:rsidRDefault="00DB11F5" w:rsidP="008A53E7">
            <w:pPr>
              <w:rPr>
                <w:rFonts w:cs="Arial"/>
                <w:sz w:val="18"/>
                <w:szCs w:val="18"/>
              </w:rPr>
            </w:pPr>
          </w:p>
        </w:tc>
      </w:tr>
      <w:tr w:rsidR="00DB11F5" w:rsidRPr="002A10B8" w:rsidTr="00EE1EBF">
        <w:trPr>
          <w:trHeight w:val="170"/>
        </w:trPr>
        <w:tc>
          <w:tcPr>
            <w:tcW w:w="5000" w:type="pct"/>
            <w:gridSpan w:val="6"/>
            <w:shd w:val="clear" w:color="auto" w:fill="auto"/>
            <w:vAlign w:val="center"/>
          </w:tcPr>
          <w:p w:rsidR="00DB11F5" w:rsidRPr="002A10B8" w:rsidRDefault="00DB11F5" w:rsidP="008A53E7">
            <w:pPr>
              <w:rPr>
                <w:rFonts w:cs="Arial"/>
                <w:b/>
                <w:sz w:val="18"/>
                <w:szCs w:val="18"/>
              </w:rPr>
            </w:pPr>
            <w:r w:rsidRPr="002A10B8">
              <w:rPr>
                <w:rFonts w:cs="Arial"/>
                <w:b/>
                <w:sz w:val="18"/>
                <w:szCs w:val="18"/>
              </w:rPr>
              <w:t>Local and Regional Planning Agencies</w:t>
            </w:r>
          </w:p>
        </w:tc>
      </w:tr>
      <w:tr w:rsidR="00DB11F5" w:rsidRPr="002A10B8" w:rsidTr="00AA6450">
        <w:trPr>
          <w:trHeight w:val="17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City/County</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Grading Permit</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17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City/County</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Environmental Health Department</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521"/>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San Francisco Bay Conservation and Development Commission</w:t>
            </w:r>
          </w:p>
        </w:tc>
        <w:tc>
          <w:tcPr>
            <w:tcW w:w="1493" w:type="pct"/>
            <w:shd w:val="clear" w:color="auto" w:fill="auto"/>
            <w:vAlign w:val="center"/>
          </w:tcPr>
          <w:p w:rsidR="00DB11F5" w:rsidRPr="002A10B8" w:rsidRDefault="00DB11F5" w:rsidP="008A53E7">
            <w:pPr>
              <w:rPr>
                <w:rFonts w:cs="Arial"/>
                <w:sz w:val="18"/>
                <w:szCs w:val="18"/>
              </w:rPr>
            </w:pPr>
          </w:p>
          <w:p w:rsidR="00DB11F5" w:rsidRPr="002A10B8" w:rsidRDefault="00DB11F5" w:rsidP="008A53E7">
            <w:pPr>
              <w:rPr>
                <w:rFonts w:cs="Arial"/>
                <w:sz w:val="18"/>
                <w:szCs w:val="18"/>
              </w:rPr>
            </w:pPr>
            <w:r w:rsidRPr="002A10B8">
              <w:rPr>
                <w:rFonts w:cs="Arial"/>
                <w:sz w:val="18"/>
                <w:szCs w:val="18"/>
              </w:rPr>
              <w:t>Any relevant permit</w:t>
            </w:r>
          </w:p>
        </w:tc>
        <w:tc>
          <w:tcPr>
            <w:tcW w:w="574" w:type="pct"/>
            <w:shd w:val="clear" w:color="auto" w:fill="auto"/>
            <w:vAlign w:val="center"/>
          </w:tcPr>
          <w:p w:rsidR="00DB11F5" w:rsidRPr="002A10B8" w:rsidRDefault="00DB11F5" w:rsidP="008A53E7">
            <w:pPr>
              <w:jc w:val="center"/>
              <w:rPr>
                <w:rFonts w:cs="Arial"/>
                <w:sz w:val="18"/>
                <w:szCs w:val="18"/>
              </w:rPr>
            </w:pPr>
          </w:p>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DB11F5" w:rsidP="008A53E7">
            <w:pPr>
              <w:jc w:val="center"/>
              <w:rPr>
                <w:rFonts w:cs="Arial"/>
                <w:sz w:val="18"/>
                <w:szCs w:val="18"/>
              </w:rPr>
            </w:pPr>
          </w:p>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DB11F5" w:rsidP="008A53E7">
            <w:pPr>
              <w:jc w:val="center"/>
              <w:rPr>
                <w:rFonts w:cs="Arial"/>
                <w:sz w:val="18"/>
                <w:szCs w:val="18"/>
              </w:rPr>
            </w:pPr>
          </w:p>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340"/>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Tahoe Regional Planning Agency</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Any relevant permit</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351"/>
        </w:trPr>
        <w:tc>
          <w:tcPr>
            <w:tcW w:w="1209" w:type="pct"/>
            <w:shd w:val="clear" w:color="auto" w:fill="auto"/>
            <w:vAlign w:val="center"/>
          </w:tcPr>
          <w:p w:rsidR="00DB11F5" w:rsidRPr="002A10B8" w:rsidRDefault="00DB11F5" w:rsidP="008A53E7">
            <w:pPr>
              <w:rPr>
                <w:rFonts w:cs="Arial"/>
                <w:sz w:val="18"/>
                <w:szCs w:val="18"/>
              </w:rPr>
            </w:pPr>
            <w:r w:rsidRPr="002A10B8">
              <w:rPr>
                <w:rFonts w:cs="Arial"/>
                <w:sz w:val="18"/>
                <w:szCs w:val="18"/>
              </w:rPr>
              <w:t>Local Resource Conservation District</w:t>
            </w:r>
          </w:p>
        </w:tc>
        <w:tc>
          <w:tcPr>
            <w:tcW w:w="1493" w:type="pct"/>
            <w:shd w:val="clear" w:color="auto" w:fill="auto"/>
            <w:vAlign w:val="center"/>
          </w:tcPr>
          <w:p w:rsidR="00DB11F5" w:rsidRPr="002A10B8" w:rsidRDefault="00DB11F5" w:rsidP="008A53E7">
            <w:pPr>
              <w:rPr>
                <w:rFonts w:cs="Arial"/>
                <w:sz w:val="18"/>
                <w:szCs w:val="18"/>
              </w:rPr>
            </w:pPr>
            <w:r w:rsidRPr="002A10B8">
              <w:rPr>
                <w:rFonts w:cs="Arial"/>
                <w:sz w:val="18"/>
                <w:szCs w:val="18"/>
              </w:rPr>
              <w:t>Consultation</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DB11F5" w:rsidRPr="002A10B8" w:rsidTr="00AA6450">
        <w:trPr>
          <w:trHeight w:val="53"/>
        </w:trPr>
        <w:tc>
          <w:tcPr>
            <w:tcW w:w="1209" w:type="pct"/>
            <w:shd w:val="clear" w:color="auto" w:fill="auto"/>
          </w:tcPr>
          <w:p w:rsidR="00DB11F5" w:rsidRPr="002A10B8" w:rsidRDefault="00DB11F5" w:rsidP="008A53E7">
            <w:pPr>
              <w:rPr>
                <w:rFonts w:cs="Arial"/>
                <w:sz w:val="18"/>
                <w:szCs w:val="18"/>
              </w:rPr>
            </w:pPr>
            <w:r w:rsidRPr="002A10B8">
              <w:rPr>
                <w:rFonts w:cs="Arial"/>
                <w:sz w:val="18"/>
                <w:szCs w:val="18"/>
              </w:rPr>
              <w:t>Flood Control Districts</w:t>
            </w:r>
          </w:p>
        </w:tc>
        <w:tc>
          <w:tcPr>
            <w:tcW w:w="1493" w:type="pct"/>
            <w:shd w:val="clear" w:color="auto" w:fill="auto"/>
          </w:tcPr>
          <w:p w:rsidR="00DB11F5" w:rsidRPr="002A10B8" w:rsidRDefault="00DB11F5" w:rsidP="008A53E7">
            <w:pPr>
              <w:rPr>
                <w:rFonts w:cs="Arial"/>
                <w:sz w:val="18"/>
                <w:szCs w:val="18"/>
              </w:rPr>
            </w:pPr>
            <w:r w:rsidRPr="002A10B8">
              <w:rPr>
                <w:rFonts w:cs="Arial"/>
                <w:sz w:val="18"/>
                <w:szCs w:val="18"/>
              </w:rPr>
              <w:t>Floodway &amp; Hydrological</w:t>
            </w:r>
          </w:p>
        </w:tc>
        <w:tc>
          <w:tcPr>
            <w:tcW w:w="574"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DB11F5" w:rsidRPr="002A10B8" w:rsidRDefault="00161F54" w:rsidP="008A53E7">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00DB11F5"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DB11F5" w:rsidRPr="002A10B8" w:rsidRDefault="00DB11F5" w:rsidP="008A53E7">
            <w:pPr>
              <w:rPr>
                <w:rFonts w:cs="Arial"/>
                <w:sz w:val="18"/>
                <w:szCs w:val="18"/>
              </w:rPr>
            </w:pPr>
          </w:p>
        </w:tc>
      </w:tr>
      <w:tr w:rsidR="00AA6450" w:rsidRPr="002A10B8" w:rsidTr="00AA6450">
        <w:trPr>
          <w:trHeight w:val="53"/>
        </w:trPr>
        <w:tc>
          <w:tcPr>
            <w:tcW w:w="1209" w:type="pct"/>
            <w:shd w:val="clear" w:color="auto" w:fill="auto"/>
          </w:tcPr>
          <w:p w:rsidR="00AA6450" w:rsidRPr="002A10B8" w:rsidRDefault="00AA6450" w:rsidP="008A53E7">
            <w:pPr>
              <w:rPr>
                <w:rFonts w:cs="Arial"/>
                <w:sz w:val="18"/>
                <w:szCs w:val="18"/>
              </w:rPr>
            </w:pPr>
            <w:r w:rsidRPr="00863986">
              <w:rPr>
                <w:rFonts w:cs="Arial"/>
                <w:sz w:val="18"/>
                <w:szCs w:val="18"/>
              </w:rPr>
              <w:t>Others (e.g., CalRecycle, State Contractors Board)</w:t>
            </w:r>
          </w:p>
        </w:tc>
        <w:tc>
          <w:tcPr>
            <w:tcW w:w="1493" w:type="pct"/>
            <w:shd w:val="clear" w:color="auto" w:fill="auto"/>
          </w:tcPr>
          <w:p w:rsidR="00AA6450" w:rsidRPr="002A10B8" w:rsidRDefault="00AA6450" w:rsidP="008A53E7">
            <w:pPr>
              <w:rPr>
                <w:rFonts w:cs="Arial"/>
                <w:sz w:val="18"/>
                <w:szCs w:val="18"/>
              </w:rPr>
            </w:pPr>
          </w:p>
        </w:tc>
        <w:tc>
          <w:tcPr>
            <w:tcW w:w="574" w:type="pct"/>
            <w:shd w:val="clear" w:color="auto" w:fill="auto"/>
            <w:vAlign w:val="center"/>
          </w:tcPr>
          <w:p w:rsidR="00AA6450" w:rsidRPr="002A10B8" w:rsidRDefault="00AA6450" w:rsidP="003655BE">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05" w:type="pct"/>
            <w:shd w:val="clear" w:color="auto" w:fill="auto"/>
            <w:vAlign w:val="center"/>
          </w:tcPr>
          <w:p w:rsidR="00AA6450" w:rsidRPr="002A10B8" w:rsidRDefault="00AA6450" w:rsidP="003655BE">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570" w:type="pct"/>
            <w:shd w:val="clear" w:color="auto" w:fill="auto"/>
            <w:vAlign w:val="center"/>
          </w:tcPr>
          <w:p w:rsidR="00AA6450" w:rsidRPr="002A10B8" w:rsidRDefault="00AA6450" w:rsidP="003655BE">
            <w:pPr>
              <w:jc w:val="center"/>
              <w:rPr>
                <w:rFonts w:cs="Arial"/>
                <w:sz w:val="18"/>
                <w:szCs w:val="18"/>
              </w:rPr>
            </w:pPr>
            <w:r w:rsidRPr="002A10B8">
              <w:rPr>
                <w:rFonts w:cs="Arial"/>
                <w:sz w:val="18"/>
                <w:szCs w:val="18"/>
              </w:rPr>
              <w:fldChar w:fldCharType="begin">
                <w:ffData>
                  <w:name w:val=""/>
                  <w:enabled/>
                  <w:calcOnExit w:val="0"/>
                  <w:checkBox>
                    <w:size w:val="20"/>
                    <w:default w:val="0"/>
                  </w:checkBox>
                </w:ffData>
              </w:fldChar>
            </w:r>
            <w:r w:rsidRPr="002A10B8">
              <w:rPr>
                <w:rFonts w:cs="Arial"/>
                <w:sz w:val="18"/>
                <w:szCs w:val="18"/>
              </w:rPr>
              <w:instrText xml:space="preserve"> FORMCHECKBOX </w:instrText>
            </w:r>
            <w:r w:rsidR="00A91036">
              <w:rPr>
                <w:rFonts w:cs="Arial"/>
                <w:sz w:val="18"/>
                <w:szCs w:val="18"/>
              </w:rPr>
            </w:r>
            <w:r w:rsidR="00A91036">
              <w:rPr>
                <w:rFonts w:cs="Arial"/>
                <w:sz w:val="18"/>
                <w:szCs w:val="18"/>
              </w:rPr>
              <w:fldChar w:fldCharType="separate"/>
            </w:r>
            <w:r w:rsidRPr="002A10B8">
              <w:rPr>
                <w:rFonts w:cs="Arial"/>
                <w:sz w:val="18"/>
                <w:szCs w:val="18"/>
              </w:rPr>
              <w:fldChar w:fldCharType="end"/>
            </w:r>
          </w:p>
        </w:tc>
        <w:tc>
          <w:tcPr>
            <w:tcW w:w="650" w:type="pct"/>
            <w:shd w:val="clear" w:color="auto" w:fill="auto"/>
          </w:tcPr>
          <w:p w:rsidR="00AA6450" w:rsidRPr="002A10B8" w:rsidRDefault="00AA6450" w:rsidP="008A53E7">
            <w:pPr>
              <w:rPr>
                <w:rFonts w:cs="Arial"/>
                <w:sz w:val="18"/>
                <w:szCs w:val="18"/>
              </w:rPr>
            </w:pPr>
          </w:p>
        </w:tc>
      </w:tr>
    </w:tbl>
    <w:p w:rsidR="000201B6" w:rsidRPr="000201B6" w:rsidRDefault="00AA6450" w:rsidP="008A53E7">
      <w:pPr>
        <w:rPr>
          <w:rFonts w:cs="Arial"/>
          <w:b/>
          <w:sz w:val="18"/>
          <w:szCs w:val="18"/>
        </w:rPr>
      </w:pPr>
      <w:r>
        <w:rPr>
          <w:rFonts w:cs="Arial"/>
          <w:b/>
          <w:sz w:val="18"/>
          <w:szCs w:val="18"/>
        </w:rPr>
        <w:t>Note</w:t>
      </w:r>
      <w:r w:rsidR="000201B6" w:rsidRPr="0054163E">
        <w:rPr>
          <w:rFonts w:cs="Arial"/>
          <w:b/>
          <w:sz w:val="18"/>
          <w:szCs w:val="18"/>
        </w:rPr>
        <w:t xml:space="preserve">:  If acquiring a long-term encroachment permit, evidence that the entity with jurisdiction over the project is </w:t>
      </w:r>
      <w:r w:rsidR="00A96B18" w:rsidRPr="0054163E">
        <w:rPr>
          <w:rFonts w:cs="Arial"/>
          <w:b/>
          <w:sz w:val="18"/>
          <w:szCs w:val="18"/>
        </w:rPr>
        <w:t>aware of the projec</w:t>
      </w:r>
      <w:r w:rsidR="00334579" w:rsidRPr="0054163E">
        <w:rPr>
          <w:rFonts w:cs="Arial"/>
          <w:b/>
          <w:sz w:val="18"/>
          <w:szCs w:val="18"/>
        </w:rPr>
        <w:t>t and willing to work with the A</w:t>
      </w:r>
      <w:r w:rsidR="00A96B18" w:rsidRPr="0054163E">
        <w:rPr>
          <w:rFonts w:cs="Arial"/>
          <w:b/>
          <w:sz w:val="18"/>
          <w:szCs w:val="18"/>
        </w:rPr>
        <w:t xml:space="preserve">pplicant to issue the permit, must be submitted with the application. </w:t>
      </w:r>
    </w:p>
    <w:p w:rsidR="00D804A5" w:rsidRPr="00863986" w:rsidRDefault="002A10B8" w:rsidP="00D804A5">
      <w:pPr>
        <w:pStyle w:val="Heading2"/>
        <w:jc w:val="center"/>
        <w:rPr>
          <w:rFonts w:ascii="Arial" w:hAnsi="Arial" w:cs="Arial"/>
          <w:i w:val="0"/>
          <w:iCs w:val="0"/>
          <w:sz w:val="24"/>
          <w:szCs w:val="24"/>
          <w:lang w:val="en-US" w:eastAsia="en-US"/>
        </w:rPr>
      </w:pPr>
      <w:r>
        <w:rPr>
          <w:rFonts w:cs="Arial"/>
        </w:rPr>
        <w:br w:type="page"/>
      </w:r>
      <w:r w:rsidR="00D804A5" w:rsidRPr="00863986">
        <w:rPr>
          <w:rFonts w:ascii="Arial" w:hAnsi="Arial" w:cs="Arial"/>
          <w:i w:val="0"/>
          <w:sz w:val="24"/>
          <w:lang w:val="en-US"/>
        </w:rPr>
        <w:lastRenderedPageBreak/>
        <w:t xml:space="preserve">APPENDIX J - </w:t>
      </w:r>
      <w:r w:rsidR="00D804A5" w:rsidRPr="00863986">
        <w:rPr>
          <w:rFonts w:ascii="Arial" w:hAnsi="Arial" w:cs="Arial"/>
          <w:i w:val="0"/>
          <w:iCs w:val="0"/>
          <w:sz w:val="24"/>
          <w:szCs w:val="24"/>
          <w:lang w:val="en-US" w:eastAsia="en-US"/>
        </w:rPr>
        <w:t xml:space="preserve">ENVIRONMENTAL COMPLIANCE </w:t>
      </w:r>
    </w:p>
    <w:p w:rsidR="00D804A5" w:rsidRPr="00863986" w:rsidRDefault="00D804A5" w:rsidP="00D804A5">
      <w:pPr>
        <w:widowControl w:val="0"/>
        <w:overflowPunct w:val="0"/>
        <w:autoSpaceDE w:val="0"/>
        <w:autoSpaceDN w:val="0"/>
        <w:adjustRightInd w:val="0"/>
        <w:textAlignment w:val="baseline"/>
        <w:rPr>
          <w:rFonts w:cs="Arial"/>
          <w:sz w:val="16"/>
          <w:szCs w:val="16"/>
        </w:rPr>
      </w:pPr>
    </w:p>
    <w:p w:rsidR="00D804A5" w:rsidRPr="00863986" w:rsidRDefault="00D804A5" w:rsidP="00D804A5">
      <w:pPr>
        <w:widowControl w:val="0"/>
        <w:overflowPunct w:val="0"/>
        <w:autoSpaceDE w:val="0"/>
        <w:autoSpaceDN w:val="0"/>
        <w:adjustRightInd w:val="0"/>
        <w:textAlignment w:val="baseline"/>
        <w:rPr>
          <w:rFonts w:cs="Arial"/>
          <w:sz w:val="20"/>
          <w:szCs w:val="20"/>
        </w:rPr>
      </w:pPr>
      <w:r w:rsidRPr="00863986">
        <w:rPr>
          <w:rFonts w:cs="Arial"/>
        </w:rPr>
        <w:t>To demonstrate compliance with the California Environmental Quality Act (CEQA) Public Resources Code, Sections 21000 et seq. Applicants must submit one of the following:</w:t>
      </w:r>
      <w:r w:rsidRPr="00863986">
        <w:rPr>
          <w:rFonts w:cs="Arial"/>
          <w:sz w:val="20"/>
          <w:szCs w:val="20"/>
        </w:rPr>
        <w:t xml:space="preserve">  </w:t>
      </w:r>
    </w:p>
    <w:p w:rsidR="00D804A5" w:rsidRPr="00863986" w:rsidRDefault="00D804A5" w:rsidP="00D804A5">
      <w:pPr>
        <w:widowControl w:val="0"/>
        <w:overflowPunct w:val="0"/>
        <w:autoSpaceDE w:val="0"/>
        <w:autoSpaceDN w:val="0"/>
        <w:adjustRightInd w:val="0"/>
        <w:textAlignment w:val="baseline"/>
        <w:rPr>
          <w:rFonts w:cs="Arial"/>
        </w:rPr>
      </w:pPr>
    </w:p>
    <w:p w:rsidR="00D804A5" w:rsidRPr="00863986" w:rsidRDefault="00D804A5" w:rsidP="00D804A5">
      <w:pPr>
        <w:tabs>
          <w:tab w:val="left" w:pos="-720"/>
          <w:tab w:val="left" w:pos="0"/>
        </w:tabs>
        <w:suppressAutoHyphens/>
        <w:overflowPunct w:val="0"/>
        <w:autoSpaceDE w:val="0"/>
        <w:autoSpaceDN w:val="0"/>
        <w:adjustRightInd w:val="0"/>
        <w:ind w:left="360"/>
        <w:jc w:val="both"/>
        <w:textAlignment w:val="baseline"/>
        <w:rPr>
          <w:rFonts w:cs="Arial"/>
          <w:sz w:val="16"/>
          <w:szCs w:val="16"/>
        </w:rPr>
      </w:pPr>
    </w:p>
    <w:p w:rsidR="00D804A5" w:rsidRPr="00863986" w:rsidRDefault="00D804A5" w:rsidP="00D804A5">
      <w:pPr>
        <w:widowControl w:val="0"/>
        <w:numPr>
          <w:ilvl w:val="0"/>
          <w:numId w:val="97"/>
        </w:numPr>
        <w:tabs>
          <w:tab w:val="num" w:pos="1080"/>
        </w:tabs>
        <w:overflowPunct w:val="0"/>
        <w:autoSpaceDE w:val="0"/>
        <w:autoSpaceDN w:val="0"/>
        <w:adjustRightInd w:val="0"/>
        <w:ind w:left="1080"/>
        <w:textAlignment w:val="baseline"/>
        <w:rPr>
          <w:rFonts w:cs="Arial"/>
        </w:rPr>
      </w:pPr>
      <w:r w:rsidRPr="00863986">
        <w:rPr>
          <w:rFonts w:cs="Arial"/>
        </w:rPr>
        <w:t xml:space="preserve">Notice of Exemption </w:t>
      </w:r>
      <w:r w:rsidRPr="00863986">
        <w:rPr>
          <w:rFonts w:cs="Arial"/>
          <w:u w:val="single"/>
        </w:rPr>
        <w:t>stamped by the county clerk</w:t>
      </w:r>
      <w:r w:rsidRPr="00863986">
        <w:rPr>
          <w:rFonts w:cs="Arial"/>
        </w:rPr>
        <w:t xml:space="preserve"> if the EEM Project is categorically exempt.</w:t>
      </w:r>
    </w:p>
    <w:p w:rsidR="00D804A5" w:rsidRPr="00863986" w:rsidRDefault="00D804A5" w:rsidP="00D804A5">
      <w:pPr>
        <w:tabs>
          <w:tab w:val="left" w:pos="1440"/>
        </w:tabs>
        <w:overflowPunct w:val="0"/>
        <w:autoSpaceDE w:val="0"/>
        <w:autoSpaceDN w:val="0"/>
        <w:adjustRightInd w:val="0"/>
        <w:ind w:left="360"/>
        <w:textAlignment w:val="baseline"/>
        <w:rPr>
          <w:rFonts w:cs="Arial"/>
          <w:sz w:val="16"/>
          <w:szCs w:val="16"/>
        </w:rPr>
      </w:pPr>
    </w:p>
    <w:p w:rsidR="00D804A5" w:rsidRPr="00863986" w:rsidRDefault="00D804A5" w:rsidP="00D804A5">
      <w:pPr>
        <w:widowControl w:val="0"/>
        <w:numPr>
          <w:ilvl w:val="0"/>
          <w:numId w:val="97"/>
        </w:numPr>
        <w:tabs>
          <w:tab w:val="num" w:pos="1080"/>
        </w:tabs>
        <w:overflowPunct w:val="0"/>
        <w:autoSpaceDE w:val="0"/>
        <w:autoSpaceDN w:val="0"/>
        <w:adjustRightInd w:val="0"/>
        <w:ind w:left="1080"/>
        <w:textAlignment w:val="baseline"/>
        <w:rPr>
          <w:rFonts w:cs="Arial"/>
        </w:rPr>
      </w:pPr>
      <w:r w:rsidRPr="00863986">
        <w:rPr>
          <w:rFonts w:cs="Arial"/>
        </w:rPr>
        <w:t xml:space="preserve">Negative Declaration and Initial Study including the checklist and Notice of Determination </w:t>
      </w:r>
      <w:r w:rsidRPr="00863986">
        <w:rPr>
          <w:rFonts w:cs="Arial"/>
          <w:u w:val="single"/>
        </w:rPr>
        <w:t>stamped by the county clerk or State Clearinghouse with the State Clearinghouse response, as applicable.</w:t>
      </w:r>
    </w:p>
    <w:p w:rsidR="00D804A5" w:rsidRPr="00863986" w:rsidRDefault="00D804A5" w:rsidP="00D804A5">
      <w:pPr>
        <w:tabs>
          <w:tab w:val="left" w:pos="1440"/>
        </w:tabs>
        <w:overflowPunct w:val="0"/>
        <w:autoSpaceDE w:val="0"/>
        <w:autoSpaceDN w:val="0"/>
        <w:adjustRightInd w:val="0"/>
        <w:textAlignment w:val="baseline"/>
        <w:rPr>
          <w:rFonts w:cs="Arial"/>
          <w:sz w:val="16"/>
          <w:szCs w:val="16"/>
        </w:rPr>
      </w:pPr>
    </w:p>
    <w:p w:rsidR="00D804A5" w:rsidRPr="00863986" w:rsidRDefault="00D804A5" w:rsidP="00D804A5">
      <w:pPr>
        <w:widowControl w:val="0"/>
        <w:numPr>
          <w:ilvl w:val="0"/>
          <w:numId w:val="97"/>
        </w:numPr>
        <w:tabs>
          <w:tab w:val="num" w:pos="1080"/>
        </w:tabs>
        <w:overflowPunct w:val="0"/>
        <w:autoSpaceDE w:val="0"/>
        <w:autoSpaceDN w:val="0"/>
        <w:adjustRightInd w:val="0"/>
        <w:ind w:left="1080"/>
        <w:textAlignment w:val="baseline"/>
        <w:rPr>
          <w:rFonts w:cs="Arial"/>
        </w:rPr>
      </w:pPr>
      <w:r w:rsidRPr="00863986">
        <w:rPr>
          <w:rFonts w:cs="Arial"/>
        </w:rPr>
        <w:t xml:space="preserve">Final Environmental Impact Report with Initial Study including the checklist and Notice of Determination with State Clearinghouse response. </w:t>
      </w:r>
    </w:p>
    <w:p w:rsidR="00D804A5" w:rsidRPr="00863986" w:rsidRDefault="00D804A5" w:rsidP="00D804A5">
      <w:pPr>
        <w:tabs>
          <w:tab w:val="left" w:pos="1440"/>
        </w:tabs>
        <w:overflowPunct w:val="0"/>
        <w:autoSpaceDE w:val="0"/>
        <w:autoSpaceDN w:val="0"/>
        <w:adjustRightInd w:val="0"/>
        <w:textAlignment w:val="baseline"/>
        <w:rPr>
          <w:rFonts w:cs="Arial"/>
          <w:sz w:val="16"/>
          <w:szCs w:val="16"/>
        </w:rPr>
      </w:pPr>
    </w:p>
    <w:p w:rsidR="00D804A5" w:rsidRPr="00863986" w:rsidRDefault="00D804A5" w:rsidP="00D804A5">
      <w:pPr>
        <w:tabs>
          <w:tab w:val="left" w:pos="720"/>
        </w:tabs>
        <w:overflowPunct w:val="0"/>
        <w:autoSpaceDE w:val="0"/>
        <w:autoSpaceDN w:val="0"/>
        <w:adjustRightInd w:val="0"/>
        <w:ind w:left="1080"/>
        <w:textAlignment w:val="baseline"/>
        <w:rPr>
          <w:rFonts w:cs="Arial"/>
        </w:rPr>
      </w:pPr>
      <w:r w:rsidRPr="00863986">
        <w:rPr>
          <w:rFonts w:cs="Arial"/>
        </w:rPr>
        <w:t>For b and c: include documentation that the State of California Department of Fish and Game CEQA fee was paid or is not applicable.</w:t>
      </w:r>
    </w:p>
    <w:p w:rsidR="00D804A5" w:rsidRPr="00863986" w:rsidRDefault="00D804A5" w:rsidP="00D804A5">
      <w:pPr>
        <w:numPr>
          <w:ilvl w:val="12"/>
          <w:numId w:val="0"/>
        </w:numPr>
        <w:tabs>
          <w:tab w:val="left" w:pos="1440"/>
        </w:tabs>
        <w:overflowPunct w:val="0"/>
        <w:autoSpaceDE w:val="0"/>
        <w:autoSpaceDN w:val="0"/>
        <w:adjustRightInd w:val="0"/>
        <w:textAlignment w:val="baseline"/>
        <w:rPr>
          <w:rFonts w:cs="Arial"/>
          <w:sz w:val="16"/>
          <w:szCs w:val="16"/>
        </w:rPr>
      </w:pPr>
    </w:p>
    <w:p w:rsidR="00D804A5" w:rsidRPr="00863986" w:rsidRDefault="00D804A5" w:rsidP="00D804A5">
      <w:pPr>
        <w:widowControl w:val="0"/>
        <w:numPr>
          <w:ilvl w:val="0"/>
          <w:numId w:val="97"/>
        </w:numPr>
        <w:tabs>
          <w:tab w:val="num" w:pos="1080"/>
        </w:tabs>
        <w:overflowPunct w:val="0"/>
        <w:autoSpaceDE w:val="0"/>
        <w:autoSpaceDN w:val="0"/>
        <w:adjustRightInd w:val="0"/>
        <w:ind w:left="1080"/>
        <w:textAlignment w:val="baseline"/>
        <w:rPr>
          <w:rFonts w:cs="Arial"/>
        </w:rPr>
      </w:pPr>
      <w:r w:rsidRPr="00863986">
        <w:rPr>
          <w:rFonts w:cs="Arial"/>
        </w:rPr>
        <w:t>For EEM Projects included in a Master Environmental Impact Report (MEIR), CEQA compliance shall include a copy of the subsequent Initial Study for the proposed Project together with a copy of the Notice of Determination, stamped by the county clerk or State Clearinghouse, as applicable.</w:t>
      </w:r>
    </w:p>
    <w:p w:rsidR="00D804A5" w:rsidRPr="00863986" w:rsidRDefault="00D804A5" w:rsidP="00D804A5">
      <w:pPr>
        <w:tabs>
          <w:tab w:val="left" w:pos="1440"/>
        </w:tabs>
        <w:overflowPunct w:val="0"/>
        <w:autoSpaceDE w:val="0"/>
        <w:autoSpaceDN w:val="0"/>
        <w:adjustRightInd w:val="0"/>
        <w:ind w:left="1440" w:hanging="1080"/>
        <w:textAlignment w:val="baseline"/>
        <w:rPr>
          <w:rFonts w:cs="Arial"/>
        </w:rPr>
      </w:pPr>
      <w:r w:rsidRPr="00863986">
        <w:rPr>
          <w:rFonts w:cs="Arial"/>
        </w:rPr>
        <w:tab/>
      </w:r>
    </w:p>
    <w:p w:rsidR="00D804A5" w:rsidRPr="00F34B55" w:rsidRDefault="00D804A5" w:rsidP="00F34B55">
      <w:pPr>
        <w:rPr>
          <w:rFonts w:cs="Arial"/>
          <w:szCs w:val="20"/>
        </w:rPr>
      </w:pPr>
      <w:r w:rsidRPr="00F34B55">
        <w:rPr>
          <w:rFonts w:cs="Arial"/>
          <w:szCs w:val="20"/>
        </w:rPr>
        <w:br w:type="page"/>
      </w:r>
    </w:p>
    <w:p w:rsidR="00DB11F5" w:rsidRPr="00411D10" w:rsidRDefault="00805D9A" w:rsidP="00D804A5">
      <w:pPr>
        <w:tabs>
          <w:tab w:val="left" w:pos="-720"/>
        </w:tabs>
        <w:suppressAutoHyphens/>
        <w:jc w:val="center"/>
        <w:outlineLvl w:val="0"/>
        <w:rPr>
          <w:rFonts w:cs="Arial"/>
          <w:b/>
          <w:bCs/>
          <w:szCs w:val="28"/>
        </w:rPr>
      </w:pPr>
      <w:r>
        <w:rPr>
          <w:rFonts w:cs="Arial"/>
          <w:b/>
          <w:bCs/>
          <w:szCs w:val="28"/>
        </w:rPr>
        <w:lastRenderedPageBreak/>
        <w:t>APPENDIX K</w:t>
      </w:r>
      <w:r w:rsidR="00DB11F5" w:rsidRPr="00411D10">
        <w:rPr>
          <w:rFonts w:cs="Arial"/>
          <w:b/>
          <w:bCs/>
          <w:szCs w:val="28"/>
        </w:rPr>
        <w:t xml:space="preserve"> - WILLING SELLER LETTER</w:t>
      </w:r>
    </w:p>
    <w:p w:rsidR="00DB11F5" w:rsidRPr="00B85DDE" w:rsidRDefault="00DB11F5" w:rsidP="008A53E7">
      <w:pPr>
        <w:ind w:firstLine="540"/>
        <w:jc w:val="center"/>
        <w:rPr>
          <w:rFonts w:cs="Arial"/>
          <w:bCs/>
        </w:rPr>
      </w:pPr>
      <w:r w:rsidRPr="00B85DDE">
        <w:rPr>
          <w:rFonts w:cs="Arial"/>
          <w:bCs/>
        </w:rPr>
        <w:t>(Acquisition Projects Only)</w:t>
      </w:r>
    </w:p>
    <w:p w:rsidR="00DB11F5" w:rsidRPr="00B85DDE" w:rsidRDefault="00DB11F5" w:rsidP="008A53E7">
      <w:pPr>
        <w:jc w:val="both"/>
        <w:rPr>
          <w:rFonts w:cs="Arial"/>
          <w:bCs/>
        </w:rPr>
      </w:pPr>
    </w:p>
    <w:p w:rsidR="00DB11F5" w:rsidRDefault="00DB11F5" w:rsidP="008A53E7">
      <w:pPr>
        <w:rPr>
          <w:rFonts w:cs="Arial"/>
          <w:bCs/>
        </w:rPr>
      </w:pPr>
    </w:p>
    <w:p w:rsidR="00DB11F5" w:rsidRPr="00B85DDE" w:rsidRDefault="00571DB8" w:rsidP="008A53E7">
      <w:pPr>
        <w:rPr>
          <w:rFonts w:cs="Arial"/>
          <w:bCs/>
        </w:rPr>
      </w:pPr>
      <w:r w:rsidRPr="00313AA0">
        <w:rPr>
          <w:rFonts w:cs="Arial"/>
          <w:bCs/>
        </w:rPr>
        <w:t xml:space="preserve">In lieu of a purchase option agreement if </w:t>
      </w:r>
      <w:r w:rsidR="006841CE" w:rsidRPr="00313AA0">
        <w:rPr>
          <w:rFonts w:cs="Arial"/>
          <w:bCs/>
        </w:rPr>
        <w:t xml:space="preserve">not executed, </w:t>
      </w:r>
      <w:r w:rsidR="00DB11F5" w:rsidRPr="00313AA0">
        <w:rPr>
          <w:rFonts w:cs="Arial"/>
          <w:bCs/>
        </w:rPr>
        <w:t>acquisition</w:t>
      </w:r>
      <w:r w:rsidR="00DB11F5" w:rsidRPr="00B85DDE">
        <w:rPr>
          <w:rFonts w:cs="Arial"/>
          <w:bCs/>
        </w:rPr>
        <w:t xml:space="preserve"> application packages must include willing seller letters </w:t>
      </w:r>
      <w:r w:rsidR="00DB11F5" w:rsidRPr="008F6CFB">
        <w:rPr>
          <w:rFonts w:cs="Arial"/>
          <w:bCs/>
        </w:rPr>
        <w:t xml:space="preserve">from </w:t>
      </w:r>
      <w:r w:rsidR="00DB11F5" w:rsidRPr="008F6CFB">
        <w:rPr>
          <w:rFonts w:cs="Arial"/>
          <w:b/>
          <w:bCs/>
          <w:u w:val="single"/>
        </w:rPr>
        <w:t>eac</w:t>
      </w:r>
      <w:r w:rsidR="00785A2D" w:rsidRPr="008F6CFB">
        <w:rPr>
          <w:rFonts w:cs="Arial"/>
          <w:b/>
          <w:bCs/>
          <w:u w:val="single"/>
        </w:rPr>
        <w:t>h person on the title.</w:t>
      </w:r>
      <w:r w:rsidR="00DB11F5" w:rsidRPr="008F6CFB">
        <w:rPr>
          <w:rFonts w:cs="Arial"/>
          <w:bCs/>
        </w:rPr>
        <w:t xml:space="preserve"> </w:t>
      </w:r>
      <w:r w:rsidRPr="008F6CFB">
        <w:rPr>
          <w:rFonts w:cs="Arial"/>
          <w:bCs/>
        </w:rPr>
        <w:t xml:space="preserve"> </w:t>
      </w:r>
      <w:r w:rsidR="00DB11F5" w:rsidRPr="008F6CFB">
        <w:rPr>
          <w:rFonts w:cs="Arial"/>
          <w:bCs/>
        </w:rPr>
        <w:t>The</w:t>
      </w:r>
      <w:r w:rsidR="00DB11F5" w:rsidRPr="00B85DDE">
        <w:rPr>
          <w:rFonts w:cs="Arial"/>
          <w:bCs/>
        </w:rPr>
        <w:t xml:space="preserve"> letter must include the following information and be signed and dated from the legal owner(s) of each parcel to be acquired. </w:t>
      </w:r>
    </w:p>
    <w:p w:rsidR="00DB11F5" w:rsidRPr="00B85DDE" w:rsidRDefault="00DB11F5" w:rsidP="008A53E7">
      <w:pPr>
        <w:rPr>
          <w:rFonts w:cs="Arial"/>
          <w:bCs/>
        </w:rPr>
      </w:pPr>
    </w:p>
    <w:p w:rsidR="00DB11F5" w:rsidRPr="00B85DDE" w:rsidRDefault="00DB11F5" w:rsidP="008A53E7">
      <w:pPr>
        <w:rPr>
          <w:rFonts w:cs="Arial"/>
          <w:bCs/>
        </w:rPr>
      </w:pPr>
    </w:p>
    <w:p w:rsidR="00DB11F5" w:rsidRPr="00B85DDE" w:rsidRDefault="00DB11F5" w:rsidP="008A53E7">
      <w:pPr>
        <w:jc w:val="both"/>
        <w:rPr>
          <w:rFonts w:cs="Arial"/>
          <w:bCs/>
        </w:rPr>
      </w:pPr>
    </w:p>
    <w:p w:rsidR="00DB11F5" w:rsidRPr="00B85DDE" w:rsidRDefault="00DB11F5" w:rsidP="008A53E7">
      <w:pPr>
        <w:jc w:val="center"/>
        <w:rPr>
          <w:rFonts w:cs="Arial"/>
          <w:b/>
          <w:bCs/>
          <w:i/>
        </w:rPr>
      </w:pPr>
      <w:r w:rsidRPr="00B85DDE">
        <w:rPr>
          <w:rFonts w:cs="Arial"/>
          <w:b/>
          <w:bCs/>
          <w:i/>
        </w:rPr>
        <w:t>(Sample -- Willing Seller Letter)</w:t>
      </w: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9E52CD">
      <w:pPr>
        <w:rPr>
          <w:rFonts w:cs="Arial"/>
        </w:rPr>
      </w:pPr>
      <w:r w:rsidRPr="00B85DDE">
        <w:rPr>
          <w:rFonts w:cs="Arial"/>
        </w:rPr>
        <w:t>Date:</w:t>
      </w:r>
      <w:r w:rsidRPr="00B85DDE">
        <w:rPr>
          <w:rFonts w:cs="Arial"/>
        </w:rPr>
        <w:tab/>
      </w:r>
      <w:r w:rsidRPr="00B85DDE">
        <w:rPr>
          <w:rFonts w:cs="Arial"/>
        </w:rPr>
        <w:tab/>
      </w:r>
    </w:p>
    <w:p w:rsidR="00DB11F5" w:rsidRPr="00B85DDE" w:rsidRDefault="00DB11F5" w:rsidP="008A53E7">
      <w:pPr>
        <w:rPr>
          <w:rFonts w:cs="Arial"/>
        </w:rPr>
      </w:pPr>
    </w:p>
    <w:p w:rsidR="00DB11F5" w:rsidRPr="00B85DDE" w:rsidRDefault="009E52CD" w:rsidP="008A53E7">
      <w:pPr>
        <w:rPr>
          <w:rFonts w:cs="Arial"/>
        </w:rPr>
      </w:pPr>
      <w:r>
        <w:rPr>
          <w:rFonts w:cs="Arial"/>
        </w:rPr>
        <w:t>To:</w:t>
      </w:r>
      <w:r>
        <w:rPr>
          <w:rFonts w:cs="Arial"/>
        </w:rPr>
        <w:tab/>
      </w:r>
      <w:r w:rsidR="00054E8C">
        <w:rPr>
          <w:rFonts w:cs="Arial"/>
        </w:rPr>
        <w:tab/>
      </w:r>
      <w:r w:rsidR="00DB11F5" w:rsidRPr="00B85DDE">
        <w:rPr>
          <w:rFonts w:cs="Arial"/>
        </w:rPr>
        <w:t xml:space="preserve">California Natural Resources Agency </w:t>
      </w:r>
    </w:p>
    <w:p w:rsidR="00DB11F5" w:rsidRPr="00B85DDE" w:rsidRDefault="00DB11F5" w:rsidP="00054E8C">
      <w:pPr>
        <w:ind w:left="720" w:firstLine="720"/>
        <w:rPr>
          <w:rFonts w:cs="Arial"/>
        </w:rPr>
      </w:pPr>
      <w:r w:rsidRPr="00B85DDE">
        <w:rPr>
          <w:rFonts w:cs="Arial"/>
        </w:rPr>
        <w:t xml:space="preserve">Environmental Enhancement and </w:t>
      </w:r>
      <w:r w:rsidRPr="006841CE">
        <w:rPr>
          <w:rFonts w:cs="Arial"/>
        </w:rPr>
        <w:t xml:space="preserve">Mitigation </w:t>
      </w:r>
      <w:r w:rsidR="000A3774" w:rsidRPr="006841CE">
        <w:rPr>
          <w:rFonts w:cs="Arial"/>
        </w:rPr>
        <w:t xml:space="preserve">(EEM) </w:t>
      </w:r>
      <w:r w:rsidRPr="006841CE">
        <w:rPr>
          <w:rFonts w:cs="Arial"/>
        </w:rPr>
        <w:t>Grant</w:t>
      </w:r>
      <w:r w:rsidRPr="00B85DDE">
        <w:rPr>
          <w:rFonts w:cs="Arial"/>
        </w:rPr>
        <w:t xml:space="preserve"> Program</w:t>
      </w:r>
    </w:p>
    <w:p w:rsidR="00DB11F5" w:rsidRPr="00B85DDE" w:rsidRDefault="00DB11F5" w:rsidP="008A53E7">
      <w:pPr>
        <w:rPr>
          <w:rFonts w:cs="Arial"/>
        </w:rPr>
      </w:pPr>
      <w:r w:rsidRPr="00B85DDE">
        <w:rPr>
          <w:rFonts w:cs="Arial"/>
        </w:rPr>
        <w:t xml:space="preserve">                        </w:t>
      </w:r>
    </w:p>
    <w:p w:rsidR="00DB11F5" w:rsidRPr="00B85DDE" w:rsidRDefault="00DB11F5" w:rsidP="009E52CD">
      <w:pPr>
        <w:rPr>
          <w:rFonts w:cs="Arial"/>
        </w:rPr>
      </w:pPr>
      <w:r w:rsidRPr="00B85DDE">
        <w:rPr>
          <w:rFonts w:cs="Arial"/>
        </w:rPr>
        <w:t>From:</w:t>
      </w:r>
      <w:r w:rsidRPr="00B85DDE">
        <w:rPr>
          <w:rFonts w:cs="Arial"/>
        </w:rPr>
        <w:tab/>
      </w:r>
      <w:r w:rsidRPr="00B85DDE">
        <w:rPr>
          <w:rFonts w:cs="Arial"/>
        </w:rPr>
        <w:tab/>
        <w:t>Name(s) of Legal Owner (</w:t>
      </w:r>
      <w:r w:rsidRPr="00B85DDE">
        <w:rPr>
          <w:rFonts w:cs="Arial"/>
          <w:i/>
        </w:rPr>
        <w:t>Trust, etc.)</w:t>
      </w:r>
    </w:p>
    <w:p w:rsidR="00DB11F5" w:rsidRPr="00B85DDE" w:rsidRDefault="009E52CD" w:rsidP="008A53E7">
      <w:pPr>
        <w:rPr>
          <w:rFonts w:cs="Arial"/>
        </w:rPr>
      </w:pPr>
      <w:r>
        <w:rPr>
          <w:rFonts w:cs="Arial"/>
        </w:rPr>
        <w:tab/>
      </w:r>
      <w:r>
        <w:rPr>
          <w:rFonts w:cs="Arial"/>
        </w:rPr>
        <w:tab/>
      </w:r>
      <w:r w:rsidR="00DB11F5" w:rsidRPr="00B85DDE">
        <w:rPr>
          <w:rFonts w:cs="Arial"/>
        </w:rPr>
        <w:t>Address of Legal Owner(s)</w:t>
      </w:r>
    </w:p>
    <w:p w:rsidR="00DB11F5" w:rsidRPr="00B85DDE" w:rsidRDefault="00DB11F5" w:rsidP="008A53E7">
      <w:pPr>
        <w:ind w:left="270" w:hanging="720"/>
        <w:rPr>
          <w:rFonts w:cs="Arial"/>
        </w:rPr>
      </w:pPr>
    </w:p>
    <w:p w:rsidR="00DB11F5" w:rsidRPr="00B85DDE" w:rsidRDefault="00DB11F5" w:rsidP="009E52CD">
      <w:pPr>
        <w:rPr>
          <w:rFonts w:cs="Arial"/>
        </w:rPr>
      </w:pPr>
      <w:r w:rsidRPr="00B85DDE">
        <w:rPr>
          <w:rFonts w:cs="Arial"/>
        </w:rPr>
        <w:t>Re:</w:t>
      </w:r>
      <w:r w:rsidRPr="00B85DDE">
        <w:rPr>
          <w:rFonts w:cs="Arial"/>
        </w:rPr>
        <w:tab/>
      </w:r>
      <w:r w:rsidRPr="00B85DDE">
        <w:rPr>
          <w:rFonts w:cs="Arial"/>
        </w:rPr>
        <w:tab/>
        <w:t xml:space="preserve">Parcel number(s): </w:t>
      </w:r>
    </w:p>
    <w:p w:rsidR="00DB11F5" w:rsidRPr="00B85DDE" w:rsidRDefault="009E52CD" w:rsidP="008A53E7">
      <w:pPr>
        <w:rPr>
          <w:rFonts w:cs="Arial"/>
        </w:rPr>
      </w:pPr>
      <w:r>
        <w:rPr>
          <w:rFonts w:cs="Arial"/>
        </w:rPr>
        <w:tab/>
      </w:r>
      <w:r>
        <w:rPr>
          <w:rFonts w:cs="Arial"/>
        </w:rPr>
        <w:tab/>
      </w:r>
      <w:r w:rsidR="00DB11F5" w:rsidRPr="00B85DDE">
        <w:rPr>
          <w:rFonts w:cs="Arial"/>
        </w:rPr>
        <w:t xml:space="preserve">County: </w:t>
      </w:r>
      <w:r w:rsidR="00DB11F5" w:rsidRPr="00B85DDE">
        <w:rPr>
          <w:rFonts w:cs="Arial"/>
        </w:rPr>
        <w:tab/>
      </w:r>
      <w:r w:rsidR="00DB11F5" w:rsidRPr="00B85DDE">
        <w:rPr>
          <w:rFonts w:cs="Arial"/>
        </w:rPr>
        <w:tab/>
      </w:r>
    </w:p>
    <w:p w:rsidR="00DB11F5" w:rsidRPr="00B85DDE" w:rsidRDefault="009E52CD" w:rsidP="008A53E7">
      <w:pPr>
        <w:rPr>
          <w:rFonts w:cs="Arial"/>
        </w:rPr>
      </w:pPr>
      <w:r>
        <w:rPr>
          <w:rFonts w:cs="Arial"/>
        </w:rPr>
        <w:tab/>
      </w:r>
      <w:r>
        <w:rPr>
          <w:rFonts w:cs="Arial"/>
        </w:rPr>
        <w:tab/>
      </w:r>
      <w:r w:rsidR="00DB11F5" w:rsidRPr="00B85DDE">
        <w:rPr>
          <w:rFonts w:cs="Arial"/>
        </w:rPr>
        <w:t xml:space="preserve">Property Address: </w:t>
      </w: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9E52CD">
      <w:pPr>
        <w:rPr>
          <w:rFonts w:cs="Arial"/>
        </w:rPr>
      </w:pPr>
      <w:r w:rsidRPr="00B85DDE">
        <w:rPr>
          <w:rFonts w:cs="Arial"/>
        </w:rPr>
        <w:t>To Whom It May Concern:</w:t>
      </w:r>
    </w:p>
    <w:p w:rsidR="00DB11F5" w:rsidRPr="00B85DDE" w:rsidRDefault="00DB11F5" w:rsidP="008A53E7">
      <w:pPr>
        <w:rPr>
          <w:rFonts w:cs="Arial"/>
        </w:rPr>
      </w:pPr>
    </w:p>
    <w:p w:rsidR="00DB11F5" w:rsidRPr="00B85DDE" w:rsidRDefault="00DB11F5" w:rsidP="008A53E7">
      <w:pPr>
        <w:rPr>
          <w:rFonts w:cs="Arial"/>
        </w:rPr>
      </w:pPr>
      <w:r w:rsidRPr="0054163E">
        <w:rPr>
          <w:rFonts w:cs="Arial"/>
        </w:rPr>
        <w:t>This letter is provided to confirm that (</w:t>
      </w:r>
      <w:r w:rsidRPr="0054163E">
        <w:rPr>
          <w:rFonts w:cs="Arial"/>
          <w:i/>
        </w:rPr>
        <w:t>name of owner, trust, etc.</w:t>
      </w:r>
      <w:r w:rsidRPr="0054163E">
        <w:rPr>
          <w:rFonts w:cs="Arial"/>
        </w:rPr>
        <w:t xml:space="preserve">), owner of the above referenced property, is a willing participant in the proposed real property transaction. Should grant funds be awarded to the grant </w:t>
      </w:r>
      <w:r w:rsidR="00334579" w:rsidRPr="0054163E">
        <w:rPr>
          <w:rFonts w:cs="Arial"/>
        </w:rPr>
        <w:t>A</w:t>
      </w:r>
      <w:r w:rsidRPr="0054163E">
        <w:rPr>
          <w:rFonts w:cs="Arial"/>
        </w:rPr>
        <w:t>pplicant (</w:t>
      </w:r>
      <w:r w:rsidR="00334579" w:rsidRPr="0054163E">
        <w:rPr>
          <w:rFonts w:cs="Arial"/>
          <w:i/>
        </w:rPr>
        <w:t>name of grant A</w:t>
      </w:r>
      <w:r w:rsidRPr="0054163E">
        <w:rPr>
          <w:rFonts w:cs="Arial"/>
          <w:i/>
        </w:rPr>
        <w:t>pplicant</w:t>
      </w:r>
      <w:r w:rsidRPr="0054163E">
        <w:rPr>
          <w:rFonts w:cs="Arial"/>
        </w:rPr>
        <w:t>), then (</w:t>
      </w:r>
      <w:r w:rsidRPr="0054163E">
        <w:rPr>
          <w:rFonts w:cs="Arial"/>
          <w:i/>
        </w:rPr>
        <w:t>name of owner, trust, etc.</w:t>
      </w:r>
      <w:r w:rsidRPr="0054163E">
        <w:rPr>
          <w:rFonts w:cs="Arial"/>
        </w:rPr>
        <w:t>), as Seller, is willing to enter into negotiations for the sale of the real property for a purchase price not to exceed fair market value.</w:t>
      </w: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571DB8">
      <w:pPr>
        <w:ind w:firstLine="720"/>
        <w:rPr>
          <w:rFonts w:cs="Arial"/>
        </w:rPr>
      </w:pPr>
      <w:r w:rsidRPr="00B85DDE">
        <w:rPr>
          <w:rFonts w:cs="Arial"/>
        </w:rPr>
        <w:t>Acknowledged:</w:t>
      </w:r>
    </w:p>
    <w:p w:rsidR="00DB11F5" w:rsidRPr="00B85DDE" w:rsidRDefault="00DB11F5" w:rsidP="008A53E7">
      <w:pPr>
        <w:rPr>
          <w:rFonts w:cs="Arial"/>
        </w:rPr>
      </w:pPr>
    </w:p>
    <w:p w:rsidR="00DB11F5" w:rsidRPr="00B85DDE" w:rsidRDefault="00DB11F5" w:rsidP="008A53E7">
      <w:pPr>
        <w:ind w:firstLine="720"/>
        <w:rPr>
          <w:rFonts w:cs="Arial"/>
        </w:rPr>
      </w:pPr>
      <w:r w:rsidRPr="00B85DDE">
        <w:rPr>
          <w:rFonts w:cs="Arial"/>
        </w:rPr>
        <w:t>_____________________________              </w:t>
      </w:r>
      <w:r w:rsidRPr="00B85DDE">
        <w:rPr>
          <w:rFonts w:cs="Arial"/>
        </w:rPr>
        <w:tab/>
      </w:r>
      <w:r w:rsidRPr="00B85DDE">
        <w:rPr>
          <w:rFonts w:cs="Arial"/>
        </w:rPr>
        <w:tab/>
        <w:t>_______________________</w:t>
      </w:r>
    </w:p>
    <w:p w:rsidR="00DB11F5" w:rsidRPr="00B85DDE" w:rsidRDefault="00DB11F5" w:rsidP="008A53E7">
      <w:pPr>
        <w:ind w:firstLine="720"/>
        <w:rPr>
          <w:rFonts w:cs="Arial"/>
        </w:rPr>
      </w:pPr>
      <w:r w:rsidRPr="00B85DDE">
        <w:rPr>
          <w:rFonts w:cs="Arial"/>
          <w:i/>
        </w:rPr>
        <w:t xml:space="preserve">Signature of land owner </w:t>
      </w:r>
      <w:r w:rsidR="00571DB8">
        <w:rPr>
          <w:rFonts w:cs="Arial"/>
          <w:i/>
        </w:rPr>
        <w:tab/>
      </w:r>
      <w:r w:rsidR="00571DB8">
        <w:rPr>
          <w:rFonts w:cs="Arial"/>
          <w:i/>
        </w:rPr>
        <w:tab/>
      </w:r>
      <w:r w:rsidRPr="00B85DDE">
        <w:rPr>
          <w:rFonts w:cs="Arial"/>
        </w:rPr>
        <w:t xml:space="preserve">                       </w:t>
      </w:r>
      <w:r w:rsidRPr="00B85DDE">
        <w:rPr>
          <w:rFonts w:cs="Arial"/>
        </w:rPr>
        <w:tab/>
      </w:r>
      <w:r w:rsidRPr="00B85DDE">
        <w:rPr>
          <w:rFonts w:cs="Arial"/>
          <w:i/>
        </w:rPr>
        <w:t>Date signed</w:t>
      </w:r>
    </w:p>
    <w:p w:rsidR="00DB11F5" w:rsidRPr="00B85DDE" w:rsidRDefault="00DB11F5" w:rsidP="008A53E7">
      <w:pPr>
        <w:rPr>
          <w:rFonts w:cs="Arial"/>
        </w:rPr>
      </w:pPr>
    </w:p>
    <w:p w:rsidR="00DB11F5" w:rsidRDefault="00DB11F5" w:rsidP="008A53E7">
      <w:pPr>
        <w:jc w:val="both"/>
        <w:rPr>
          <w:rFonts w:cs="Arial"/>
          <w:bCs/>
        </w:rPr>
      </w:pPr>
    </w:p>
    <w:p w:rsidR="00571DB8" w:rsidRPr="00B85DDE" w:rsidRDefault="00571DB8" w:rsidP="00571DB8">
      <w:pPr>
        <w:ind w:firstLine="720"/>
        <w:rPr>
          <w:rFonts w:cs="Arial"/>
        </w:rPr>
      </w:pPr>
      <w:r w:rsidRPr="00B85DDE">
        <w:rPr>
          <w:rFonts w:cs="Arial"/>
        </w:rPr>
        <w:t>_____________________________              </w:t>
      </w:r>
      <w:r w:rsidRPr="00B85DDE">
        <w:rPr>
          <w:rFonts w:cs="Arial"/>
        </w:rPr>
        <w:tab/>
      </w:r>
      <w:r w:rsidRPr="00B85DDE">
        <w:rPr>
          <w:rFonts w:cs="Arial"/>
        </w:rPr>
        <w:tab/>
        <w:t>_______________________</w:t>
      </w:r>
    </w:p>
    <w:p w:rsidR="00571DB8" w:rsidRPr="00B85DDE" w:rsidRDefault="00571DB8" w:rsidP="00571DB8">
      <w:pPr>
        <w:ind w:firstLine="720"/>
        <w:rPr>
          <w:rFonts w:cs="Arial"/>
        </w:rPr>
      </w:pPr>
      <w:r w:rsidRPr="00B85DDE">
        <w:rPr>
          <w:rFonts w:cs="Arial"/>
          <w:i/>
        </w:rPr>
        <w:t xml:space="preserve">Signature of land owner </w:t>
      </w:r>
      <w:r>
        <w:rPr>
          <w:rFonts w:cs="Arial"/>
          <w:i/>
        </w:rPr>
        <w:tab/>
      </w:r>
      <w:r>
        <w:rPr>
          <w:rFonts w:cs="Arial"/>
          <w:i/>
        </w:rPr>
        <w:tab/>
      </w:r>
      <w:r w:rsidRPr="00B85DDE">
        <w:rPr>
          <w:rFonts w:cs="Arial"/>
        </w:rPr>
        <w:t xml:space="preserve">                       </w:t>
      </w:r>
      <w:r w:rsidRPr="00B85DDE">
        <w:rPr>
          <w:rFonts w:cs="Arial"/>
        </w:rPr>
        <w:tab/>
      </w:r>
      <w:r w:rsidRPr="00B85DDE">
        <w:rPr>
          <w:rFonts w:cs="Arial"/>
          <w:i/>
        </w:rPr>
        <w:t>Date signed</w:t>
      </w:r>
    </w:p>
    <w:p w:rsidR="00571DB8" w:rsidRDefault="00571DB8" w:rsidP="008A53E7">
      <w:pPr>
        <w:jc w:val="both"/>
        <w:rPr>
          <w:rFonts w:cs="Arial"/>
          <w:bCs/>
        </w:rPr>
      </w:pPr>
    </w:p>
    <w:p w:rsidR="00571DB8" w:rsidRDefault="00571DB8" w:rsidP="008A53E7">
      <w:pPr>
        <w:jc w:val="both"/>
        <w:rPr>
          <w:rFonts w:cs="Arial"/>
          <w:bCs/>
        </w:rPr>
      </w:pPr>
    </w:p>
    <w:p w:rsidR="00571DB8" w:rsidRPr="00B85DDE" w:rsidRDefault="00571DB8" w:rsidP="00571DB8">
      <w:pPr>
        <w:ind w:firstLine="720"/>
        <w:rPr>
          <w:rFonts w:cs="Arial"/>
        </w:rPr>
      </w:pPr>
      <w:r w:rsidRPr="00B85DDE">
        <w:rPr>
          <w:rFonts w:cs="Arial"/>
        </w:rPr>
        <w:t>_____________________________              </w:t>
      </w:r>
      <w:r w:rsidRPr="00B85DDE">
        <w:rPr>
          <w:rFonts w:cs="Arial"/>
        </w:rPr>
        <w:tab/>
      </w:r>
      <w:r w:rsidRPr="00B85DDE">
        <w:rPr>
          <w:rFonts w:cs="Arial"/>
        </w:rPr>
        <w:tab/>
        <w:t>_______________________</w:t>
      </w:r>
    </w:p>
    <w:p w:rsidR="00571DB8" w:rsidRPr="00B85DDE" w:rsidRDefault="00571DB8" w:rsidP="00571DB8">
      <w:pPr>
        <w:ind w:firstLine="720"/>
        <w:rPr>
          <w:rFonts w:cs="Arial"/>
        </w:rPr>
      </w:pPr>
      <w:r w:rsidRPr="00B85DDE">
        <w:rPr>
          <w:rFonts w:cs="Arial"/>
          <w:i/>
        </w:rPr>
        <w:t xml:space="preserve">Signature of land owner </w:t>
      </w:r>
      <w:r>
        <w:rPr>
          <w:rFonts w:cs="Arial"/>
          <w:i/>
        </w:rPr>
        <w:tab/>
      </w:r>
      <w:r>
        <w:rPr>
          <w:rFonts w:cs="Arial"/>
          <w:i/>
        </w:rPr>
        <w:tab/>
      </w:r>
      <w:r w:rsidRPr="00B85DDE">
        <w:rPr>
          <w:rFonts w:cs="Arial"/>
        </w:rPr>
        <w:t xml:space="preserve">                       </w:t>
      </w:r>
      <w:r w:rsidRPr="00B85DDE">
        <w:rPr>
          <w:rFonts w:cs="Arial"/>
        </w:rPr>
        <w:tab/>
      </w:r>
      <w:r w:rsidRPr="00B85DDE">
        <w:rPr>
          <w:rFonts w:cs="Arial"/>
          <w:i/>
        </w:rPr>
        <w:t>Date signed</w:t>
      </w:r>
    </w:p>
    <w:p w:rsidR="00571DB8" w:rsidRDefault="00571DB8" w:rsidP="008A53E7">
      <w:pPr>
        <w:jc w:val="both"/>
        <w:rPr>
          <w:rFonts w:cs="Arial"/>
          <w:bCs/>
        </w:rPr>
        <w:sectPr w:rsidR="00571DB8" w:rsidSect="00EE1EBF">
          <w:headerReference w:type="default" r:id="rId27"/>
          <w:pgSz w:w="12240" w:h="15840"/>
          <w:pgMar w:top="864" w:right="1008" w:bottom="864" w:left="1008" w:header="720" w:footer="720" w:gutter="0"/>
          <w:cols w:space="720"/>
          <w:docGrid w:linePitch="360"/>
        </w:sectPr>
      </w:pPr>
    </w:p>
    <w:p w:rsidR="00DB11F5" w:rsidRPr="00411D10" w:rsidRDefault="00805D9A" w:rsidP="008A53E7">
      <w:pPr>
        <w:keepNext/>
        <w:jc w:val="center"/>
        <w:outlineLvl w:val="1"/>
        <w:rPr>
          <w:rFonts w:cs="Arial"/>
          <w:b/>
          <w:szCs w:val="28"/>
        </w:rPr>
      </w:pPr>
      <w:bookmarkStart w:id="32" w:name="_Toc108410719"/>
      <w:bookmarkStart w:id="33" w:name="_Toc109441833"/>
      <w:r>
        <w:rPr>
          <w:rFonts w:cs="Arial"/>
          <w:b/>
          <w:szCs w:val="28"/>
        </w:rPr>
        <w:lastRenderedPageBreak/>
        <w:t>APPENDIX L</w:t>
      </w:r>
      <w:r w:rsidR="00DB11F5" w:rsidRPr="00411D10">
        <w:rPr>
          <w:rFonts w:cs="Arial"/>
          <w:b/>
          <w:szCs w:val="28"/>
        </w:rPr>
        <w:t xml:space="preserve"> – SITE CONTROL</w:t>
      </w:r>
      <w:r w:rsidR="00590B8C">
        <w:rPr>
          <w:rFonts w:cs="Arial"/>
          <w:b/>
          <w:szCs w:val="28"/>
        </w:rPr>
        <w:t xml:space="preserve"> </w:t>
      </w:r>
      <w:r w:rsidR="00DB11F5" w:rsidRPr="00411D10">
        <w:rPr>
          <w:rFonts w:cs="Arial"/>
          <w:b/>
          <w:szCs w:val="28"/>
        </w:rPr>
        <w:t>/</w:t>
      </w:r>
      <w:r w:rsidR="00590B8C">
        <w:rPr>
          <w:rFonts w:cs="Arial"/>
          <w:b/>
          <w:szCs w:val="28"/>
        </w:rPr>
        <w:t xml:space="preserve"> </w:t>
      </w:r>
      <w:r w:rsidR="00DB11F5" w:rsidRPr="00411D10">
        <w:rPr>
          <w:rFonts w:cs="Arial"/>
          <w:b/>
          <w:szCs w:val="28"/>
        </w:rPr>
        <w:t>LAND TENURE REQUIREMENTS</w:t>
      </w:r>
      <w:bookmarkEnd w:id="32"/>
      <w:bookmarkEnd w:id="33"/>
    </w:p>
    <w:p w:rsidR="00DB11F5" w:rsidRPr="00B85DDE" w:rsidRDefault="00DB11F5" w:rsidP="008A53E7">
      <w:pPr>
        <w:jc w:val="both"/>
        <w:rPr>
          <w:rFonts w:cs="Arial"/>
          <w:spacing w:val="-3"/>
          <w:sz w:val="16"/>
          <w:szCs w:val="16"/>
        </w:rPr>
      </w:pPr>
    </w:p>
    <w:p w:rsidR="00DB11F5" w:rsidRPr="003724A6" w:rsidRDefault="00DB11F5" w:rsidP="008A53E7">
      <w:pPr>
        <w:jc w:val="both"/>
        <w:rPr>
          <w:rFonts w:cs="Arial"/>
          <w:spacing w:val="-3"/>
        </w:rPr>
      </w:pPr>
      <w:r w:rsidRPr="003724A6">
        <w:rPr>
          <w:rFonts w:cs="Arial"/>
          <w:spacing w:val="-3"/>
        </w:rPr>
        <w:t xml:space="preserve">The State recognizes that specific activities may change over time; however, the property must remain available for compatible Environmental Enhancement and </w:t>
      </w:r>
      <w:r w:rsidRPr="006841CE">
        <w:rPr>
          <w:rFonts w:cs="Arial"/>
          <w:spacing w:val="-3"/>
        </w:rPr>
        <w:t xml:space="preserve">Mitigation </w:t>
      </w:r>
      <w:r w:rsidR="000A3774" w:rsidRPr="006841CE">
        <w:rPr>
          <w:rFonts w:cs="Arial"/>
          <w:spacing w:val="-3"/>
        </w:rPr>
        <w:t xml:space="preserve">(EEM) </w:t>
      </w:r>
      <w:r w:rsidRPr="006841CE">
        <w:rPr>
          <w:rFonts w:cs="Arial"/>
          <w:spacing w:val="-3"/>
        </w:rPr>
        <w:t>Program</w:t>
      </w:r>
      <w:r w:rsidRPr="003724A6">
        <w:rPr>
          <w:rFonts w:cs="Arial"/>
          <w:spacing w:val="-3"/>
        </w:rPr>
        <w:t xml:space="preserve"> use in accordance with the following requirements:  </w:t>
      </w:r>
    </w:p>
    <w:p w:rsidR="00DB11F5" w:rsidRPr="003724A6" w:rsidRDefault="00DB11F5" w:rsidP="008A53E7">
      <w:pPr>
        <w:tabs>
          <w:tab w:val="left" w:pos="-720"/>
          <w:tab w:val="left" w:pos="-180"/>
          <w:tab w:val="left" w:pos="720"/>
        </w:tabs>
        <w:ind w:hanging="720"/>
        <w:jc w:val="both"/>
        <w:rPr>
          <w:rFonts w:cs="Arial"/>
          <w:b/>
          <w:spacing w:val="-2"/>
          <w:u w:val="single"/>
        </w:rPr>
      </w:pPr>
    </w:p>
    <w:p w:rsidR="00DB11F5" w:rsidRPr="0054163E" w:rsidRDefault="00DB11F5" w:rsidP="008A53E7">
      <w:pPr>
        <w:tabs>
          <w:tab w:val="left" w:pos="-720"/>
          <w:tab w:val="left" w:pos="-180"/>
          <w:tab w:val="left" w:pos="720"/>
        </w:tabs>
        <w:jc w:val="both"/>
        <w:rPr>
          <w:rFonts w:cs="Arial"/>
          <w:b/>
          <w:spacing w:val="-2"/>
          <w:u w:val="single"/>
        </w:rPr>
      </w:pPr>
      <w:r w:rsidRPr="0054163E">
        <w:rPr>
          <w:rFonts w:cs="Arial"/>
          <w:b/>
          <w:spacing w:val="-2"/>
          <w:u w:val="single"/>
        </w:rPr>
        <w:t>Acquisition Projects</w:t>
      </w:r>
    </w:p>
    <w:p w:rsidR="00DB11F5" w:rsidRPr="0054163E" w:rsidRDefault="00DB11F5" w:rsidP="008A53E7">
      <w:pPr>
        <w:tabs>
          <w:tab w:val="left" w:pos="-720"/>
          <w:tab w:val="left" w:pos="-180"/>
          <w:tab w:val="left" w:pos="720"/>
        </w:tabs>
        <w:ind w:hanging="720"/>
        <w:jc w:val="both"/>
        <w:rPr>
          <w:rFonts w:cs="Arial"/>
          <w:spacing w:val="-2"/>
          <w:sz w:val="16"/>
        </w:rPr>
      </w:pPr>
    </w:p>
    <w:p w:rsidR="00DB11F5" w:rsidRPr="0054163E" w:rsidRDefault="00DB11F5" w:rsidP="008A53E7">
      <w:pPr>
        <w:tabs>
          <w:tab w:val="left" w:pos="-720"/>
          <w:tab w:val="left" w:pos="-180"/>
        </w:tabs>
        <w:jc w:val="both"/>
        <w:rPr>
          <w:rFonts w:cs="Arial"/>
          <w:spacing w:val="-3"/>
        </w:rPr>
      </w:pPr>
      <w:r w:rsidRPr="0054163E">
        <w:rPr>
          <w:rFonts w:cs="Arial"/>
          <w:spacing w:val="-2"/>
        </w:rPr>
        <w:t xml:space="preserve">The Grantee or the Grantee’s successor in interest shall hold in perpetuity the real </w:t>
      </w:r>
      <w:r w:rsidRPr="0054163E">
        <w:rPr>
          <w:rFonts w:cs="Arial"/>
          <w:spacing w:val="-3"/>
        </w:rPr>
        <w:t>property only for the purpose for which the grant was made and make no other use or sale or other disposition of the property without the written permission of the State.</w:t>
      </w:r>
    </w:p>
    <w:p w:rsidR="00DB11F5" w:rsidRPr="0054163E" w:rsidRDefault="00DB11F5" w:rsidP="008A53E7">
      <w:pPr>
        <w:tabs>
          <w:tab w:val="left" w:pos="-720"/>
          <w:tab w:val="left" w:pos="-180"/>
          <w:tab w:val="left" w:pos="720"/>
        </w:tabs>
        <w:ind w:hanging="720"/>
        <w:jc w:val="both"/>
        <w:rPr>
          <w:rFonts w:cs="Arial"/>
          <w:spacing w:val="-2"/>
        </w:rPr>
      </w:pPr>
    </w:p>
    <w:p w:rsidR="00DB11F5" w:rsidRPr="0054163E" w:rsidRDefault="00DB11F5" w:rsidP="008A53E7">
      <w:pPr>
        <w:tabs>
          <w:tab w:val="left" w:pos="-720"/>
          <w:tab w:val="left" w:pos="-180"/>
          <w:tab w:val="left" w:pos="720"/>
        </w:tabs>
        <w:jc w:val="both"/>
        <w:rPr>
          <w:rFonts w:cs="Arial"/>
          <w:b/>
          <w:spacing w:val="-2"/>
          <w:u w:val="single"/>
        </w:rPr>
      </w:pPr>
      <w:r w:rsidRPr="0054163E">
        <w:rPr>
          <w:rFonts w:cs="Arial"/>
          <w:b/>
          <w:spacing w:val="-2"/>
          <w:u w:val="single"/>
        </w:rPr>
        <w:t>Development Projects</w:t>
      </w:r>
    </w:p>
    <w:p w:rsidR="00DB11F5" w:rsidRPr="0054163E" w:rsidRDefault="00DB11F5" w:rsidP="008A53E7">
      <w:pPr>
        <w:tabs>
          <w:tab w:val="left" w:pos="-720"/>
          <w:tab w:val="left" w:pos="-180"/>
          <w:tab w:val="left" w:pos="720"/>
        </w:tabs>
        <w:ind w:hanging="720"/>
        <w:jc w:val="both"/>
        <w:rPr>
          <w:rFonts w:cs="Arial"/>
          <w:spacing w:val="-2"/>
          <w:sz w:val="16"/>
        </w:rPr>
      </w:pPr>
    </w:p>
    <w:p w:rsidR="00DB11F5" w:rsidRPr="0054163E" w:rsidRDefault="00DB11F5" w:rsidP="008A53E7">
      <w:pPr>
        <w:tabs>
          <w:tab w:val="left" w:pos="-720"/>
          <w:tab w:val="left" w:pos="-180"/>
          <w:tab w:val="left" w:pos="0"/>
        </w:tabs>
        <w:jc w:val="both"/>
        <w:rPr>
          <w:rFonts w:cs="Arial"/>
        </w:rPr>
      </w:pPr>
      <w:r w:rsidRPr="0054163E">
        <w:rPr>
          <w:rFonts w:cs="Arial"/>
          <w:spacing w:val="-2"/>
        </w:rPr>
        <w:t>The Grantee shall m</w:t>
      </w:r>
      <w:r w:rsidRPr="0054163E">
        <w:rPr>
          <w:rFonts w:cs="Arial"/>
        </w:rPr>
        <w:t>aintain and operate the project developed pursuant to this grant for:</w:t>
      </w:r>
    </w:p>
    <w:p w:rsidR="00DB11F5" w:rsidRPr="0054163E" w:rsidRDefault="00DB11F5" w:rsidP="008A53E7">
      <w:pPr>
        <w:tabs>
          <w:tab w:val="left" w:pos="-720"/>
          <w:tab w:val="left" w:pos="-180"/>
          <w:tab w:val="left" w:pos="720"/>
        </w:tabs>
        <w:ind w:hanging="720"/>
        <w:jc w:val="both"/>
        <w:rPr>
          <w:rFonts w:ascii="Times New Roman" w:hAnsi="Times New Roman"/>
          <w:spacing w:val="-2"/>
          <w:sz w:val="16"/>
        </w:rPr>
      </w:pPr>
    </w:p>
    <w:p w:rsidR="00DB11F5" w:rsidRPr="0054163E" w:rsidRDefault="00DB11F5" w:rsidP="009149C9">
      <w:pPr>
        <w:numPr>
          <w:ilvl w:val="0"/>
          <w:numId w:val="38"/>
        </w:numPr>
        <w:tabs>
          <w:tab w:val="clear" w:pos="2520"/>
        </w:tabs>
        <w:ind w:left="1080" w:hanging="630"/>
        <w:jc w:val="both"/>
        <w:textAlignment w:val="baseline"/>
        <w:rPr>
          <w:rFonts w:cs="Arial"/>
          <w:spacing w:val="-2"/>
        </w:rPr>
      </w:pPr>
      <w:r w:rsidRPr="0054163E">
        <w:rPr>
          <w:rFonts w:cs="Arial"/>
          <w:spacing w:val="-2"/>
        </w:rPr>
        <w:t xml:space="preserve">At least 10 years for Grants </w:t>
      </w:r>
      <w:r w:rsidRPr="0054163E">
        <w:rPr>
          <w:rFonts w:cs="Arial"/>
          <w:b/>
          <w:spacing w:val="-2"/>
        </w:rPr>
        <w:t>up to</w:t>
      </w:r>
      <w:r w:rsidRPr="0054163E">
        <w:rPr>
          <w:rFonts w:cs="Arial"/>
          <w:spacing w:val="-2"/>
        </w:rPr>
        <w:t xml:space="preserve"> $100,000</w:t>
      </w:r>
    </w:p>
    <w:p w:rsidR="00DB11F5" w:rsidRPr="0054163E" w:rsidRDefault="00DB11F5" w:rsidP="009149C9">
      <w:pPr>
        <w:numPr>
          <w:ilvl w:val="0"/>
          <w:numId w:val="38"/>
        </w:numPr>
        <w:tabs>
          <w:tab w:val="clear" w:pos="2520"/>
        </w:tabs>
        <w:ind w:left="1080" w:hanging="630"/>
        <w:jc w:val="both"/>
        <w:textAlignment w:val="baseline"/>
        <w:rPr>
          <w:rFonts w:cs="Arial"/>
          <w:spacing w:val="-2"/>
        </w:rPr>
      </w:pPr>
      <w:r w:rsidRPr="0054163E">
        <w:rPr>
          <w:rFonts w:cs="Arial"/>
          <w:spacing w:val="-2"/>
        </w:rPr>
        <w:t xml:space="preserve">At least 20 years for Grants </w:t>
      </w:r>
      <w:r w:rsidRPr="0054163E">
        <w:rPr>
          <w:rFonts w:cs="Arial"/>
          <w:b/>
          <w:spacing w:val="-2"/>
        </w:rPr>
        <w:t>up to</w:t>
      </w:r>
      <w:r w:rsidRPr="0054163E">
        <w:rPr>
          <w:rFonts w:cs="Arial"/>
          <w:spacing w:val="-2"/>
        </w:rPr>
        <w:t xml:space="preserve"> $1 million</w:t>
      </w:r>
    </w:p>
    <w:p w:rsidR="00DB11F5" w:rsidRPr="0054163E" w:rsidRDefault="00DB11F5" w:rsidP="008A53E7">
      <w:pPr>
        <w:tabs>
          <w:tab w:val="left" w:pos="-720"/>
          <w:tab w:val="left" w:pos="-180"/>
          <w:tab w:val="num" w:pos="720"/>
          <w:tab w:val="left" w:pos="1440"/>
        </w:tabs>
        <w:rPr>
          <w:rFonts w:ascii="Times New Roman" w:hAnsi="Times New Roman"/>
          <w:b/>
          <w:spacing w:val="-3"/>
          <w:u w:val="single"/>
        </w:rPr>
      </w:pPr>
    </w:p>
    <w:p w:rsidR="00DB11F5" w:rsidRPr="0054163E" w:rsidRDefault="00DB11F5" w:rsidP="008A53E7">
      <w:pPr>
        <w:tabs>
          <w:tab w:val="left" w:pos="-720"/>
          <w:tab w:val="left" w:pos="-180"/>
          <w:tab w:val="left" w:pos="720"/>
        </w:tabs>
        <w:jc w:val="both"/>
        <w:rPr>
          <w:rFonts w:cs="Arial"/>
          <w:b/>
          <w:spacing w:val="-3"/>
          <w:u w:val="single"/>
        </w:rPr>
      </w:pPr>
      <w:r w:rsidRPr="0054163E">
        <w:rPr>
          <w:rFonts w:cs="Arial"/>
          <w:b/>
          <w:spacing w:val="-3"/>
          <w:u w:val="single"/>
        </w:rPr>
        <w:t xml:space="preserve">All Projects </w:t>
      </w:r>
    </w:p>
    <w:p w:rsidR="00DB11F5" w:rsidRPr="0054163E" w:rsidRDefault="00DB11F5" w:rsidP="008A53E7">
      <w:pPr>
        <w:tabs>
          <w:tab w:val="left" w:pos="-720"/>
          <w:tab w:val="left" w:pos="-180"/>
          <w:tab w:val="left" w:pos="720"/>
        </w:tabs>
        <w:ind w:hanging="720"/>
        <w:jc w:val="both"/>
        <w:rPr>
          <w:rFonts w:cs="Arial"/>
          <w:spacing w:val="-3"/>
          <w:sz w:val="16"/>
        </w:rPr>
      </w:pPr>
    </w:p>
    <w:p w:rsidR="00DB11F5" w:rsidRPr="0054163E" w:rsidRDefault="00DB11F5" w:rsidP="009149C9">
      <w:pPr>
        <w:numPr>
          <w:ilvl w:val="0"/>
          <w:numId w:val="52"/>
        </w:numPr>
        <w:tabs>
          <w:tab w:val="left" w:pos="-720"/>
          <w:tab w:val="left" w:pos="-180"/>
          <w:tab w:val="left" w:pos="0"/>
          <w:tab w:val="left" w:pos="450"/>
        </w:tabs>
        <w:ind w:left="450" w:hanging="450"/>
        <w:jc w:val="both"/>
        <w:rPr>
          <w:rFonts w:cs="Arial"/>
          <w:spacing w:val="-3"/>
        </w:rPr>
      </w:pPr>
      <w:r w:rsidRPr="0054163E">
        <w:rPr>
          <w:rFonts w:cs="Arial"/>
          <w:spacing w:val="-3"/>
        </w:rPr>
        <w:t>The Grantee shall not use or allow the use of any portion of the rea</w:t>
      </w:r>
      <w:r w:rsidR="00EE13DE">
        <w:rPr>
          <w:rFonts w:cs="Arial"/>
          <w:spacing w:val="-3"/>
        </w:rPr>
        <w:t>l property for mitigation (i.e.</w:t>
      </w:r>
      <w:r w:rsidR="00E11ED4">
        <w:rPr>
          <w:rFonts w:cs="Arial"/>
          <w:spacing w:val="-3"/>
        </w:rPr>
        <w:t>,</w:t>
      </w:r>
      <w:r w:rsidRPr="0054163E">
        <w:rPr>
          <w:rFonts w:cs="Arial"/>
          <w:spacing w:val="-3"/>
        </w:rPr>
        <w:t xml:space="preserve"> to compensate for adverse changes to the environment elsewhere) without the written permission of the State.</w:t>
      </w:r>
    </w:p>
    <w:p w:rsidR="00DB11F5" w:rsidRPr="0054163E" w:rsidRDefault="00DB11F5" w:rsidP="00590B8C">
      <w:pPr>
        <w:tabs>
          <w:tab w:val="left" w:pos="450"/>
        </w:tabs>
        <w:ind w:left="450" w:hanging="450"/>
        <w:jc w:val="both"/>
        <w:rPr>
          <w:rFonts w:cs="Arial"/>
          <w:sz w:val="16"/>
        </w:rPr>
      </w:pPr>
    </w:p>
    <w:p w:rsidR="00DB11F5" w:rsidRPr="0054163E" w:rsidRDefault="00DB11F5" w:rsidP="009149C9">
      <w:pPr>
        <w:numPr>
          <w:ilvl w:val="0"/>
          <w:numId w:val="52"/>
        </w:numPr>
        <w:tabs>
          <w:tab w:val="left" w:pos="450"/>
        </w:tabs>
        <w:ind w:left="450" w:hanging="450"/>
        <w:jc w:val="both"/>
        <w:rPr>
          <w:rFonts w:cs="Arial"/>
        </w:rPr>
      </w:pPr>
      <w:r w:rsidRPr="0054163E">
        <w:rPr>
          <w:rFonts w:cs="Arial"/>
        </w:rPr>
        <w:t>The Grantee shall not use or allow the use of any portion of the real property as security for any debt.</w:t>
      </w:r>
    </w:p>
    <w:p w:rsidR="00DB11F5" w:rsidRPr="0054163E" w:rsidRDefault="00DB11F5" w:rsidP="00590B8C">
      <w:pPr>
        <w:tabs>
          <w:tab w:val="left" w:pos="-720"/>
          <w:tab w:val="left" w:pos="-180"/>
          <w:tab w:val="left" w:pos="450"/>
          <w:tab w:val="left" w:pos="720"/>
        </w:tabs>
        <w:ind w:left="450" w:hanging="450"/>
        <w:jc w:val="both"/>
        <w:rPr>
          <w:rFonts w:cs="Arial"/>
          <w:spacing w:val="-3"/>
          <w:sz w:val="16"/>
        </w:rPr>
      </w:pPr>
    </w:p>
    <w:p w:rsidR="00DB11F5" w:rsidRPr="0054163E" w:rsidRDefault="00DB11F5" w:rsidP="009149C9">
      <w:pPr>
        <w:numPr>
          <w:ilvl w:val="0"/>
          <w:numId w:val="52"/>
        </w:numPr>
        <w:tabs>
          <w:tab w:val="left" w:pos="-720"/>
          <w:tab w:val="left" w:pos="450"/>
        </w:tabs>
        <w:suppressAutoHyphens/>
        <w:ind w:left="450" w:hanging="450"/>
        <w:jc w:val="both"/>
        <w:rPr>
          <w:rFonts w:cs="Arial"/>
          <w:spacing w:val="-3"/>
          <w:u w:val="single"/>
        </w:rPr>
      </w:pPr>
      <w:r w:rsidRPr="0054163E">
        <w:rPr>
          <w:rFonts w:cs="Arial"/>
          <w:spacing w:val="-3"/>
        </w:rPr>
        <w:t>With the approval of the State, the Grantee or the Grantee’s successor in interest in the property may enter into an agreement with another party to maintain and operate the property in accordance with this program.  At a minimum, the agreement must 1) clearly spell out the roles of each party in detail, 2) be signed by all parties signifying their acceptance, 3) not terminate prior to the length of site control/land tenure required by the Grant Agreement (only agreements that allow early termination for cause or by mutual consent will be acceptable) and 4) include language that the Grantee would resume responsibility for ongoing operations and maintenance in the event of cancellation.</w:t>
      </w:r>
    </w:p>
    <w:p w:rsidR="00DB11F5" w:rsidRPr="0054163E" w:rsidRDefault="00DB11F5" w:rsidP="00590B8C">
      <w:pPr>
        <w:tabs>
          <w:tab w:val="left" w:pos="-720"/>
          <w:tab w:val="left" w:pos="450"/>
        </w:tabs>
        <w:suppressAutoHyphens/>
        <w:ind w:left="450" w:hanging="450"/>
        <w:jc w:val="both"/>
        <w:rPr>
          <w:rFonts w:cs="Arial"/>
          <w:spacing w:val="-3"/>
          <w:sz w:val="16"/>
        </w:rPr>
      </w:pPr>
    </w:p>
    <w:p w:rsidR="00DB11F5" w:rsidRPr="0054163E" w:rsidRDefault="00DB11F5" w:rsidP="009149C9">
      <w:pPr>
        <w:numPr>
          <w:ilvl w:val="0"/>
          <w:numId w:val="52"/>
        </w:numPr>
        <w:tabs>
          <w:tab w:val="left" w:pos="-720"/>
          <w:tab w:val="left" w:pos="450"/>
        </w:tabs>
        <w:suppressAutoHyphens/>
        <w:ind w:left="450" w:hanging="450"/>
        <w:jc w:val="both"/>
        <w:rPr>
          <w:rFonts w:cs="Arial"/>
          <w:spacing w:val="-3"/>
          <w:u w:val="single"/>
        </w:rPr>
      </w:pPr>
      <w:r w:rsidRPr="0054163E">
        <w:rPr>
          <w:rFonts w:cs="Arial"/>
        </w:rPr>
        <w:t xml:space="preserve">Grantee may be excused from its obligations for operation and maintenance of the project site only upon the written approval of the State for good cause.  “Good cause” includes, but is not limited to, natural disasters that destroy the project improvements and render the Project obsolete or impracticable to rebuild. </w:t>
      </w:r>
    </w:p>
    <w:p w:rsidR="00DB11F5" w:rsidRPr="0054163E" w:rsidRDefault="00DB11F5" w:rsidP="00590B8C">
      <w:pPr>
        <w:pStyle w:val="ListParagraph"/>
        <w:tabs>
          <w:tab w:val="left" w:pos="450"/>
        </w:tabs>
        <w:ind w:left="450" w:hanging="450"/>
        <w:rPr>
          <w:rFonts w:cs="Arial"/>
          <w:bCs/>
          <w:strike/>
          <w:spacing w:val="-3"/>
          <w:sz w:val="16"/>
        </w:rPr>
      </w:pPr>
    </w:p>
    <w:p w:rsidR="00DB11F5" w:rsidRPr="0054163E" w:rsidRDefault="00DB11F5" w:rsidP="009149C9">
      <w:pPr>
        <w:numPr>
          <w:ilvl w:val="0"/>
          <w:numId w:val="52"/>
        </w:numPr>
        <w:tabs>
          <w:tab w:val="left" w:pos="-720"/>
          <w:tab w:val="left" w:pos="450"/>
        </w:tabs>
        <w:suppressAutoHyphens/>
        <w:ind w:left="450" w:hanging="450"/>
        <w:jc w:val="both"/>
        <w:rPr>
          <w:rFonts w:cs="Arial"/>
          <w:spacing w:val="-3"/>
          <w:u w:val="single"/>
        </w:rPr>
      </w:pPr>
      <w:r w:rsidRPr="0054163E">
        <w:rPr>
          <w:rFonts w:cs="Arial"/>
          <w:bCs/>
          <w:spacing w:val="-3"/>
        </w:rPr>
        <w:t>F</w:t>
      </w:r>
      <w:r w:rsidRPr="0054163E">
        <w:rPr>
          <w:rFonts w:cs="Arial"/>
        </w:rPr>
        <w:t>or p</w:t>
      </w:r>
      <w:r w:rsidR="006F3CBE" w:rsidRPr="0054163E">
        <w:rPr>
          <w:rFonts w:cs="Arial"/>
        </w:rPr>
        <w:t xml:space="preserve">rojects funded </w:t>
      </w:r>
      <w:r w:rsidR="006F3CBE" w:rsidRPr="006841CE">
        <w:rPr>
          <w:rFonts w:cs="Arial"/>
        </w:rPr>
        <w:t xml:space="preserve">under </w:t>
      </w:r>
      <w:r w:rsidR="000A3774" w:rsidRPr="006841CE">
        <w:rPr>
          <w:rFonts w:cs="Arial"/>
        </w:rPr>
        <w:t xml:space="preserve">the </w:t>
      </w:r>
      <w:r w:rsidR="006F3CBE" w:rsidRPr="006841CE">
        <w:rPr>
          <w:rFonts w:cs="Arial"/>
        </w:rPr>
        <w:t>EEM</w:t>
      </w:r>
      <w:r w:rsidR="000A3774" w:rsidRPr="006841CE">
        <w:rPr>
          <w:rFonts w:cs="Arial"/>
        </w:rPr>
        <w:t xml:space="preserve"> Program</w:t>
      </w:r>
      <w:r w:rsidR="006F3CBE" w:rsidRPr="006841CE">
        <w:rPr>
          <w:rFonts w:cs="Arial"/>
        </w:rPr>
        <w:t>, the G</w:t>
      </w:r>
      <w:r w:rsidRPr="006841CE">
        <w:rPr>
          <w:rFonts w:cs="Arial"/>
        </w:rPr>
        <w:t>rantee</w:t>
      </w:r>
      <w:r w:rsidRPr="0054163E">
        <w:rPr>
          <w:rFonts w:cs="Arial"/>
        </w:rPr>
        <w:t xml:space="preserve"> will accept, sign, and record against the subject property</w:t>
      </w:r>
      <w:r w:rsidRPr="0054163E">
        <w:rPr>
          <w:rFonts w:cs="Arial"/>
          <w:bCs/>
          <w:spacing w:val="-3"/>
        </w:rPr>
        <w:t xml:space="preserve">, </w:t>
      </w:r>
      <w:r w:rsidRPr="0054163E">
        <w:rPr>
          <w:rFonts w:eastAsia="Calibri" w:cs="Arial"/>
          <w:bCs/>
          <w:spacing w:val="-3"/>
        </w:rPr>
        <w:t xml:space="preserve">whether the </w:t>
      </w:r>
      <w:r w:rsidR="006F3CBE" w:rsidRPr="0054163E">
        <w:rPr>
          <w:rFonts w:eastAsia="Calibri" w:cs="Arial"/>
          <w:bCs/>
          <w:spacing w:val="-3"/>
        </w:rPr>
        <w:t>G</w:t>
      </w:r>
      <w:r w:rsidRPr="0054163E">
        <w:rPr>
          <w:rFonts w:eastAsia="Calibri" w:cs="Arial"/>
          <w:bCs/>
          <w:spacing w:val="-3"/>
        </w:rPr>
        <w:t>rantee owns the property or not,</w:t>
      </w:r>
      <w:r w:rsidRPr="0054163E">
        <w:rPr>
          <w:rFonts w:cs="Arial"/>
        </w:rPr>
        <w:t xml:space="preserve"> a Memorandum of Unrecorded Grant Agreement (MOUGA) / Deed Restrictions, </w:t>
      </w:r>
      <w:r w:rsidRPr="0054163E">
        <w:rPr>
          <w:rFonts w:cs="Arial"/>
          <w:bCs/>
          <w:spacing w:val="-3"/>
        </w:rPr>
        <w:t>to define the State’s interest in the property</w:t>
      </w:r>
      <w:r w:rsidR="003D7CBC" w:rsidRPr="0054163E">
        <w:rPr>
          <w:rFonts w:eastAsia="Calibri" w:cs="Arial"/>
          <w:bCs/>
          <w:spacing w:val="-3"/>
        </w:rPr>
        <w:t xml:space="preserve"> (s</w:t>
      </w:r>
      <w:r w:rsidRPr="0054163E">
        <w:rPr>
          <w:rFonts w:eastAsia="Calibri" w:cs="Arial"/>
          <w:bCs/>
          <w:spacing w:val="-3"/>
        </w:rPr>
        <w:t xml:space="preserve">ee </w:t>
      </w:r>
      <w:r w:rsidR="00805D9A">
        <w:t>APPENDIX Q</w:t>
      </w:r>
      <w:r w:rsidRPr="0054163E">
        <w:t>)</w:t>
      </w:r>
      <w:r w:rsidR="00513130" w:rsidRPr="0054163E">
        <w:t>.</w:t>
      </w:r>
    </w:p>
    <w:p w:rsidR="00DB11F5" w:rsidRPr="0054163E" w:rsidRDefault="00DB11F5" w:rsidP="00590B8C">
      <w:pPr>
        <w:pStyle w:val="ListParagraph"/>
        <w:ind w:left="450" w:hanging="450"/>
        <w:rPr>
          <w:rFonts w:cs="Arial"/>
          <w:bCs/>
          <w:spacing w:val="-3"/>
        </w:rPr>
      </w:pPr>
    </w:p>
    <w:p w:rsidR="00313AA0" w:rsidRDefault="00DB11F5" w:rsidP="001914CC">
      <w:pPr>
        <w:tabs>
          <w:tab w:val="left" w:pos="-720"/>
          <w:tab w:val="left" w:pos="450"/>
        </w:tabs>
        <w:suppressAutoHyphens/>
        <w:ind w:left="450"/>
        <w:jc w:val="both"/>
        <w:rPr>
          <w:rFonts w:cs="Arial"/>
          <w:bCs/>
          <w:spacing w:val="-3"/>
        </w:rPr>
      </w:pPr>
      <w:r w:rsidRPr="0054163E">
        <w:rPr>
          <w:rFonts w:cs="Arial"/>
          <w:bCs/>
          <w:spacing w:val="-3"/>
        </w:rPr>
        <w:t>Exceptions for development projects may be granted as appropriate and at the sole discretion of the State.</w:t>
      </w:r>
    </w:p>
    <w:p w:rsidR="00313AA0" w:rsidRDefault="00313AA0">
      <w:pPr>
        <w:rPr>
          <w:rFonts w:cs="Arial"/>
          <w:bCs/>
          <w:spacing w:val="-3"/>
        </w:rPr>
      </w:pPr>
      <w:r>
        <w:rPr>
          <w:rFonts w:cs="Arial"/>
          <w:bCs/>
          <w:spacing w:val="-3"/>
        </w:rPr>
        <w:br w:type="page"/>
      </w:r>
    </w:p>
    <w:p w:rsidR="00DB11F5" w:rsidRPr="0054163E" w:rsidRDefault="00DB11F5" w:rsidP="001914CC">
      <w:pPr>
        <w:tabs>
          <w:tab w:val="left" w:pos="-720"/>
          <w:tab w:val="left" w:pos="450"/>
        </w:tabs>
        <w:suppressAutoHyphens/>
        <w:ind w:left="450"/>
        <w:jc w:val="both"/>
        <w:rPr>
          <w:rFonts w:cs="Arial"/>
          <w:b/>
          <w:spacing w:val="-3"/>
          <w:u w:val="single"/>
        </w:rPr>
      </w:pPr>
    </w:p>
    <w:p w:rsidR="00DB11F5" w:rsidRPr="0054163E" w:rsidRDefault="00805D9A" w:rsidP="008A53E7">
      <w:pPr>
        <w:tabs>
          <w:tab w:val="center" w:pos="4680"/>
          <w:tab w:val="right" w:pos="9360"/>
        </w:tabs>
        <w:jc w:val="center"/>
        <w:rPr>
          <w:b/>
          <w:szCs w:val="28"/>
        </w:rPr>
      </w:pPr>
      <w:r>
        <w:rPr>
          <w:b/>
          <w:szCs w:val="28"/>
        </w:rPr>
        <w:t>APPENDIX M</w:t>
      </w:r>
      <w:r w:rsidR="00DB11F5" w:rsidRPr="0054163E">
        <w:rPr>
          <w:b/>
          <w:szCs w:val="28"/>
        </w:rPr>
        <w:t xml:space="preserve"> - ELIGIBLE COSTS </w:t>
      </w:r>
    </w:p>
    <w:p w:rsidR="00DB11F5" w:rsidRPr="0054163E" w:rsidRDefault="00DB11F5" w:rsidP="008A53E7">
      <w:pPr>
        <w:tabs>
          <w:tab w:val="left" w:pos="-720"/>
        </w:tabs>
        <w:suppressAutoHyphens/>
        <w:rPr>
          <w:rFonts w:cs="Arial"/>
          <w:spacing w:val="-2"/>
          <w:sz w:val="16"/>
          <w:szCs w:val="16"/>
        </w:rPr>
      </w:pPr>
    </w:p>
    <w:p w:rsidR="00DB11F5" w:rsidRPr="0054163E" w:rsidRDefault="00DB11F5" w:rsidP="008A53E7">
      <w:pPr>
        <w:tabs>
          <w:tab w:val="left" w:pos="1080"/>
        </w:tabs>
        <w:suppressAutoHyphens/>
        <w:rPr>
          <w:rFonts w:cs="Arial"/>
        </w:rPr>
      </w:pPr>
      <w:r w:rsidRPr="0054163E">
        <w:rPr>
          <w:rFonts w:cs="Arial"/>
        </w:rPr>
        <w:t xml:space="preserve">Direct project related costs to be incurred during the project performance period, specified in the </w:t>
      </w:r>
      <w:r w:rsidR="00C96DD7" w:rsidRPr="0054163E">
        <w:rPr>
          <w:rFonts w:cs="Arial"/>
        </w:rPr>
        <w:t>G</w:t>
      </w:r>
      <w:r w:rsidRPr="0054163E">
        <w:rPr>
          <w:rFonts w:cs="Arial"/>
        </w:rPr>
        <w:t xml:space="preserve">rant </w:t>
      </w:r>
      <w:r w:rsidR="00C96DD7" w:rsidRPr="0054163E">
        <w:rPr>
          <w:rFonts w:cs="Arial"/>
        </w:rPr>
        <w:t>A</w:t>
      </w:r>
      <w:r w:rsidRPr="0054163E">
        <w:rPr>
          <w:rFonts w:cs="Arial"/>
        </w:rPr>
        <w:t xml:space="preserve">greement, will be eligible for reimbursement. Indirect costs and costs incurred outside of the project performance period will not be reimbursed. </w:t>
      </w:r>
    </w:p>
    <w:p w:rsidR="00DB11F5" w:rsidRPr="0054163E" w:rsidRDefault="00DB11F5" w:rsidP="008A53E7">
      <w:pPr>
        <w:tabs>
          <w:tab w:val="left" w:pos="1080"/>
        </w:tabs>
        <w:suppressAutoHyphens/>
        <w:rPr>
          <w:rFonts w:cs="Arial"/>
        </w:rPr>
      </w:pPr>
    </w:p>
    <w:p w:rsidR="00DB11F5" w:rsidRPr="0054163E" w:rsidRDefault="00DB11F5" w:rsidP="009149C9">
      <w:pPr>
        <w:pStyle w:val="ListParagraph"/>
        <w:numPr>
          <w:ilvl w:val="0"/>
          <w:numId w:val="54"/>
        </w:numPr>
        <w:tabs>
          <w:tab w:val="left" w:pos="1080"/>
          <w:tab w:val="left" w:pos="1170"/>
        </w:tabs>
        <w:suppressAutoHyphens/>
        <w:ind w:left="360"/>
        <w:rPr>
          <w:rFonts w:cs="Arial"/>
        </w:rPr>
      </w:pPr>
      <w:r w:rsidRPr="0054163E">
        <w:rPr>
          <w:rFonts w:cs="Arial"/>
        </w:rPr>
        <w:t xml:space="preserve">A Cost Estimate (Appendix  F </w:t>
      </w:r>
      <w:r w:rsidR="00F451BF" w:rsidRPr="0054163E">
        <w:rPr>
          <w:rFonts w:cs="Arial"/>
        </w:rPr>
        <w:t>or</w:t>
      </w:r>
      <w:r w:rsidRPr="0054163E">
        <w:rPr>
          <w:rFonts w:cs="Arial"/>
        </w:rPr>
        <w:t xml:space="preserve"> G) is part of the Application Package. </w:t>
      </w:r>
    </w:p>
    <w:p w:rsidR="00DB11F5" w:rsidRPr="0054163E" w:rsidRDefault="00DB11F5" w:rsidP="00D65B52">
      <w:pPr>
        <w:tabs>
          <w:tab w:val="left" w:pos="1080"/>
        </w:tabs>
        <w:suppressAutoHyphens/>
        <w:ind w:left="360" w:hanging="360"/>
        <w:rPr>
          <w:rFonts w:cs="Arial"/>
        </w:rPr>
      </w:pPr>
    </w:p>
    <w:p w:rsidR="00DB11F5" w:rsidRPr="0054163E" w:rsidRDefault="00DB11F5" w:rsidP="009149C9">
      <w:pPr>
        <w:pStyle w:val="ListParagraph"/>
        <w:numPr>
          <w:ilvl w:val="0"/>
          <w:numId w:val="54"/>
        </w:numPr>
        <w:tabs>
          <w:tab w:val="left" w:pos="1080"/>
        </w:tabs>
        <w:suppressAutoHyphens/>
        <w:ind w:left="360"/>
        <w:rPr>
          <w:rFonts w:cs="Arial"/>
        </w:rPr>
      </w:pPr>
      <w:r w:rsidRPr="0054163E">
        <w:rPr>
          <w:rFonts w:cs="Arial"/>
        </w:rPr>
        <w:t xml:space="preserve">The Cost Estimate should </w:t>
      </w:r>
      <w:r w:rsidRPr="006841CE">
        <w:rPr>
          <w:rFonts w:cs="Arial"/>
        </w:rPr>
        <w:t>show all EEM project expenses</w:t>
      </w:r>
      <w:r w:rsidRPr="0054163E">
        <w:rPr>
          <w:rFonts w:cs="Arial"/>
        </w:rPr>
        <w:t xml:space="preserve"> </w:t>
      </w:r>
      <w:r w:rsidRPr="0054163E">
        <w:rPr>
          <w:rFonts w:cs="Arial"/>
          <w:i/>
        </w:rPr>
        <w:t>line item</w:t>
      </w:r>
      <w:r w:rsidRPr="0054163E">
        <w:rPr>
          <w:rFonts w:cs="Arial"/>
        </w:rPr>
        <w:t xml:space="preserve"> by line item. </w:t>
      </w:r>
    </w:p>
    <w:p w:rsidR="00DB11F5" w:rsidRPr="0054163E" w:rsidRDefault="00DB11F5" w:rsidP="00D65B52">
      <w:pPr>
        <w:tabs>
          <w:tab w:val="left" w:pos="1080"/>
        </w:tabs>
        <w:suppressAutoHyphens/>
        <w:ind w:left="360" w:hanging="360"/>
        <w:rPr>
          <w:rFonts w:cs="Arial"/>
        </w:rPr>
      </w:pPr>
    </w:p>
    <w:p w:rsidR="00DB11F5" w:rsidRPr="0054163E" w:rsidRDefault="00DB11F5" w:rsidP="009149C9">
      <w:pPr>
        <w:pStyle w:val="ListParagraph"/>
        <w:numPr>
          <w:ilvl w:val="0"/>
          <w:numId w:val="54"/>
        </w:numPr>
        <w:tabs>
          <w:tab w:val="left" w:pos="1080"/>
        </w:tabs>
        <w:suppressAutoHyphens/>
        <w:ind w:left="360"/>
        <w:rPr>
          <w:rFonts w:cs="Arial"/>
        </w:rPr>
      </w:pPr>
      <w:r w:rsidRPr="0054163E">
        <w:rPr>
          <w:rFonts w:cs="Arial"/>
        </w:rPr>
        <w:t>Include other sources of funds in separate columns and specify each source, including in-kind, volunteer services or donated items.</w:t>
      </w:r>
    </w:p>
    <w:p w:rsidR="00DB11F5" w:rsidRPr="0054163E" w:rsidRDefault="00DB11F5" w:rsidP="00D65B52">
      <w:pPr>
        <w:ind w:left="360" w:hanging="360"/>
        <w:rPr>
          <w:rFonts w:cs="Arial"/>
        </w:rPr>
      </w:pPr>
    </w:p>
    <w:p w:rsidR="00DB11F5" w:rsidRPr="0054163E" w:rsidRDefault="00DB11F5" w:rsidP="009149C9">
      <w:pPr>
        <w:pStyle w:val="ListParagraph"/>
        <w:numPr>
          <w:ilvl w:val="0"/>
          <w:numId w:val="54"/>
        </w:numPr>
        <w:tabs>
          <w:tab w:val="left" w:pos="1080"/>
        </w:tabs>
        <w:suppressAutoHyphens/>
        <w:ind w:left="360"/>
        <w:rPr>
          <w:rFonts w:cs="Arial"/>
        </w:rPr>
      </w:pPr>
      <w:r w:rsidRPr="0054163E">
        <w:rPr>
          <w:rFonts w:cs="Arial"/>
        </w:rPr>
        <w:t>See App</w:t>
      </w:r>
      <w:r w:rsidR="00805D9A">
        <w:rPr>
          <w:rFonts w:cs="Arial"/>
        </w:rPr>
        <w:t>endix N</w:t>
      </w:r>
      <w:r w:rsidRPr="0054163E">
        <w:rPr>
          <w:rFonts w:cs="Arial"/>
        </w:rPr>
        <w:t xml:space="preserve"> for detailed information on Reimbursement Payment Process. </w:t>
      </w:r>
    </w:p>
    <w:p w:rsidR="00DB11F5" w:rsidRPr="0054163E" w:rsidRDefault="00DB11F5" w:rsidP="00D65B52">
      <w:pPr>
        <w:suppressAutoHyphens/>
        <w:ind w:left="360" w:hanging="360"/>
        <w:rPr>
          <w:rFonts w:cs="Arial"/>
        </w:rPr>
      </w:pPr>
    </w:p>
    <w:p w:rsidR="00DB11F5" w:rsidRPr="0054163E" w:rsidRDefault="00DB11F5" w:rsidP="009149C9">
      <w:pPr>
        <w:pStyle w:val="ListParagraph"/>
        <w:numPr>
          <w:ilvl w:val="0"/>
          <w:numId w:val="54"/>
        </w:numPr>
        <w:suppressAutoHyphens/>
        <w:ind w:left="360"/>
        <w:rPr>
          <w:rFonts w:cs="Arial"/>
        </w:rPr>
      </w:pPr>
      <w:r w:rsidRPr="0054163E">
        <w:rPr>
          <w:rFonts w:cs="Arial"/>
        </w:rPr>
        <w:t xml:space="preserve">If a project is approved for funding, the project Cost Estimate will be used by Agency as the basis for reimbursement.  </w:t>
      </w:r>
    </w:p>
    <w:p w:rsidR="00D65B52" w:rsidRPr="0054163E" w:rsidRDefault="00D65B52" w:rsidP="00D65B52">
      <w:pPr>
        <w:pStyle w:val="ListParagraph"/>
        <w:ind w:left="360" w:hanging="360"/>
        <w:rPr>
          <w:rFonts w:cs="Arial"/>
        </w:rPr>
      </w:pPr>
    </w:p>
    <w:p w:rsidR="00D65B52" w:rsidRPr="0054163E" w:rsidRDefault="00D65B52" w:rsidP="009149C9">
      <w:pPr>
        <w:numPr>
          <w:ilvl w:val="0"/>
          <w:numId w:val="54"/>
        </w:numPr>
        <w:tabs>
          <w:tab w:val="left" w:pos="-720"/>
        </w:tabs>
        <w:suppressAutoHyphens/>
        <w:ind w:left="360"/>
        <w:rPr>
          <w:rFonts w:cs="Arial"/>
          <w:b/>
          <w:spacing w:val="-2"/>
          <w:u w:val="single"/>
        </w:rPr>
      </w:pPr>
      <w:r w:rsidRPr="0054163E">
        <w:rPr>
          <w:rFonts w:cs="Arial"/>
          <w:b/>
          <w:spacing w:val="-2"/>
          <w:u w:val="single"/>
        </w:rPr>
        <w:t>All Projects</w:t>
      </w:r>
    </w:p>
    <w:p w:rsidR="00DB11F5" w:rsidRPr="0054163E" w:rsidRDefault="00DB11F5" w:rsidP="008A53E7">
      <w:pPr>
        <w:tabs>
          <w:tab w:val="left" w:pos="-720"/>
          <w:tab w:val="left" w:pos="0"/>
        </w:tabs>
        <w:suppressAutoHyphens/>
        <w:rPr>
          <w:rFonts w:cs="Arial"/>
          <w:spacing w:val="-2"/>
        </w:rPr>
      </w:pPr>
    </w:p>
    <w:p w:rsidR="00DB11F5" w:rsidRPr="0054163E" w:rsidRDefault="00DB11F5" w:rsidP="009149C9">
      <w:pPr>
        <w:numPr>
          <w:ilvl w:val="0"/>
          <w:numId w:val="43"/>
        </w:numPr>
        <w:tabs>
          <w:tab w:val="left" w:pos="-720"/>
          <w:tab w:val="left" w:pos="0"/>
        </w:tabs>
        <w:suppressAutoHyphens/>
        <w:rPr>
          <w:rFonts w:cs="Arial"/>
          <w:spacing w:val="-2"/>
        </w:rPr>
      </w:pPr>
      <w:r w:rsidRPr="0054163E">
        <w:rPr>
          <w:rFonts w:cs="Arial"/>
          <w:b/>
        </w:rPr>
        <w:t>Only direct costs are eligible</w:t>
      </w:r>
      <w:r w:rsidRPr="0054163E">
        <w:rPr>
          <w:rFonts w:cs="Arial"/>
        </w:rPr>
        <w:t>. General admini</w:t>
      </w:r>
      <w:r w:rsidR="00DD1034" w:rsidRPr="0054163E">
        <w:rPr>
          <w:rFonts w:cs="Arial"/>
        </w:rPr>
        <w:t>strative costs and overhead (e.g</w:t>
      </w:r>
      <w:r w:rsidRPr="0054163E">
        <w:rPr>
          <w:rFonts w:cs="Arial"/>
        </w:rPr>
        <w:t>., costs calculated as a percentage of other direct costs, such as telephone, fax, and space rental, etc.) and endowments for ongoing project maintenance are not eligible and will not be reimbursed..</w:t>
      </w:r>
    </w:p>
    <w:p w:rsidR="00DB11F5" w:rsidRPr="0054163E" w:rsidRDefault="00DB11F5" w:rsidP="008A53E7">
      <w:pPr>
        <w:tabs>
          <w:tab w:val="left" w:pos="-720"/>
          <w:tab w:val="left" w:pos="0"/>
        </w:tabs>
        <w:suppressAutoHyphens/>
        <w:ind w:left="720"/>
        <w:rPr>
          <w:rFonts w:cs="Arial"/>
          <w:spacing w:val="-2"/>
        </w:rPr>
      </w:pPr>
    </w:p>
    <w:p w:rsidR="00DB11F5" w:rsidRPr="0054163E" w:rsidRDefault="00DB11F5" w:rsidP="009149C9">
      <w:pPr>
        <w:numPr>
          <w:ilvl w:val="0"/>
          <w:numId w:val="43"/>
        </w:numPr>
        <w:tabs>
          <w:tab w:val="left" w:pos="-720"/>
          <w:tab w:val="left" w:pos="0"/>
        </w:tabs>
        <w:suppressAutoHyphens/>
        <w:rPr>
          <w:rFonts w:cs="Arial"/>
          <w:spacing w:val="-2"/>
        </w:rPr>
      </w:pPr>
      <w:r w:rsidRPr="0054163E">
        <w:rPr>
          <w:rFonts w:cs="Arial"/>
        </w:rPr>
        <w:t xml:space="preserve">Only </w:t>
      </w:r>
      <w:r w:rsidRPr="0054163E">
        <w:rPr>
          <w:rFonts w:cs="Arial"/>
          <w:spacing w:val="-2"/>
        </w:rPr>
        <w:t>costs incurred during the project performance period specified in the grant agreement will be eligible for reimbursement.  Costs incurred outside of the project performance period</w:t>
      </w:r>
      <w:r w:rsidR="0016419F">
        <w:rPr>
          <w:rFonts w:cs="Arial"/>
          <w:spacing w:val="-2"/>
        </w:rPr>
        <w:t xml:space="preserve"> </w:t>
      </w:r>
      <w:r w:rsidR="0016419F" w:rsidRPr="006841CE">
        <w:rPr>
          <w:rFonts w:cs="Arial"/>
          <w:spacing w:val="-2"/>
        </w:rPr>
        <w:t>are not eligible for reimbursement.</w:t>
      </w:r>
    </w:p>
    <w:p w:rsidR="00DB11F5" w:rsidRPr="0054163E" w:rsidRDefault="00DB11F5" w:rsidP="008A53E7">
      <w:pPr>
        <w:tabs>
          <w:tab w:val="left" w:pos="-720"/>
          <w:tab w:val="left" w:pos="0"/>
        </w:tabs>
        <w:suppressAutoHyphens/>
        <w:ind w:left="720"/>
        <w:rPr>
          <w:rFonts w:cs="Arial"/>
          <w:spacing w:val="-2"/>
        </w:rPr>
      </w:pPr>
    </w:p>
    <w:p w:rsidR="00DB11F5" w:rsidRPr="0054163E" w:rsidRDefault="00DB11F5" w:rsidP="009149C9">
      <w:pPr>
        <w:numPr>
          <w:ilvl w:val="0"/>
          <w:numId w:val="43"/>
        </w:numPr>
        <w:tabs>
          <w:tab w:val="left" w:pos="-720"/>
          <w:tab w:val="left" w:pos="0"/>
        </w:tabs>
        <w:suppressAutoHyphens/>
        <w:rPr>
          <w:rFonts w:cs="Arial"/>
          <w:spacing w:val="-2"/>
        </w:rPr>
      </w:pPr>
      <w:r w:rsidRPr="0054163E">
        <w:rPr>
          <w:rFonts w:cs="Arial"/>
          <w:spacing w:val="-2"/>
        </w:rPr>
        <w:t>Contingency – Up to 10% of the grant may be budgeted for contingency costs.  All such costs must be eligible per these guidelines.  Contingency funds may not be used to increase the amount of funds that can be used for project management/non-construction pre-implementation.</w:t>
      </w:r>
    </w:p>
    <w:p w:rsidR="00DB11F5" w:rsidRPr="0054163E" w:rsidRDefault="00DB11F5" w:rsidP="008A53E7">
      <w:pPr>
        <w:suppressAutoHyphens/>
        <w:ind w:left="720"/>
        <w:rPr>
          <w:rFonts w:cs="Arial"/>
          <w:bCs/>
          <w:i/>
          <w:iCs/>
        </w:rPr>
      </w:pPr>
    </w:p>
    <w:p w:rsidR="00DB11F5" w:rsidRPr="0054163E" w:rsidRDefault="00DB11F5" w:rsidP="009149C9">
      <w:pPr>
        <w:numPr>
          <w:ilvl w:val="0"/>
          <w:numId w:val="43"/>
        </w:numPr>
        <w:tabs>
          <w:tab w:val="left" w:pos="-720"/>
          <w:tab w:val="left" w:pos="0"/>
        </w:tabs>
        <w:suppressAutoHyphens/>
        <w:rPr>
          <w:rFonts w:cs="Arial"/>
          <w:spacing w:val="-2"/>
        </w:rPr>
      </w:pPr>
      <w:r w:rsidRPr="0054163E">
        <w:rPr>
          <w:rFonts w:cs="Arial"/>
          <w:spacing w:val="-2"/>
        </w:rPr>
        <w:t xml:space="preserve">Signs and Interpretive Aids – Costs include construction of exhibits, kiosks, display boards or signs located at and communicating information about </w:t>
      </w:r>
      <w:r w:rsidRPr="006841CE">
        <w:rPr>
          <w:rFonts w:cs="Arial"/>
          <w:spacing w:val="-2"/>
        </w:rPr>
        <w:t>the EEM Project and the required</w:t>
      </w:r>
      <w:r w:rsidRPr="0054163E">
        <w:rPr>
          <w:rFonts w:cs="Arial"/>
          <w:spacing w:val="-2"/>
        </w:rPr>
        <w:t xml:space="preserve"> funding ackno</w:t>
      </w:r>
      <w:r w:rsidR="00805D9A">
        <w:rPr>
          <w:rFonts w:cs="Arial"/>
          <w:spacing w:val="-2"/>
        </w:rPr>
        <w:t>wledgement signs (see Appendix P</w:t>
      </w:r>
      <w:r w:rsidRPr="0054163E">
        <w:rPr>
          <w:rFonts w:cs="Arial"/>
          <w:spacing w:val="-2"/>
        </w:rPr>
        <w:t>).</w:t>
      </w:r>
    </w:p>
    <w:p w:rsidR="00DB11F5" w:rsidRPr="0054163E" w:rsidRDefault="00DB11F5" w:rsidP="008A53E7">
      <w:pPr>
        <w:tabs>
          <w:tab w:val="left" w:pos="1080"/>
        </w:tabs>
        <w:suppressAutoHyphens/>
        <w:rPr>
          <w:rFonts w:cs="Arial"/>
          <w:spacing w:val="-2"/>
        </w:rPr>
      </w:pPr>
    </w:p>
    <w:p w:rsidR="00DB11F5" w:rsidRPr="0054163E" w:rsidRDefault="00DB11F5" w:rsidP="009149C9">
      <w:pPr>
        <w:pStyle w:val="ListParagraph"/>
        <w:numPr>
          <w:ilvl w:val="0"/>
          <w:numId w:val="54"/>
        </w:numPr>
        <w:suppressAutoHyphens/>
        <w:ind w:left="360"/>
        <w:jc w:val="both"/>
        <w:rPr>
          <w:rFonts w:cs="Arial"/>
          <w:b/>
          <w:spacing w:val="-2"/>
          <w:u w:val="single"/>
        </w:rPr>
      </w:pPr>
      <w:r w:rsidRPr="0054163E">
        <w:rPr>
          <w:rFonts w:cs="Arial"/>
          <w:b/>
          <w:spacing w:val="-2"/>
          <w:u w:val="single"/>
        </w:rPr>
        <w:t>Development Projects</w:t>
      </w:r>
    </w:p>
    <w:p w:rsidR="00DB11F5" w:rsidRPr="0054163E" w:rsidRDefault="00DB11F5" w:rsidP="008A53E7">
      <w:pPr>
        <w:tabs>
          <w:tab w:val="left" w:pos="-720"/>
          <w:tab w:val="left" w:pos="0"/>
        </w:tabs>
        <w:suppressAutoHyphens/>
        <w:jc w:val="both"/>
        <w:rPr>
          <w:rFonts w:cs="Arial"/>
          <w:b/>
          <w:spacing w:val="-2"/>
        </w:rPr>
      </w:pPr>
    </w:p>
    <w:p w:rsidR="00DB11F5" w:rsidRPr="0054163E" w:rsidRDefault="00DB11F5" w:rsidP="009149C9">
      <w:pPr>
        <w:pStyle w:val="ListParagraph"/>
        <w:numPr>
          <w:ilvl w:val="0"/>
          <w:numId w:val="39"/>
        </w:numPr>
        <w:tabs>
          <w:tab w:val="left" w:pos="-720"/>
          <w:tab w:val="left" w:pos="0"/>
          <w:tab w:val="num" w:pos="1890"/>
        </w:tabs>
        <w:suppressAutoHyphens/>
        <w:ind w:left="720"/>
        <w:contextualSpacing/>
        <w:jc w:val="both"/>
        <w:rPr>
          <w:rFonts w:cs="Arial"/>
          <w:b/>
          <w:spacing w:val="-2"/>
        </w:rPr>
      </w:pPr>
      <w:r w:rsidRPr="0054163E">
        <w:rPr>
          <w:rFonts w:cs="Arial"/>
          <w:b/>
          <w:spacing w:val="-2"/>
        </w:rPr>
        <w:t>Project Management/Non-Construction Costs</w:t>
      </w:r>
    </w:p>
    <w:p w:rsidR="00DB11F5" w:rsidRPr="0054163E" w:rsidRDefault="00DB11F5" w:rsidP="008A53E7">
      <w:pPr>
        <w:tabs>
          <w:tab w:val="left" w:pos="-720"/>
          <w:tab w:val="left" w:pos="0"/>
          <w:tab w:val="num" w:pos="1890"/>
        </w:tabs>
        <w:suppressAutoHyphens/>
        <w:ind w:left="270" w:firstLine="90"/>
        <w:jc w:val="both"/>
        <w:rPr>
          <w:rFonts w:cs="Arial"/>
          <w:spacing w:val="-2"/>
        </w:rPr>
      </w:pPr>
    </w:p>
    <w:p w:rsidR="00DB11F5" w:rsidRPr="0054163E" w:rsidRDefault="00DB11F5" w:rsidP="009149C9">
      <w:pPr>
        <w:numPr>
          <w:ilvl w:val="2"/>
          <w:numId w:val="39"/>
        </w:numPr>
        <w:tabs>
          <w:tab w:val="left" w:pos="-720"/>
          <w:tab w:val="left" w:pos="0"/>
          <w:tab w:val="num" w:pos="270"/>
          <w:tab w:val="num" w:pos="1980"/>
        </w:tabs>
        <w:suppressAutoHyphens/>
        <w:ind w:left="1080" w:hanging="360"/>
        <w:jc w:val="both"/>
        <w:rPr>
          <w:rFonts w:cs="Arial"/>
          <w:spacing w:val="-2"/>
        </w:rPr>
      </w:pPr>
      <w:r w:rsidRPr="0054163E">
        <w:rPr>
          <w:rFonts w:cs="Arial"/>
          <w:spacing w:val="-2"/>
        </w:rPr>
        <w:t>Up to 25 percent (25%) of the grant funds for a development project may be spent on project management/non-construction (pre-implementation) costs including but not limited to planning and design, architecture and engineering, construction plans, permitting, direct project administration and management.</w:t>
      </w:r>
    </w:p>
    <w:p w:rsidR="00DB11F5" w:rsidRPr="0054163E" w:rsidRDefault="00DB11F5" w:rsidP="00745786">
      <w:pPr>
        <w:tabs>
          <w:tab w:val="left" w:pos="-720"/>
          <w:tab w:val="left" w:pos="0"/>
          <w:tab w:val="num" w:pos="1890"/>
        </w:tabs>
        <w:suppressAutoHyphens/>
        <w:ind w:left="1080" w:hanging="360"/>
        <w:jc w:val="both"/>
        <w:rPr>
          <w:rFonts w:cs="Arial"/>
          <w:spacing w:val="-2"/>
        </w:rPr>
      </w:pPr>
    </w:p>
    <w:p w:rsidR="00DB11F5" w:rsidRPr="0054163E" w:rsidRDefault="00DB11F5" w:rsidP="009149C9">
      <w:pPr>
        <w:numPr>
          <w:ilvl w:val="2"/>
          <w:numId w:val="39"/>
        </w:numPr>
        <w:tabs>
          <w:tab w:val="left" w:pos="-720"/>
          <w:tab w:val="left" w:pos="0"/>
          <w:tab w:val="num" w:pos="270"/>
          <w:tab w:val="num" w:pos="1980"/>
        </w:tabs>
        <w:suppressAutoHyphens/>
        <w:ind w:left="1080" w:hanging="360"/>
        <w:jc w:val="both"/>
        <w:rPr>
          <w:rFonts w:cs="Arial"/>
          <w:spacing w:val="-2"/>
        </w:rPr>
      </w:pPr>
      <w:r w:rsidRPr="0054163E">
        <w:rPr>
          <w:rFonts w:cs="Arial"/>
          <w:spacing w:val="-2"/>
        </w:rPr>
        <w:lastRenderedPageBreak/>
        <w:t xml:space="preserve">Personnel or Employee Services – Costs for services of the </w:t>
      </w:r>
      <w:r w:rsidR="006F3CBE" w:rsidRPr="0054163E">
        <w:rPr>
          <w:rFonts w:cs="Arial"/>
          <w:spacing w:val="-2"/>
        </w:rPr>
        <w:t>G</w:t>
      </w:r>
      <w:r w:rsidRPr="0054163E">
        <w:rPr>
          <w:rFonts w:cs="Arial"/>
          <w:spacing w:val="-2"/>
        </w:rPr>
        <w:t xml:space="preserve">rantee's employees directly engaged in project execution must be computed according to the Grantee's prevailing wage or salary scales, and may include benefits such as vacation, sick leave, Social Security contributions, etc., that are customarily charged to the recipient's various projects, </w:t>
      </w:r>
      <w:r w:rsidRPr="0054163E">
        <w:rPr>
          <w:rFonts w:cs="Arial"/>
          <w:b/>
          <w:spacing w:val="-2"/>
        </w:rPr>
        <w:t>excluding</w:t>
      </w:r>
      <w:r w:rsidRPr="0054163E">
        <w:rPr>
          <w:rFonts w:cs="Arial"/>
          <w:spacing w:val="-2"/>
        </w:rPr>
        <w:t xml:space="preserve"> overhead allocations.  </w:t>
      </w:r>
    </w:p>
    <w:p w:rsidR="00DB11F5" w:rsidRPr="0054163E" w:rsidRDefault="00DB11F5" w:rsidP="008A53E7">
      <w:pPr>
        <w:pStyle w:val="ListParagraph"/>
        <w:ind w:left="360"/>
        <w:rPr>
          <w:rFonts w:cs="Arial"/>
          <w:spacing w:val="-2"/>
        </w:rPr>
      </w:pPr>
    </w:p>
    <w:p w:rsidR="00DB11F5" w:rsidRPr="0054163E" w:rsidRDefault="00DB11F5" w:rsidP="009149C9">
      <w:pPr>
        <w:numPr>
          <w:ilvl w:val="3"/>
          <w:numId w:val="39"/>
        </w:numPr>
        <w:tabs>
          <w:tab w:val="left" w:pos="-720"/>
          <w:tab w:val="left" w:pos="0"/>
          <w:tab w:val="num" w:pos="1890"/>
        </w:tabs>
        <w:suppressAutoHyphens/>
        <w:ind w:left="1530" w:hanging="270"/>
        <w:jc w:val="both"/>
        <w:rPr>
          <w:rFonts w:cs="Arial"/>
          <w:spacing w:val="-2"/>
        </w:rPr>
      </w:pPr>
      <w:r w:rsidRPr="0054163E">
        <w:rPr>
          <w:rFonts w:cs="Arial"/>
          <w:spacing w:val="-2"/>
        </w:rPr>
        <w:t>Costs charged to the project must be computed on actual time spent on the project and evidenced by time and attendance records describing the work and payroll records.  Overtime costs may be allowed under the recipient's established policy provided the regular work time was devoted to the same project.</w:t>
      </w:r>
    </w:p>
    <w:p w:rsidR="00DB11F5" w:rsidRPr="0054163E" w:rsidRDefault="00DB11F5" w:rsidP="009149C9">
      <w:pPr>
        <w:numPr>
          <w:ilvl w:val="3"/>
          <w:numId w:val="39"/>
        </w:numPr>
        <w:tabs>
          <w:tab w:val="left" w:pos="-720"/>
          <w:tab w:val="left" w:pos="0"/>
          <w:tab w:val="num" w:pos="1890"/>
        </w:tabs>
        <w:suppressAutoHyphens/>
        <w:ind w:left="1530" w:hanging="270"/>
        <w:jc w:val="both"/>
        <w:rPr>
          <w:rFonts w:cs="Arial"/>
          <w:spacing w:val="-2"/>
        </w:rPr>
      </w:pPr>
      <w:r w:rsidRPr="0054163E">
        <w:rPr>
          <w:rFonts w:cs="Arial"/>
        </w:rPr>
        <w:t xml:space="preserve">Projects must comply with Labor Code Section 1771.5, therefore, include prevailing wages in your cost estimates, as applicable.  Refer to the Department of Industrial Relations’ Division of Labor Statistics and Research website at </w:t>
      </w:r>
      <w:hyperlink r:id="rId28" w:history="1">
        <w:r w:rsidRPr="0054163E">
          <w:rPr>
            <w:rFonts w:cs="Arial"/>
          </w:rPr>
          <w:t>http://www.dir.ca.gov/DLSR/PWD/index.htm</w:t>
        </w:r>
      </w:hyperlink>
      <w:r w:rsidRPr="0054163E">
        <w:rPr>
          <w:rFonts w:cs="Arial"/>
        </w:rPr>
        <w:t xml:space="preserve"> for general prevailing wage determinations.</w:t>
      </w:r>
    </w:p>
    <w:p w:rsidR="00DB11F5" w:rsidRPr="0054163E" w:rsidRDefault="00DB11F5" w:rsidP="009149C9">
      <w:pPr>
        <w:numPr>
          <w:ilvl w:val="3"/>
          <w:numId w:val="39"/>
        </w:numPr>
        <w:tabs>
          <w:tab w:val="left" w:pos="-720"/>
          <w:tab w:val="left" w:pos="0"/>
          <w:tab w:val="num" w:pos="1890"/>
        </w:tabs>
        <w:suppressAutoHyphens/>
        <w:ind w:left="1530" w:hanging="270"/>
        <w:jc w:val="both"/>
        <w:rPr>
          <w:rFonts w:cs="Arial"/>
          <w:spacing w:val="-2"/>
        </w:rPr>
      </w:pPr>
      <w:r w:rsidRPr="0054163E">
        <w:rPr>
          <w:rFonts w:cs="Arial"/>
          <w:spacing w:val="-2"/>
        </w:rPr>
        <w:t>Salaries and wages claimed for employees working on State grant funded projects must not exceed the Grantee's established rates for similar positions.</w:t>
      </w:r>
    </w:p>
    <w:p w:rsidR="00DB11F5" w:rsidRPr="0054163E" w:rsidRDefault="00DB11F5" w:rsidP="008A53E7">
      <w:pPr>
        <w:numPr>
          <w:ilvl w:val="12"/>
          <w:numId w:val="0"/>
        </w:numPr>
        <w:tabs>
          <w:tab w:val="left" w:pos="-720"/>
          <w:tab w:val="left" w:pos="0"/>
          <w:tab w:val="num" w:pos="1890"/>
        </w:tabs>
        <w:suppressAutoHyphens/>
        <w:ind w:left="270" w:firstLine="90"/>
        <w:jc w:val="both"/>
        <w:rPr>
          <w:rFonts w:cs="Arial"/>
          <w:spacing w:val="-2"/>
        </w:rPr>
      </w:pPr>
    </w:p>
    <w:p w:rsidR="00DB11F5" w:rsidRPr="0054163E" w:rsidRDefault="008C6584" w:rsidP="009149C9">
      <w:pPr>
        <w:pStyle w:val="ListParagraph"/>
        <w:numPr>
          <w:ilvl w:val="0"/>
          <w:numId w:val="39"/>
        </w:numPr>
        <w:tabs>
          <w:tab w:val="left" w:pos="-720"/>
          <w:tab w:val="left" w:pos="0"/>
          <w:tab w:val="num" w:pos="1890"/>
        </w:tabs>
        <w:suppressAutoHyphens/>
        <w:ind w:left="720"/>
        <w:contextualSpacing/>
        <w:jc w:val="both"/>
        <w:rPr>
          <w:rFonts w:cs="Arial"/>
          <w:b/>
          <w:spacing w:val="-2"/>
        </w:rPr>
      </w:pPr>
      <w:r w:rsidRPr="0054163E">
        <w:rPr>
          <w:rFonts w:cs="Arial"/>
          <w:b/>
          <w:spacing w:val="-2"/>
        </w:rPr>
        <w:t>Contracted Services</w:t>
      </w:r>
    </w:p>
    <w:p w:rsidR="00DB11F5" w:rsidRPr="0054163E" w:rsidRDefault="00DB11F5" w:rsidP="008A53E7">
      <w:pPr>
        <w:suppressAutoHyphens/>
        <w:ind w:left="360"/>
        <w:rPr>
          <w:rFonts w:cs="Arial"/>
        </w:rPr>
      </w:pPr>
    </w:p>
    <w:p w:rsidR="008C6584" w:rsidRPr="0054163E" w:rsidRDefault="00DB11F5" w:rsidP="008A53E7">
      <w:pPr>
        <w:suppressAutoHyphens/>
        <w:ind w:left="720"/>
        <w:rPr>
          <w:rFonts w:cs="Arial"/>
        </w:rPr>
      </w:pPr>
      <w:r w:rsidRPr="0054163E">
        <w:rPr>
          <w:rFonts w:cs="Arial"/>
        </w:rPr>
        <w:t xml:space="preserve">The costs of </w:t>
      </w:r>
      <w:r w:rsidR="008C6584" w:rsidRPr="0054163E">
        <w:rPr>
          <w:rFonts w:cs="Arial"/>
        </w:rPr>
        <w:t>contracted</w:t>
      </w:r>
      <w:r w:rsidRPr="0054163E">
        <w:rPr>
          <w:rFonts w:cs="Arial"/>
        </w:rPr>
        <w:t xml:space="preserve"> services </w:t>
      </w:r>
      <w:r w:rsidR="008C6584" w:rsidRPr="0054163E">
        <w:rPr>
          <w:rFonts w:cs="Arial"/>
        </w:rPr>
        <w:t xml:space="preserve">may be reimbursed if invoices are presented with payment requests that identify the specific project activities and are supported by evidence of payment.  </w:t>
      </w:r>
    </w:p>
    <w:p w:rsidR="008C6584" w:rsidRPr="0054163E" w:rsidRDefault="008C6584" w:rsidP="008A53E7">
      <w:pPr>
        <w:suppressAutoHyphens/>
        <w:ind w:left="720"/>
        <w:rPr>
          <w:rFonts w:cs="Arial"/>
        </w:rPr>
      </w:pPr>
    </w:p>
    <w:p w:rsidR="00DB11F5" w:rsidRPr="0054163E" w:rsidRDefault="00DB11F5" w:rsidP="009149C9">
      <w:pPr>
        <w:pStyle w:val="ListParagraph"/>
        <w:numPr>
          <w:ilvl w:val="0"/>
          <w:numId w:val="39"/>
        </w:numPr>
        <w:tabs>
          <w:tab w:val="left" w:pos="-720"/>
          <w:tab w:val="left" w:pos="0"/>
          <w:tab w:val="num" w:pos="1800"/>
          <w:tab w:val="num" w:pos="1890"/>
        </w:tabs>
        <w:suppressAutoHyphens/>
        <w:ind w:left="720"/>
        <w:contextualSpacing/>
        <w:jc w:val="both"/>
        <w:rPr>
          <w:rFonts w:cs="Arial"/>
          <w:b/>
          <w:spacing w:val="-2"/>
        </w:rPr>
      </w:pPr>
      <w:r w:rsidRPr="0054163E">
        <w:rPr>
          <w:rFonts w:cs="Arial"/>
          <w:b/>
          <w:spacing w:val="-2"/>
        </w:rPr>
        <w:t xml:space="preserve">Construction </w:t>
      </w:r>
    </w:p>
    <w:p w:rsidR="00DB11F5" w:rsidRPr="0054163E" w:rsidRDefault="00DB11F5" w:rsidP="008A53E7">
      <w:pPr>
        <w:tabs>
          <w:tab w:val="left" w:pos="-720"/>
          <w:tab w:val="left" w:pos="0"/>
          <w:tab w:val="num" w:pos="1890"/>
        </w:tabs>
        <w:suppressAutoHyphens/>
        <w:ind w:firstLine="90"/>
        <w:jc w:val="both"/>
        <w:rPr>
          <w:rFonts w:cs="Arial"/>
          <w:spacing w:val="-2"/>
        </w:rPr>
      </w:pPr>
    </w:p>
    <w:p w:rsidR="0024333D" w:rsidRPr="0054163E" w:rsidRDefault="00DB11F5" w:rsidP="009149C9">
      <w:pPr>
        <w:numPr>
          <w:ilvl w:val="0"/>
          <w:numId w:val="41"/>
        </w:numPr>
        <w:tabs>
          <w:tab w:val="num" w:pos="270"/>
        </w:tabs>
        <w:ind w:left="990" w:hanging="270"/>
        <w:jc w:val="both"/>
        <w:rPr>
          <w:rFonts w:cs="Arial"/>
          <w:spacing w:val="-2"/>
        </w:rPr>
      </w:pPr>
      <w:r w:rsidRPr="0054163E">
        <w:rPr>
          <w:rFonts w:cs="Arial"/>
          <w:b/>
          <w:spacing w:val="-2"/>
        </w:rPr>
        <w:t>Labor</w:t>
      </w:r>
      <w:r w:rsidRPr="0054163E">
        <w:rPr>
          <w:rFonts w:cs="Arial"/>
          <w:spacing w:val="-2"/>
        </w:rPr>
        <w:t xml:space="preserve"> - All necessary labor and construction activities to complete the project are eligible, including site preparation (demolition, clearing and grubbing, excavation, grading), monitoring (including soil and water testing during construction), onsite/field implementation and construction supervision, etc.</w:t>
      </w:r>
    </w:p>
    <w:p w:rsidR="0024333D" w:rsidRPr="0054163E" w:rsidRDefault="0024333D" w:rsidP="0024333D">
      <w:pPr>
        <w:ind w:left="990"/>
        <w:jc w:val="both"/>
        <w:rPr>
          <w:rFonts w:cs="Arial"/>
          <w:spacing w:val="-2"/>
        </w:rPr>
      </w:pPr>
    </w:p>
    <w:p w:rsidR="00DB11F5" w:rsidRPr="0054163E" w:rsidRDefault="00DB11F5" w:rsidP="009149C9">
      <w:pPr>
        <w:numPr>
          <w:ilvl w:val="0"/>
          <w:numId w:val="41"/>
        </w:numPr>
        <w:tabs>
          <w:tab w:val="num" w:pos="270"/>
        </w:tabs>
        <w:ind w:left="990" w:hanging="270"/>
        <w:jc w:val="both"/>
        <w:rPr>
          <w:rFonts w:cs="Arial"/>
          <w:spacing w:val="-2"/>
        </w:rPr>
      </w:pPr>
      <w:r w:rsidRPr="0054163E">
        <w:rPr>
          <w:rFonts w:cs="Arial"/>
          <w:b/>
        </w:rPr>
        <w:t>Trees, supplies, and materials</w:t>
      </w:r>
      <w:r w:rsidRPr="0054163E">
        <w:rPr>
          <w:rFonts w:cs="Arial"/>
        </w:rPr>
        <w:t xml:space="preserve"> –</w:t>
      </w:r>
      <w:r w:rsidR="00863986">
        <w:rPr>
          <w:rFonts w:cs="Arial"/>
        </w:rPr>
        <w:t xml:space="preserve"> </w:t>
      </w:r>
      <w:r w:rsidRPr="0054163E">
        <w:rPr>
          <w:rFonts w:cs="Arial"/>
        </w:rPr>
        <w:t xml:space="preserve">may be purchased for a specific project or may be drawn from a central stock, provided that they are claimed at a cost no higher </w:t>
      </w:r>
      <w:r w:rsidR="00513130" w:rsidRPr="0054163E">
        <w:rPr>
          <w:rFonts w:cs="Arial"/>
        </w:rPr>
        <w:t>than that paid by the Applicant</w:t>
      </w:r>
      <w:r w:rsidR="00863986">
        <w:rPr>
          <w:rFonts w:cs="Arial"/>
        </w:rPr>
        <w:t>.</w:t>
      </w:r>
    </w:p>
    <w:p w:rsidR="00DB11F5" w:rsidRPr="0054163E" w:rsidRDefault="00DB11F5" w:rsidP="008A53E7">
      <w:pPr>
        <w:jc w:val="both"/>
        <w:rPr>
          <w:rFonts w:cs="Arial"/>
          <w:strike/>
          <w:spacing w:val="-2"/>
        </w:rPr>
      </w:pPr>
    </w:p>
    <w:p w:rsidR="00DB11F5" w:rsidRPr="0054163E" w:rsidRDefault="00DB11F5" w:rsidP="009149C9">
      <w:pPr>
        <w:numPr>
          <w:ilvl w:val="0"/>
          <w:numId w:val="41"/>
        </w:numPr>
        <w:tabs>
          <w:tab w:val="left" w:pos="-720"/>
          <w:tab w:val="left" w:pos="0"/>
        </w:tabs>
        <w:suppressAutoHyphens/>
        <w:ind w:left="990" w:hanging="270"/>
        <w:jc w:val="both"/>
        <w:rPr>
          <w:rFonts w:cs="Arial"/>
          <w:spacing w:val="-2"/>
        </w:rPr>
      </w:pPr>
      <w:r w:rsidRPr="0054163E">
        <w:rPr>
          <w:rFonts w:cs="Arial"/>
          <w:b/>
          <w:spacing w:val="-2"/>
        </w:rPr>
        <w:t>Equipment</w:t>
      </w:r>
      <w:r w:rsidRPr="0054163E">
        <w:rPr>
          <w:rFonts w:cs="Arial"/>
          <w:spacing w:val="-2"/>
        </w:rPr>
        <w:t xml:space="preserve"> - Equipment owned by the </w:t>
      </w:r>
      <w:r w:rsidR="006F3CBE" w:rsidRPr="0054163E">
        <w:rPr>
          <w:rFonts w:cs="Arial"/>
          <w:spacing w:val="-2"/>
        </w:rPr>
        <w:t>G</w:t>
      </w:r>
      <w:r w:rsidRPr="0054163E">
        <w:rPr>
          <w:rFonts w:cs="Arial"/>
          <w:spacing w:val="-2"/>
        </w:rPr>
        <w:t>rantee may be charged to the project for each use.  Equipment use charges must be made in accordance with the Grantee's normal accounting practices.</w:t>
      </w:r>
      <w:r w:rsidRPr="0054163E">
        <w:rPr>
          <w:rFonts w:cs="Arial"/>
          <w:spacing w:val="-2"/>
          <w:vertAlign w:val="superscript"/>
        </w:rPr>
        <w:footnoteReference w:id="13"/>
      </w:r>
      <w:r w:rsidRPr="0054163E">
        <w:rPr>
          <w:rFonts w:cs="Arial"/>
          <w:spacing w:val="-2"/>
        </w:rPr>
        <w:t xml:space="preserve">  </w:t>
      </w:r>
    </w:p>
    <w:p w:rsidR="00DB11F5" w:rsidRPr="0054163E" w:rsidRDefault="00DB11F5" w:rsidP="008A53E7">
      <w:pPr>
        <w:tabs>
          <w:tab w:val="left" w:pos="-720"/>
          <w:tab w:val="left" w:pos="0"/>
        </w:tabs>
        <w:suppressAutoHyphens/>
        <w:ind w:left="990"/>
        <w:jc w:val="both"/>
        <w:rPr>
          <w:rFonts w:cs="Arial"/>
          <w:spacing w:val="-2"/>
        </w:rPr>
      </w:pPr>
      <w:r w:rsidRPr="0054163E">
        <w:rPr>
          <w:rFonts w:cs="Arial"/>
          <w:spacing w:val="-2"/>
        </w:rPr>
        <w:tab/>
      </w:r>
    </w:p>
    <w:p w:rsidR="00DB11F5" w:rsidRPr="0054163E" w:rsidRDefault="00DB11F5" w:rsidP="009149C9">
      <w:pPr>
        <w:numPr>
          <w:ilvl w:val="2"/>
          <w:numId w:val="41"/>
        </w:numPr>
        <w:tabs>
          <w:tab w:val="left" w:pos="-720"/>
          <w:tab w:val="left" w:pos="0"/>
        </w:tabs>
        <w:suppressAutoHyphens/>
        <w:ind w:left="1350"/>
        <w:jc w:val="both"/>
        <w:rPr>
          <w:rFonts w:cs="Arial"/>
          <w:spacing w:val="-2"/>
        </w:rPr>
      </w:pPr>
      <w:r w:rsidRPr="0054163E">
        <w:rPr>
          <w:rFonts w:cs="Arial"/>
          <w:spacing w:val="-2"/>
        </w:rPr>
        <w:t xml:space="preserve">If the Grantee's equipment is used, a report or source document must describe the work performed, indicate the hours used, relate the use to the project, and be signed by the operator and supervisor. </w:t>
      </w:r>
    </w:p>
    <w:p w:rsidR="00DB11F5" w:rsidRPr="0054163E" w:rsidRDefault="00DB11F5" w:rsidP="009149C9">
      <w:pPr>
        <w:numPr>
          <w:ilvl w:val="2"/>
          <w:numId w:val="41"/>
        </w:numPr>
        <w:tabs>
          <w:tab w:val="left" w:pos="-720"/>
          <w:tab w:val="left" w:pos="0"/>
        </w:tabs>
        <w:suppressAutoHyphens/>
        <w:ind w:left="1350"/>
        <w:jc w:val="both"/>
        <w:rPr>
          <w:rFonts w:cs="Arial"/>
          <w:spacing w:val="-2"/>
        </w:rPr>
      </w:pPr>
      <w:r w:rsidRPr="0054163E">
        <w:rPr>
          <w:rFonts w:cs="Arial"/>
          <w:spacing w:val="-2"/>
        </w:rPr>
        <w:t>Equipment may be leased, rented, or purchased, whichever is most economical. If equipment is purchased, its residual market value must be credited to the project costs upon completion of the project.</w:t>
      </w:r>
    </w:p>
    <w:p w:rsidR="00DB11F5" w:rsidRPr="00363EFF" w:rsidRDefault="00DB11F5" w:rsidP="008A53E7">
      <w:pPr>
        <w:numPr>
          <w:ilvl w:val="12"/>
          <w:numId w:val="0"/>
        </w:numPr>
        <w:tabs>
          <w:tab w:val="left" w:pos="-720"/>
          <w:tab w:val="left" w:pos="0"/>
          <w:tab w:val="num" w:pos="1890"/>
        </w:tabs>
        <w:suppressAutoHyphens/>
        <w:ind w:left="1710" w:firstLine="90"/>
        <w:jc w:val="both"/>
        <w:rPr>
          <w:rFonts w:cs="Arial"/>
          <w:spacing w:val="-2"/>
        </w:rPr>
      </w:pPr>
    </w:p>
    <w:p w:rsidR="00DB11F5" w:rsidRPr="0054163E" w:rsidRDefault="00DB11F5" w:rsidP="009149C9">
      <w:pPr>
        <w:numPr>
          <w:ilvl w:val="0"/>
          <w:numId w:val="41"/>
        </w:numPr>
        <w:suppressAutoHyphens/>
        <w:ind w:left="1080"/>
        <w:jc w:val="both"/>
        <w:rPr>
          <w:rFonts w:cs="Arial"/>
          <w:spacing w:val="-2"/>
        </w:rPr>
      </w:pPr>
      <w:r w:rsidRPr="0054163E">
        <w:rPr>
          <w:rFonts w:cs="Arial"/>
          <w:b/>
          <w:spacing w:val="-2"/>
        </w:rPr>
        <w:lastRenderedPageBreak/>
        <w:t>Supplies and Materials</w:t>
      </w:r>
      <w:r w:rsidRPr="0054163E">
        <w:rPr>
          <w:rFonts w:cs="Arial"/>
          <w:spacing w:val="-2"/>
        </w:rPr>
        <w:t xml:space="preserve"> – Supplies and materials may be purchased for a specific project or may be drawn from a central stock, providing they are claimed at a c</w:t>
      </w:r>
      <w:r w:rsidR="006F3CBE" w:rsidRPr="0054163E">
        <w:rPr>
          <w:rFonts w:cs="Arial"/>
          <w:spacing w:val="-2"/>
        </w:rPr>
        <w:t>ost no higher than paid by the G</w:t>
      </w:r>
      <w:r w:rsidRPr="0054163E">
        <w:rPr>
          <w:rFonts w:cs="Arial"/>
          <w:spacing w:val="-2"/>
        </w:rPr>
        <w:t xml:space="preserve">rantee.  </w:t>
      </w:r>
    </w:p>
    <w:p w:rsidR="00DB11F5" w:rsidRPr="0054163E" w:rsidRDefault="00DB11F5" w:rsidP="008A53E7">
      <w:pPr>
        <w:tabs>
          <w:tab w:val="left" w:pos="-720"/>
          <w:tab w:val="left" w:pos="0"/>
          <w:tab w:val="left" w:pos="1350"/>
        </w:tabs>
        <w:suppressAutoHyphens/>
        <w:ind w:left="1080"/>
        <w:jc w:val="both"/>
        <w:rPr>
          <w:rFonts w:cs="Arial"/>
          <w:b/>
          <w:spacing w:val="-2"/>
        </w:rPr>
      </w:pPr>
    </w:p>
    <w:p w:rsidR="00DB11F5" w:rsidRPr="0054163E" w:rsidRDefault="00DB11F5" w:rsidP="008A53E7">
      <w:pPr>
        <w:suppressAutoHyphens/>
        <w:ind w:left="1080"/>
        <w:jc w:val="both"/>
        <w:rPr>
          <w:rFonts w:cs="Arial"/>
          <w:spacing w:val="-2"/>
        </w:rPr>
      </w:pPr>
      <w:r w:rsidRPr="0054163E">
        <w:rPr>
          <w:rFonts w:cs="Arial"/>
          <w:spacing w:val="-2"/>
        </w:rPr>
        <w:t>When supplies and/or materials are purchased with the intention of constructing a piece of equipment, a structure or a part of a structure, the costs that are charged as supplies and materials may be capitalized according to the Grantee’s normal practice or policy.  If capitalized, only that cost reasonably attributable to the project may be claimed under the project.</w:t>
      </w:r>
    </w:p>
    <w:p w:rsidR="00DB11F5" w:rsidRPr="0054163E" w:rsidRDefault="00DB11F5" w:rsidP="008A53E7">
      <w:pPr>
        <w:tabs>
          <w:tab w:val="left" w:pos="-720"/>
          <w:tab w:val="num" w:pos="1890"/>
        </w:tabs>
        <w:suppressAutoHyphens/>
        <w:ind w:firstLine="90"/>
        <w:jc w:val="both"/>
        <w:rPr>
          <w:rFonts w:cs="Arial"/>
          <w:u w:val="single"/>
        </w:rPr>
      </w:pPr>
    </w:p>
    <w:p w:rsidR="00DB11F5" w:rsidRPr="0054163E" w:rsidRDefault="00DB11F5" w:rsidP="009149C9">
      <w:pPr>
        <w:pStyle w:val="ListParagraph"/>
        <w:numPr>
          <w:ilvl w:val="0"/>
          <w:numId w:val="39"/>
        </w:numPr>
        <w:tabs>
          <w:tab w:val="clear" w:pos="1080"/>
        </w:tabs>
        <w:ind w:left="720"/>
        <w:contextualSpacing/>
        <w:jc w:val="both"/>
        <w:rPr>
          <w:rFonts w:cs="Arial"/>
          <w:bCs/>
          <w:iCs/>
        </w:rPr>
      </w:pPr>
      <w:r w:rsidRPr="0054163E">
        <w:rPr>
          <w:rFonts w:cs="Arial"/>
          <w:b/>
          <w:bCs/>
          <w:iCs/>
        </w:rPr>
        <w:t>Other Expenditures</w:t>
      </w:r>
      <w:r w:rsidRPr="0054163E">
        <w:rPr>
          <w:rFonts w:cs="Arial"/>
          <w:bCs/>
          <w:iCs/>
        </w:rPr>
        <w:t xml:space="preserve"> - In addition to the major categories of expenditures, funding may be provided for miscellaneous costs necessary for execution of the Project at the discretion of the State.  Some of these costs may include:</w:t>
      </w:r>
    </w:p>
    <w:p w:rsidR="00DB11F5" w:rsidRPr="0054163E" w:rsidRDefault="00DB11F5" w:rsidP="008A53E7">
      <w:pPr>
        <w:ind w:left="630" w:hanging="360"/>
        <w:jc w:val="both"/>
        <w:rPr>
          <w:rFonts w:cs="Arial"/>
          <w:bCs/>
          <w:iCs/>
        </w:rPr>
      </w:pPr>
    </w:p>
    <w:p w:rsidR="00DB11F5" w:rsidRPr="0054163E" w:rsidRDefault="00DB11F5" w:rsidP="009149C9">
      <w:pPr>
        <w:numPr>
          <w:ilvl w:val="0"/>
          <w:numId w:val="42"/>
        </w:numPr>
        <w:tabs>
          <w:tab w:val="left" w:pos="2160"/>
          <w:tab w:val="num" w:pos="2430"/>
        </w:tabs>
        <w:ind w:left="1080" w:hanging="180"/>
        <w:jc w:val="both"/>
        <w:rPr>
          <w:rFonts w:cs="Arial"/>
          <w:bCs/>
          <w:iCs/>
          <w:spacing w:val="-2"/>
        </w:rPr>
      </w:pPr>
      <w:r w:rsidRPr="0054163E">
        <w:rPr>
          <w:rFonts w:cs="Arial"/>
          <w:bCs/>
          <w:iCs/>
        </w:rPr>
        <w:t xml:space="preserve">Premiums on hazard and liability insurance to cover personnel and/or property. </w:t>
      </w:r>
    </w:p>
    <w:p w:rsidR="00DB11F5" w:rsidRPr="0054163E" w:rsidRDefault="00DB11F5" w:rsidP="009149C9">
      <w:pPr>
        <w:numPr>
          <w:ilvl w:val="0"/>
          <w:numId w:val="42"/>
        </w:numPr>
        <w:tabs>
          <w:tab w:val="left" w:pos="2160"/>
          <w:tab w:val="num" w:pos="2430"/>
        </w:tabs>
        <w:ind w:left="1080" w:hanging="180"/>
        <w:jc w:val="both"/>
        <w:rPr>
          <w:rFonts w:cs="Arial"/>
          <w:bCs/>
          <w:iCs/>
          <w:spacing w:val="-2"/>
        </w:rPr>
      </w:pPr>
      <w:r w:rsidRPr="0054163E">
        <w:rPr>
          <w:rFonts w:cs="Arial"/>
          <w:bCs/>
          <w:iCs/>
        </w:rPr>
        <w:t>Work performed by anothe</w:t>
      </w:r>
      <w:r w:rsidR="006F3CBE" w:rsidRPr="0054163E">
        <w:rPr>
          <w:rFonts w:cs="Arial"/>
          <w:bCs/>
          <w:iCs/>
        </w:rPr>
        <w:t>r section or department of the G</w:t>
      </w:r>
      <w:r w:rsidRPr="0054163E">
        <w:rPr>
          <w:rFonts w:cs="Arial"/>
          <w:bCs/>
          <w:iCs/>
        </w:rPr>
        <w:t xml:space="preserve">rantee's agency that can be documented as direct costs to the project </w:t>
      </w:r>
      <w:r w:rsidRPr="0054163E">
        <w:rPr>
          <w:rFonts w:cs="Arial"/>
          <w:bCs/>
          <w:iCs/>
          <w:spacing w:val="-2"/>
        </w:rPr>
        <w:t>(see requirements above under Personnel or employee services).</w:t>
      </w:r>
    </w:p>
    <w:p w:rsidR="00DB11F5" w:rsidRPr="0054163E" w:rsidRDefault="00DB11F5" w:rsidP="009149C9">
      <w:pPr>
        <w:numPr>
          <w:ilvl w:val="0"/>
          <w:numId w:val="42"/>
        </w:numPr>
        <w:tabs>
          <w:tab w:val="left" w:pos="2160"/>
          <w:tab w:val="num" w:pos="2430"/>
        </w:tabs>
        <w:ind w:left="1080" w:hanging="180"/>
        <w:jc w:val="both"/>
        <w:rPr>
          <w:rFonts w:cs="Arial"/>
          <w:bCs/>
          <w:iCs/>
          <w:spacing w:val="-2"/>
        </w:rPr>
      </w:pPr>
      <w:r w:rsidRPr="0054163E">
        <w:rPr>
          <w:rFonts w:cs="Arial"/>
          <w:bCs/>
          <w:iCs/>
        </w:rPr>
        <w:t xml:space="preserve">Transportation costs for moving equipment and/or personnel. </w:t>
      </w:r>
    </w:p>
    <w:p w:rsidR="00DB11F5" w:rsidRPr="0054163E" w:rsidRDefault="00DB11F5" w:rsidP="008A53E7">
      <w:pPr>
        <w:tabs>
          <w:tab w:val="left" w:pos="1890"/>
        </w:tabs>
        <w:suppressAutoHyphens/>
        <w:jc w:val="both"/>
        <w:rPr>
          <w:rFonts w:cs="Arial"/>
          <w:bCs/>
          <w:iCs/>
        </w:rPr>
      </w:pPr>
    </w:p>
    <w:p w:rsidR="00DB11F5" w:rsidRPr="0054163E" w:rsidRDefault="00DB11F5" w:rsidP="009149C9">
      <w:pPr>
        <w:numPr>
          <w:ilvl w:val="0"/>
          <w:numId w:val="54"/>
        </w:numPr>
        <w:tabs>
          <w:tab w:val="left" w:pos="-720"/>
          <w:tab w:val="left" w:pos="0"/>
        </w:tabs>
        <w:suppressAutoHyphens/>
        <w:ind w:left="360"/>
        <w:jc w:val="both"/>
        <w:rPr>
          <w:rFonts w:cs="Arial"/>
          <w:b/>
          <w:spacing w:val="-2"/>
          <w:u w:val="single"/>
        </w:rPr>
      </w:pPr>
      <w:r w:rsidRPr="0054163E">
        <w:rPr>
          <w:rFonts w:cs="Arial"/>
          <w:b/>
          <w:spacing w:val="-2"/>
          <w:u w:val="single"/>
        </w:rPr>
        <w:t>Acquisition Projects</w:t>
      </w:r>
    </w:p>
    <w:p w:rsidR="00DB11F5" w:rsidRPr="0054163E" w:rsidRDefault="00DB11F5" w:rsidP="008A53E7">
      <w:pPr>
        <w:tabs>
          <w:tab w:val="left" w:pos="-720"/>
          <w:tab w:val="left" w:pos="0"/>
        </w:tabs>
        <w:suppressAutoHyphens/>
        <w:jc w:val="both"/>
        <w:rPr>
          <w:rFonts w:cs="Arial"/>
          <w:spacing w:val="-2"/>
        </w:rPr>
      </w:pPr>
    </w:p>
    <w:p w:rsidR="00DB11F5" w:rsidRPr="0054163E" w:rsidRDefault="00DB11F5" w:rsidP="009149C9">
      <w:pPr>
        <w:pStyle w:val="ListParagraph"/>
        <w:numPr>
          <w:ilvl w:val="0"/>
          <w:numId w:val="40"/>
        </w:numPr>
        <w:tabs>
          <w:tab w:val="left" w:pos="-720"/>
          <w:tab w:val="left" w:pos="0"/>
          <w:tab w:val="num" w:pos="1890"/>
        </w:tabs>
        <w:suppressAutoHyphens/>
        <w:ind w:left="720"/>
        <w:contextualSpacing/>
        <w:jc w:val="both"/>
        <w:rPr>
          <w:rFonts w:cs="Arial"/>
          <w:spacing w:val="-2"/>
        </w:rPr>
      </w:pPr>
      <w:r w:rsidRPr="0054163E">
        <w:rPr>
          <w:rFonts w:cs="Arial"/>
          <w:spacing w:val="-2"/>
        </w:rPr>
        <w:t xml:space="preserve">Acquisition – Costs of acquiring real property are eligible and include the purchase price of the property at or below approved Fair Market Value, appraisals, surveys for boundary adjustments, preliminary title reports, escrow fees and title insurance fees. </w:t>
      </w:r>
    </w:p>
    <w:p w:rsidR="00B047AE" w:rsidRPr="0054163E" w:rsidRDefault="00B047AE" w:rsidP="00B047AE">
      <w:pPr>
        <w:pStyle w:val="ListParagraph"/>
        <w:tabs>
          <w:tab w:val="left" w:pos="-720"/>
          <w:tab w:val="left" w:pos="0"/>
          <w:tab w:val="num" w:pos="1890"/>
        </w:tabs>
        <w:suppressAutoHyphens/>
        <w:contextualSpacing/>
        <w:jc w:val="both"/>
        <w:rPr>
          <w:rFonts w:cs="Arial"/>
          <w:spacing w:val="-2"/>
        </w:rPr>
      </w:pPr>
    </w:p>
    <w:p w:rsidR="00DB11F5" w:rsidRPr="0054163E" w:rsidRDefault="00DB11F5" w:rsidP="009149C9">
      <w:pPr>
        <w:pStyle w:val="ListParagraph"/>
        <w:numPr>
          <w:ilvl w:val="0"/>
          <w:numId w:val="40"/>
        </w:numPr>
        <w:tabs>
          <w:tab w:val="left" w:pos="-720"/>
          <w:tab w:val="left" w:pos="0"/>
          <w:tab w:val="num" w:pos="1890"/>
        </w:tabs>
        <w:suppressAutoHyphens/>
        <w:ind w:left="720"/>
        <w:contextualSpacing/>
        <w:jc w:val="both"/>
        <w:rPr>
          <w:rFonts w:cs="Arial"/>
          <w:spacing w:val="-2"/>
        </w:rPr>
      </w:pPr>
      <w:r w:rsidRPr="0054163E">
        <w:rPr>
          <w:rFonts w:cs="Arial"/>
        </w:rPr>
        <w:t>Applicants should justify the cost effectiveness of a proposed acquisition, including the cost/benefit acquiring easements versus fee title when appropriate.</w:t>
      </w:r>
    </w:p>
    <w:p w:rsidR="00B047AE" w:rsidRPr="0054163E" w:rsidRDefault="00B047AE" w:rsidP="00B047AE">
      <w:pPr>
        <w:tabs>
          <w:tab w:val="left" w:pos="-720"/>
          <w:tab w:val="left" w:pos="0"/>
          <w:tab w:val="num" w:pos="1890"/>
        </w:tabs>
        <w:suppressAutoHyphens/>
        <w:contextualSpacing/>
        <w:jc w:val="both"/>
        <w:rPr>
          <w:rFonts w:cs="Arial"/>
          <w:spacing w:val="-2"/>
        </w:rPr>
      </w:pPr>
    </w:p>
    <w:p w:rsidR="00DB11F5" w:rsidRPr="0054163E" w:rsidRDefault="00DB11F5" w:rsidP="009149C9">
      <w:pPr>
        <w:pStyle w:val="ListParagraph"/>
        <w:numPr>
          <w:ilvl w:val="0"/>
          <w:numId w:val="40"/>
        </w:numPr>
        <w:tabs>
          <w:tab w:val="left" w:pos="-720"/>
          <w:tab w:val="left" w:pos="0"/>
          <w:tab w:val="num" w:pos="1890"/>
        </w:tabs>
        <w:suppressAutoHyphens/>
        <w:ind w:left="720"/>
        <w:contextualSpacing/>
        <w:rPr>
          <w:rFonts w:cs="Arial"/>
          <w:spacing w:val="-2"/>
        </w:rPr>
      </w:pPr>
      <w:r w:rsidRPr="0054163E">
        <w:rPr>
          <w:rFonts w:cs="Arial"/>
          <w:bCs/>
        </w:rPr>
        <w:t xml:space="preserve">Direct staff and consultant costs are limited to $10,000 per grant.  </w:t>
      </w:r>
    </w:p>
    <w:p w:rsidR="00B047AE" w:rsidRPr="0054163E" w:rsidRDefault="00B047AE" w:rsidP="00B047AE">
      <w:pPr>
        <w:tabs>
          <w:tab w:val="left" w:pos="-720"/>
          <w:tab w:val="left" w:pos="0"/>
          <w:tab w:val="num" w:pos="1890"/>
        </w:tabs>
        <w:suppressAutoHyphens/>
        <w:contextualSpacing/>
        <w:rPr>
          <w:rFonts w:cs="Arial"/>
          <w:spacing w:val="-2"/>
        </w:rPr>
      </w:pPr>
    </w:p>
    <w:p w:rsidR="00DB11F5" w:rsidRPr="0054163E" w:rsidRDefault="00DB11F5" w:rsidP="009149C9">
      <w:pPr>
        <w:pStyle w:val="ListParagraph"/>
        <w:numPr>
          <w:ilvl w:val="0"/>
          <w:numId w:val="40"/>
        </w:numPr>
        <w:tabs>
          <w:tab w:val="left" w:pos="-720"/>
          <w:tab w:val="left" w:pos="0"/>
          <w:tab w:val="num" w:pos="1890"/>
        </w:tabs>
        <w:suppressAutoHyphens/>
        <w:ind w:left="720"/>
        <w:contextualSpacing/>
        <w:rPr>
          <w:rFonts w:cs="Arial"/>
          <w:spacing w:val="-2"/>
        </w:rPr>
      </w:pPr>
      <w:r w:rsidRPr="0054163E">
        <w:rPr>
          <w:rFonts w:cs="Arial"/>
          <w:spacing w:val="-2"/>
        </w:rPr>
        <w:t>Costs of obtaining State approvals of purchase price and transaction reviews from the State Department of General Services are also allowable.</w:t>
      </w:r>
    </w:p>
    <w:p w:rsidR="00B047AE" w:rsidRPr="0054163E" w:rsidRDefault="00B047AE" w:rsidP="00B047AE">
      <w:pPr>
        <w:tabs>
          <w:tab w:val="left" w:pos="-720"/>
          <w:tab w:val="left" w:pos="0"/>
          <w:tab w:val="num" w:pos="1890"/>
        </w:tabs>
        <w:suppressAutoHyphens/>
        <w:contextualSpacing/>
        <w:rPr>
          <w:rFonts w:cs="Arial"/>
          <w:spacing w:val="-2"/>
        </w:rPr>
      </w:pPr>
    </w:p>
    <w:p w:rsidR="00DB11F5" w:rsidRPr="0054163E" w:rsidRDefault="00DB11F5" w:rsidP="009149C9">
      <w:pPr>
        <w:pStyle w:val="ListParagraph"/>
        <w:numPr>
          <w:ilvl w:val="0"/>
          <w:numId w:val="40"/>
        </w:numPr>
        <w:tabs>
          <w:tab w:val="left" w:pos="-720"/>
          <w:tab w:val="left" w:pos="0"/>
          <w:tab w:val="num" w:pos="1890"/>
        </w:tabs>
        <w:suppressAutoHyphens/>
        <w:ind w:left="720"/>
        <w:contextualSpacing/>
        <w:rPr>
          <w:rFonts w:cs="Arial"/>
          <w:spacing w:val="-2"/>
        </w:rPr>
      </w:pPr>
      <w:r w:rsidRPr="0054163E">
        <w:rPr>
          <w:rFonts w:cs="Arial"/>
          <w:spacing w:val="-2"/>
        </w:rPr>
        <w:t>Relocation Costs are eligible for Acquisition projects that result in displacemen</w:t>
      </w:r>
      <w:r w:rsidR="00513130" w:rsidRPr="0054163E">
        <w:rPr>
          <w:rFonts w:cs="Arial"/>
          <w:spacing w:val="-2"/>
        </w:rPr>
        <w:t xml:space="preserve">t of any person and/or business </w:t>
      </w:r>
      <w:r w:rsidRPr="0054163E">
        <w:rPr>
          <w:rFonts w:cs="Arial"/>
          <w:spacing w:val="-2"/>
        </w:rPr>
        <w:t xml:space="preserve">(See State Relocation Act requirements, Chapter 16, Section 7260 et seq., Government Code). </w:t>
      </w:r>
    </w:p>
    <w:p w:rsidR="00B047AE" w:rsidRPr="0054163E" w:rsidRDefault="00B047AE" w:rsidP="00B047AE">
      <w:pPr>
        <w:tabs>
          <w:tab w:val="left" w:pos="-720"/>
          <w:tab w:val="left" w:pos="0"/>
          <w:tab w:val="num" w:pos="1890"/>
        </w:tabs>
        <w:suppressAutoHyphens/>
        <w:contextualSpacing/>
        <w:rPr>
          <w:rFonts w:cs="Arial"/>
          <w:spacing w:val="-2"/>
        </w:rPr>
      </w:pPr>
    </w:p>
    <w:p w:rsidR="00D216AF" w:rsidRPr="00514D94" w:rsidRDefault="00DB11F5" w:rsidP="009149C9">
      <w:pPr>
        <w:pStyle w:val="ListParagraph"/>
        <w:numPr>
          <w:ilvl w:val="0"/>
          <w:numId w:val="40"/>
        </w:numPr>
        <w:tabs>
          <w:tab w:val="left" w:pos="-720"/>
          <w:tab w:val="left" w:pos="0"/>
          <w:tab w:val="num" w:pos="1890"/>
        </w:tabs>
        <w:suppressAutoHyphens/>
        <w:ind w:left="720"/>
        <w:contextualSpacing/>
        <w:rPr>
          <w:rFonts w:cs="Arial"/>
          <w:spacing w:val="-2"/>
        </w:rPr>
      </w:pPr>
      <w:r w:rsidRPr="00514D94">
        <w:rPr>
          <w:rFonts w:cs="Arial"/>
          <w:spacing w:val="-2"/>
        </w:rPr>
        <w:t>Consultant Services - The costs of consultant services necessary for the project are eligible and may be reimbursed up to $10,000. Invoices must be presented with payment requests that identify the specific project activities, and include evidence of payment. Consultants must be paid by the customary or established method and rate of the Applicant.  No consultant fee may be paid to the Applicant's own employees without prior approval or unless specifically agreed to by the State.</w:t>
      </w:r>
    </w:p>
    <w:p w:rsidR="00D216AF" w:rsidRPr="00514D94" w:rsidRDefault="00D216AF" w:rsidP="009149C9">
      <w:pPr>
        <w:pStyle w:val="ListParagraph"/>
        <w:numPr>
          <w:ilvl w:val="0"/>
          <w:numId w:val="40"/>
        </w:numPr>
        <w:tabs>
          <w:tab w:val="left" w:pos="-720"/>
          <w:tab w:val="left" w:pos="0"/>
          <w:tab w:val="num" w:pos="1890"/>
        </w:tabs>
        <w:suppressAutoHyphens/>
        <w:ind w:left="720"/>
        <w:contextualSpacing/>
        <w:rPr>
          <w:rFonts w:cs="Arial"/>
          <w:spacing w:val="-2"/>
        </w:rPr>
      </w:pPr>
      <w:r w:rsidRPr="00514D94">
        <w:rPr>
          <w:rFonts w:cs="Arial"/>
          <w:spacing w:val="-2"/>
        </w:rPr>
        <w:br w:type="page"/>
      </w:r>
    </w:p>
    <w:p w:rsidR="00DB11F5" w:rsidRPr="009234FE" w:rsidRDefault="00805D9A" w:rsidP="009234FE">
      <w:pPr>
        <w:tabs>
          <w:tab w:val="left" w:pos="-720"/>
          <w:tab w:val="left" w:pos="0"/>
        </w:tabs>
        <w:suppressAutoHyphens/>
        <w:contextualSpacing/>
        <w:jc w:val="center"/>
        <w:rPr>
          <w:rFonts w:cs="Arial"/>
          <w:b/>
          <w:bCs/>
          <w:szCs w:val="28"/>
        </w:rPr>
      </w:pPr>
      <w:r>
        <w:rPr>
          <w:b/>
          <w:szCs w:val="28"/>
        </w:rPr>
        <w:lastRenderedPageBreak/>
        <w:t>APPENDIX N</w:t>
      </w:r>
      <w:r w:rsidR="00DB11F5" w:rsidRPr="009234FE">
        <w:rPr>
          <w:b/>
          <w:szCs w:val="28"/>
        </w:rPr>
        <w:t xml:space="preserve"> - </w:t>
      </w:r>
      <w:r w:rsidR="00DB11F5" w:rsidRPr="009234FE">
        <w:rPr>
          <w:rFonts w:cs="Arial"/>
          <w:b/>
          <w:bCs/>
          <w:szCs w:val="28"/>
        </w:rPr>
        <w:t>REIMBURSEMENT PAYMENT PROCESS</w:t>
      </w:r>
    </w:p>
    <w:p w:rsidR="00DB11F5" w:rsidRPr="0054163E" w:rsidRDefault="00DB11F5" w:rsidP="008A53E7"/>
    <w:p w:rsidR="00DB11F5" w:rsidRPr="0054163E" w:rsidRDefault="00DB11F5" w:rsidP="008A53E7">
      <w:r w:rsidRPr="0054163E">
        <w:t xml:space="preserve">All payments are made on a </w:t>
      </w:r>
      <w:r w:rsidR="00EE13DE">
        <w:t>reimbursement basis (i.e.</w:t>
      </w:r>
      <w:r w:rsidR="00E11ED4">
        <w:t>,</w:t>
      </w:r>
      <w:r w:rsidR="006F3CBE" w:rsidRPr="0054163E">
        <w:t xml:space="preserve"> the G</w:t>
      </w:r>
      <w:r w:rsidRPr="0054163E">
        <w:t xml:space="preserve">rantee pays for the services, products or supplies and is reimbursed by the State) with the exception of advances to escrow. </w:t>
      </w:r>
    </w:p>
    <w:p w:rsidR="00DB11F5" w:rsidRPr="0054163E" w:rsidRDefault="00DB11F5" w:rsidP="008A53E7">
      <w:pPr>
        <w:suppressAutoHyphens/>
        <w:ind w:left="720"/>
        <w:rPr>
          <w:rFonts w:cs="Arial"/>
          <w:spacing w:val="-2"/>
        </w:rPr>
      </w:pPr>
    </w:p>
    <w:p w:rsidR="00DB11F5" w:rsidRPr="0054163E" w:rsidRDefault="00DB11F5" w:rsidP="009149C9">
      <w:pPr>
        <w:numPr>
          <w:ilvl w:val="0"/>
          <w:numId w:val="53"/>
        </w:numPr>
        <w:suppressAutoHyphens/>
        <w:rPr>
          <w:rFonts w:cs="Arial"/>
          <w:spacing w:val="-2"/>
        </w:rPr>
      </w:pPr>
      <w:r w:rsidRPr="0054163E">
        <w:t xml:space="preserve">The Grant Agreement Cost Estimate will be used by Agency as the basis for reimbursement. </w:t>
      </w:r>
    </w:p>
    <w:p w:rsidR="00DB11F5" w:rsidRPr="0054163E" w:rsidRDefault="00DB11F5" w:rsidP="00C027EE">
      <w:pPr>
        <w:suppressAutoHyphens/>
        <w:ind w:left="360" w:hanging="360"/>
        <w:rPr>
          <w:rFonts w:cs="Arial"/>
          <w:spacing w:val="-2"/>
          <w:sz w:val="16"/>
        </w:rPr>
      </w:pPr>
      <w:r w:rsidRPr="0054163E">
        <w:rPr>
          <w:sz w:val="16"/>
        </w:rPr>
        <w:t xml:space="preserve"> </w:t>
      </w:r>
    </w:p>
    <w:p w:rsidR="00DB11F5" w:rsidRPr="0054163E" w:rsidRDefault="00DB11F5" w:rsidP="009149C9">
      <w:pPr>
        <w:numPr>
          <w:ilvl w:val="0"/>
          <w:numId w:val="53"/>
        </w:numPr>
        <w:suppressAutoHyphens/>
        <w:rPr>
          <w:rFonts w:cs="Arial"/>
          <w:spacing w:val="-2"/>
        </w:rPr>
      </w:pPr>
      <w:r w:rsidRPr="0054163E">
        <w:rPr>
          <w:rFonts w:cs="Arial"/>
          <w:spacing w:val="-2"/>
        </w:rPr>
        <w:t>Direct project-related costs specified in the Grant Agreement will be eligible for reimbursement.</w:t>
      </w:r>
    </w:p>
    <w:p w:rsidR="00DB11F5" w:rsidRPr="0054163E" w:rsidRDefault="00DB11F5" w:rsidP="00C027EE">
      <w:pPr>
        <w:ind w:left="360" w:hanging="360"/>
        <w:rPr>
          <w:rFonts w:cs="Arial"/>
          <w:spacing w:val="-2"/>
          <w:sz w:val="16"/>
        </w:rPr>
      </w:pPr>
    </w:p>
    <w:p w:rsidR="00DB11F5" w:rsidRPr="0054163E" w:rsidRDefault="00DB11F5" w:rsidP="009149C9">
      <w:pPr>
        <w:numPr>
          <w:ilvl w:val="0"/>
          <w:numId w:val="53"/>
        </w:numPr>
        <w:suppressAutoHyphens/>
        <w:rPr>
          <w:rFonts w:cs="Arial"/>
          <w:spacing w:val="-2"/>
        </w:rPr>
      </w:pPr>
      <w:r w:rsidRPr="0054163E">
        <w:rPr>
          <w:rFonts w:cs="Arial"/>
          <w:spacing w:val="-2"/>
        </w:rPr>
        <w:t xml:space="preserve">Funds cannot be reimbursed until a fully executed Grant Agreement is in place. No costs incurred outside of the project performance period specified in the Grant Agreement will be reimbursed. </w:t>
      </w:r>
    </w:p>
    <w:p w:rsidR="00DB11F5" w:rsidRPr="0054163E" w:rsidRDefault="00DB11F5" w:rsidP="00C027EE">
      <w:pPr>
        <w:ind w:left="360" w:hanging="360"/>
        <w:rPr>
          <w:rFonts w:cs="Arial"/>
          <w:spacing w:val="-2"/>
          <w:sz w:val="16"/>
        </w:rPr>
      </w:pPr>
    </w:p>
    <w:p w:rsidR="00DB11F5" w:rsidRPr="0054163E" w:rsidRDefault="00DB11F5" w:rsidP="009149C9">
      <w:pPr>
        <w:numPr>
          <w:ilvl w:val="0"/>
          <w:numId w:val="53"/>
        </w:numPr>
        <w:suppressAutoHyphens/>
        <w:rPr>
          <w:rFonts w:cs="Arial"/>
          <w:spacing w:val="-2"/>
        </w:rPr>
      </w:pPr>
      <w:r w:rsidRPr="0054163E">
        <w:rPr>
          <w:rFonts w:cs="Arial"/>
          <w:spacing w:val="-2"/>
        </w:rPr>
        <w:t xml:space="preserve">All requests for reimbursement must be supported by appropriate documentation including evidence of payment (with the exception of Advances to escrow for acquisition projects). </w:t>
      </w:r>
    </w:p>
    <w:p w:rsidR="00DB11F5" w:rsidRPr="0054163E" w:rsidRDefault="00DB11F5" w:rsidP="00C027EE">
      <w:pPr>
        <w:ind w:left="360" w:hanging="360"/>
        <w:rPr>
          <w:rFonts w:cs="Arial"/>
          <w:spacing w:val="-2"/>
          <w:sz w:val="16"/>
        </w:rPr>
      </w:pPr>
    </w:p>
    <w:p w:rsidR="00DB11F5" w:rsidRPr="0054163E" w:rsidRDefault="00DB11F5" w:rsidP="009149C9">
      <w:pPr>
        <w:numPr>
          <w:ilvl w:val="0"/>
          <w:numId w:val="53"/>
        </w:numPr>
        <w:suppressAutoHyphens/>
        <w:rPr>
          <w:rFonts w:cs="Arial"/>
          <w:spacing w:val="-2"/>
        </w:rPr>
      </w:pPr>
      <w:r w:rsidRPr="0054163E">
        <w:t xml:space="preserve">Agency may recommend projects to the CTC with unallocated reductions in grant funding or with specific line item reductions. In such cases, the Applicant may elect to use non-grant sources of funding if it is deemed necessary to complete the project as planned.  </w:t>
      </w:r>
    </w:p>
    <w:p w:rsidR="00DB11F5" w:rsidRPr="0054163E" w:rsidRDefault="00DB11F5" w:rsidP="00C027EE">
      <w:pPr>
        <w:ind w:left="360" w:hanging="360"/>
        <w:rPr>
          <w:rFonts w:cs="Arial"/>
          <w:spacing w:val="-2"/>
        </w:rPr>
      </w:pPr>
    </w:p>
    <w:p w:rsidR="00DB11F5" w:rsidRPr="0054163E" w:rsidRDefault="00DB11F5" w:rsidP="009149C9">
      <w:pPr>
        <w:numPr>
          <w:ilvl w:val="0"/>
          <w:numId w:val="53"/>
        </w:numPr>
        <w:suppressAutoHyphens/>
        <w:rPr>
          <w:rFonts w:cs="Arial"/>
          <w:spacing w:val="-2"/>
        </w:rPr>
      </w:pPr>
      <w:r w:rsidRPr="0054163E">
        <w:rPr>
          <w:rFonts w:cs="Arial"/>
          <w:b/>
        </w:rPr>
        <w:t>Development Projects</w:t>
      </w:r>
    </w:p>
    <w:p w:rsidR="00DB11F5" w:rsidRPr="0054163E" w:rsidRDefault="00DB11F5" w:rsidP="008A53E7">
      <w:pPr>
        <w:rPr>
          <w:rFonts w:cs="Arial"/>
          <w:spacing w:val="-2"/>
        </w:rPr>
      </w:pPr>
    </w:p>
    <w:p w:rsidR="00DB11F5" w:rsidRPr="0054163E" w:rsidRDefault="00DB11F5" w:rsidP="009149C9">
      <w:pPr>
        <w:numPr>
          <w:ilvl w:val="0"/>
          <w:numId w:val="44"/>
        </w:numPr>
        <w:tabs>
          <w:tab w:val="clear" w:pos="1440"/>
          <w:tab w:val="num" w:pos="720"/>
        </w:tabs>
        <w:ind w:left="720"/>
        <w:rPr>
          <w:rFonts w:cs="Arial"/>
        </w:rPr>
      </w:pPr>
      <w:r w:rsidRPr="0054163E">
        <w:rPr>
          <w:rFonts w:cs="Arial"/>
        </w:rPr>
        <w:t>Funds cannot be disbursed until there is a fully executed Grant Agreement between the State and the Grantee.</w:t>
      </w:r>
    </w:p>
    <w:p w:rsidR="00DB11F5" w:rsidRPr="0054163E" w:rsidRDefault="00DB11F5" w:rsidP="009149C9">
      <w:pPr>
        <w:numPr>
          <w:ilvl w:val="0"/>
          <w:numId w:val="44"/>
        </w:numPr>
        <w:tabs>
          <w:tab w:val="num" w:pos="720"/>
        </w:tabs>
        <w:ind w:left="720"/>
        <w:rPr>
          <w:rFonts w:cs="Arial"/>
        </w:rPr>
      </w:pPr>
      <w:r w:rsidRPr="0054163E">
        <w:rPr>
          <w:rFonts w:cs="Arial"/>
        </w:rPr>
        <w:t xml:space="preserve">Payments will be made on a </w:t>
      </w:r>
      <w:r w:rsidRPr="0054163E">
        <w:rPr>
          <w:rFonts w:cs="Arial"/>
          <w:b/>
        </w:rPr>
        <w:t>reimbursement</w:t>
      </w:r>
      <w:r w:rsidR="00EE13DE">
        <w:rPr>
          <w:rFonts w:cs="Arial"/>
        </w:rPr>
        <w:t xml:space="preserve"> basis (i.e.</w:t>
      </w:r>
      <w:r w:rsidR="00E11ED4">
        <w:rPr>
          <w:rFonts w:cs="Arial"/>
        </w:rPr>
        <w:t>,</w:t>
      </w:r>
      <w:r w:rsidR="006F3CBE" w:rsidRPr="0054163E">
        <w:rPr>
          <w:rFonts w:cs="Arial"/>
        </w:rPr>
        <w:t xml:space="preserve"> the G</w:t>
      </w:r>
      <w:r w:rsidRPr="0054163E">
        <w:rPr>
          <w:rFonts w:cs="Arial"/>
        </w:rPr>
        <w:t xml:space="preserve">rantee pays for services, products or supplies and is reimbursed by the State). </w:t>
      </w:r>
    </w:p>
    <w:p w:rsidR="00DB11F5" w:rsidRPr="0054163E" w:rsidRDefault="00DB11F5" w:rsidP="009149C9">
      <w:pPr>
        <w:numPr>
          <w:ilvl w:val="0"/>
          <w:numId w:val="44"/>
        </w:numPr>
        <w:tabs>
          <w:tab w:val="num" w:pos="720"/>
        </w:tabs>
        <w:suppressAutoHyphens/>
        <w:ind w:left="720"/>
      </w:pPr>
      <w:r w:rsidRPr="0054163E">
        <w:t>All costs submitted for reimbursement must be supported by appropriate invoices, purchase orders, canceled warrants, and other documentation.</w:t>
      </w:r>
    </w:p>
    <w:p w:rsidR="00DB11F5" w:rsidRPr="0054163E" w:rsidRDefault="00DB11F5" w:rsidP="009149C9">
      <w:pPr>
        <w:numPr>
          <w:ilvl w:val="0"/>
          <w:numId w:val="44"/>
        </w:numPr>
        <w:tabs>
          <w:tab w:val="num" w:pos="720"/>
        </w:tabs>
        <w:ind w:left="720"/>
        <w:rPr>
          <w:rFonts w:cs="Arial"/>
        </w:rPr>
      </w:pPr>
      <w:r w:rsidRPr="0054163E">
        <w:rPr>
          <w:rFonts w:cs="Arial"/>
        </w:rPr>
        <w:t>Periodic progress payments may be contingent upon satisfactory documentation of stated objectives in the application and administrative benchmarks (e.g., collaboration efforts, outreach, funding acknowledgement signs, final design, etc.)</w:t>
      </w:r>
    </w:p>
    <w:p w:rsidR="00DB11F5" w:rsidRPr="0054163E" w:rsidRDefault="00DB11F5" w:rsidP="009149C9">
      <w:pPr>
        <w:numPr>
          <w:ilvl w:val="0"/>
          <w:numId w:val="44"/>
        </w:numPr>
        <w:tabs>
          <w:tab w:val="num" w:pos="720"/>
        </w:tabs>
        <w:ind w:left="720"/>
        <w:rPr>
          <w:rFonts w:cs="Arial"/>
        </w:rPr>
      </w:pPr>
      <w:r w:rsidRPr="0054163E">
        <w:rPr>
          <w:rFonts w:cs="Arial"/>
        </w:rPr>
        <w:t>At the sole discretion of the State, ten percent (10%) of the amounts submitted for reimbursement may be retained and released as a final payment upon satisfactory project completion.</w:t>
      </w:r>
    </w:p>
    <w:p w:rsidR="00DB11F5" w:rsidRPr="0054163E" w:rsidRDefault="00DB11F5" w:rsidP="008A53E7">
      <w:pPr>
        <w:tabs>
          <w:tab w:val="num" w:pos="720"/>
        </w:tabs>
        <w:ind w:left="720"/>
        <w:rPr>
          <w:rFonts w:cs="Arial"/>
        </w:rPr>
      </w:pPr>
    </w:p>
    <w:p w:rsidR="00DB11F5" w:rsidRPr="0054163E" w:rsidRDefault="00DB11F5" w:rsidP="009149C9">
      <w:pPr>
        <w:numPr>
          <w:ilvl w:val="0"/>
          <w:numId w:val="53"/>
        </w:numPr>
        <w:suppressAutoHyphens/>
        <w:rPr>
          <w:rFonts w:cs="Arial"/>
          <w:spacing w:val="-2"/>
        </w:rPr>
      </w:pPr>
      <w:r w:rsidRPr="0054163E">
        <w:rPr>
          <w:rFonts w:cs="Arial"/>
          <w:b/>
        </w:rPr>
        <w:t>Acquisition Projects</w:t>
      </w:r>
    </w:p>
    <w:p w:rsidR="00DB11F5" w:rsidRPr="0054163E" w:rsidRDefault="00DB11F5" w:rsidP="008A53E7">
      <w:pPr>
        <w:suppressAutoHyphens/>
        <w:ind w:left="360"/>
        <w:rPr>
          <w:rFonts w:cs="Arial"/>
          <w:spacing w:val="-2"/>
        </w:rPr>
      </w:pPr>
    </w:p>
    <w:p w:rsidR="00DB11F5" w:rsidRPr="0054163E" w:rsidRDefault="00DB11F5" w:rsidP="009149C9">
      <w:pPr>
        <w:numPr>
          <w:ilvl w:val="0"/>
          <w:numId w:val="44"/>
        </w:numPr>
        <w:tabs>
          <w:tab w:val="num" w:pos="720"/>
        </w:tabs>
        <w:ind w:left="720"/>
        <w:rPr>
          <w:rFonts w:cs="Arial"/>
        </w:rPr>
      </w:pPr>
      <w:r w:rsidRPr="0054163E">
        <w:rPr>
          <w:rFonts w:cs="Arial"/>
        </w:rPr>
        <w:t>Payments are contingent on the Department of General Services (DGS) approving the appraised Fair Market Value of the property.</w:t>
      </w:r>
    </w:p>
    <w:p w:rsidR="00DB11F5" w:rsidRPr="0054163E" w:rsidRDefault="00DB11F5" w:rsidP="009149C9">
      <w:pPr>
        <w:numPr>
          <w:ilvl w:val="0"/>
          <w:numId w:val="44"/>
        </w:numPr>
        <w:tabs>
          <w:tab w:val="num" w:pos="720"/>
        </w:tabs>
        <w:ind w:left="720"/>
        <w:rPr>
          <w:rFonts w:cs="Arial"/>
        </w:rPr>
      </w:pPr>
      <w:r w:rsidRPr="0054163E">
        <w:rPr>
          <w:rFonts w:cs="Arial"/>
        </w:rPr>
        <w:t>State-approved purchase price (not to exceed Fair Market Value), together with eligible acquisition costs may be advanced into an escrow account within 60 days of close of escrow.</w:t>
      </w:r>
    </w:p>
    <w:p w:rsidR="00DB11F5" w:rsidRPr="0054163E" w:rsidRDefault="00DB11F5" w:rsidP="009149C9">
      <w:pPr>
        <w:numPr>
          <w:ilvl w:val="0"/>
          <w:numId w:val="44"/>
        </w:numPr>
        <w:tabs>
          <w:tab w:val="num" w:pos="720"/>
        </w:tabs>
        <w:ind w:left="720"/>
        <w:rPr>
          <w:rFonts w:cs="Arial"/>
        </w:rPr>
      </w:pPr>
      <w:r w:rsidRPr="0054163E">
        <w:rPr>
          <w:rFonts w:cs="Arial"/>
        </w:rPr>
        <w:t>At the sole discretion of the State, all disbursements are subject to a ten percent (10%) retention.</w:t>
      </w:r>
    </w:p>
    <w:p w:rsidR="00DB11F5" w:rsidRPr="0054163E" w:rsidRDefault="00DB11F5" w:rsidP="009149C9">
      <w:pPr>
        <w:numPr>
          <w:ilvl w:val="0"/>
          <w:numId w:val="44"/>
        </w:numPr>
        <w:tabs>
          <w:tab w:val="num" w:pos="720"/>
        </w:tabs>
        <w:ind w:left="720" w:right="54"/>
        <w:rPr>
          <w:rFonts w:cs="Arial"/>
        </w:rPr>
      </w:pPr>
      <w:r w:rsidRPr="0054163E">
        <w:rPr>
          <w:rFonts w:cs="Arial"/>
        </w:rPr>
        <w:t>The remainder of the Grant, if any, shall be available on a reimbursable basis for other eligible costs.</w:t>
      </w:r>
    </w:p>
    <w:p w:rsidR="00DB11F5" w:rsidRPr="0054163E" w:rsidRDefault="00411D10" w:rsidP="00DB11F5">
      <w:pPr>
        <w:keepNext/>
        <w:tabs>
          <w:tab w:val="left" w:pos="720"/>
        </w:tabs>
        <w:suppressAutoHyphens/>
        <w:jc w:val="center"/>
        <w:outlineLvl w:val="0"/>
        <w:rPr>
          <w:b/>
          <w:bCs/>
          <w:szCs w:val="28"/>
        </w:rPr>
      </w:pPr>
      <w:bookmarkStart w:id="34" w:name="_Toc85016146"/>
      <w:bookmarkStart w:id="35" w:name="_Toc85448311"/>
      <w:bookmarkStart w:id="36" w:name="_Toc88468966"/>
      <w:bookmarkStart w:id="37" w:name="_Toc88642888"/>
      <w:bookmarkStart w:id="38" w:name="_Toc88904085"/>
      <w:bookmarkStart w:id="39" w:name="_Toc108410711"/>
      <w:bookmarkStart w:id="40" w:name="_Toc109441825"/>
      <w:r w:rsidRPr="0054163E">
        <w:rPr>
          <w:rFonts w:cs="Arial"/>
          <w:b/>
          <w:bCs/>
          <w:szCs w:val="28"/>
        </w:rPr>
        <w:br w:type="page"/>
      </w:r>
      <w:r w:rsidR="00805D9A">
        <w:rPr>
          <w:rFonts w:cs="Arial"/>
          <w:b/>
          <w:bCs/>
          <w:szCs w:val="28"/>
        </w:rPr>
        <w:lastRenderedPageBreak/>
        <w:t>APPENDIX O</w:t>
      </w:r>
      <w:r w:rsidR="00DB11F5" w:rsidRPr="0054163E">
        <w:rPr>
          <w:rFonts w:cs="Arial"/>
          <w:b/>
          <w:bCs/>
          <w:szCs w:val="28"/>
        </w:rPr>
        <w:t xml:space="preserve"> - </w:t>
      </w:r>
      <w:r w:rsidR="00DB11F5" w:rsidRPr="0054163E">
        <w:rPr>
          <w:b/>
          <w:bCs/>
          <w:szCs w:val="28"/>
        </w:rPr>
        <w:t>STATE AUDIT AND ACCOUNTING REQUIREMENTS</w:t>
      </w:r>
      <w:bookmarkEnd w:id="34"/>
      <w:bookmarkEnd w:id="35"/>
      <w:bookmarkEnd w:id="36"/>
      <w:bookmarkEnd w:id="37"/>
      <w:bookmarkEnd w:id="38"/>
      <w:bookmarkEnd w:id="39"/>
      <w:bookmarkEnd w:id="40"/>
    </w:p>
    <w:p w:rsidR="00DB11F5" w:rsidRPr="0054163E" w:rsidRDefault="00DB11F5" w:rsidP="00DB11F5"/>
    <w:p w:rsidR="00DB11F5" w:rsidRPr="0054163E" w:rsidRDefault="00DB11F5" w:rsidP="00DB11F5"/>
    <w:p w:rsidR="00DB11F5" w:rsidRPr="0054163E" w:rsidRDefault="00DB11F5" w:rsidP="009149C9">
      <w:pPr>
        <w:numPr>
          <w:ilvl w:val="0"/>
          <w:numId w:val="45"/>
        </w:numPr>
        <w:tabs>
          <w:tab w:val="left" w:pos="-720"/>
          <w:tab w:val="left" w:pos="360"/>
        </w:tabs>
        <w:suppressAutoHyphens/>
        <w:ind w:left="360"/>
        <w:rPr>
          <w:rFonts w:cs="Arial"/>
          <w:spacing w:val="-2"/>
        </w:rPr>
      </w:pPr>
      <w:r w:rsidRPr="0054163E">
        <w:rPr>
          <w:rFonts w:cs="Arial"/>
        </w:rPr>
        <w:t>P</w:t>
      </w:r>
      <w:r w:rsidRPr="0054163E">
        <w:rPr>
          <w:rFonts w:cs="Arial"/>
          <w:spacing w:val="-2"/>
        </w:rPr>
        <w:t>rojects are subject to audit by the State of California annually and for three (3) years following the final payment of grant funds.  If the project is selected for audit, advance notice will be given.  The audit shall include all books, papers, accounts, docu</w:t>
      </w:r>
      <w:r w:rsidR="006F3CBE" w:rsidRPr="0054163E">
        <w:rPr>
          <w:rFonts w:cs="Arial"/>
          <w:spacing w:val="-2"/>
        </w:rPr>
        <w:t>ments, or other records of the G</w:t>
      </w:r>
      <w:r w:rsidRPr="0054163E">
        <w:rPr>
          <w:rFonts w:cs="Arial"/>
          <w:spacing w:val="-2"/>
        </w:rPr>
        <w:t xml:space="preserve">rantee, as they relate to the project for which the funds were granted. </w:t>
      </w:r>
    </w:p>
    <w:p w:rsidR="00DB11F5" w:rsidRPr="0054163E" w:rsidRDefault="00DB11F5" w:rsidP="00994FDB">
      <w:pPr>
        <w:tabs>
          <w:tab w:val="left" w:pos="-720"/>
          <w:tab w:val="left" w:pos="360"/>
        </w:tabs>
        <w:suppressAutoHyphens/>
        <w:ind w:left="360" w:hanging="360"/>
        <w:rPr>
          <w:rFonts w:cs="Arial"/>
          <w:spacing w:val="-2"/>
        </w:rPr>
      </w:pPr>
    </w:p>
    <w:p w:rsidR="00DB11F5" w:rsidRPr="0054163E" w:rsidRDefault="00DB11F5" w:rsidP="009149C9">
      <w:pPr>
        <w:numPr>
          <w:ilvl w:val="0"/>
          <w:numId w:val="45"/>
        </w:numPr>
        <w:tabs>
          <w:tab w:val="left" w:pos="-720"/>
          <w:tab w:val="left" w:pos="360"/>
        </w:tabs>
        <w:suppressAutoHyphens/>
        <w:ind w:left="360"/>
        <w:rPr>
          <w:rFonts w:cs="Arial"/>
          <w:spacing w:val="-2"/>
        </w:rPr>
      </w:pPr>
      <w:r w:rsidRPr="0054163E">
        <w:rPr>
          <w:rFonts w:cs="Arial"/>
          <w:spacing w:val="-2"/>
        </w:rPr>
        <w:t>Grantee must have the project records, including the source documents and evidence of payment, readily available, and provide an employee with knowledge of the proje</w:t>
      </w:r>
      <w:r w:rsidR="006F3CBE" w:rsidRPr="0054163E">
        <w:rPr>
          <w:rFonts w:cs="Arial"/>
          <w:spacing w:val="-2"/>
        </w:rPr>
        <w:t>ct to assist the auditor.  The G</w:t>
      </w:r>
      <w:r w:rsidRPr="0054163E">
        <w:rPr>
          <w:rFonts w:cs="Arial"/>
          <w:spacing w:val="-2"/>
        </w:rPr>
        <w:t>rantee must provide a copy of any document, paper, record, or the like, requested by the auditor.</w:t>
      </w:r>
    </w:p>
    <w:p w:rsidR="00DB11F5" w:rsidRPr="0054163E" w:rsidRDefault="00DB11F5" w:rsidP="00994FDB">
      <w:pPr>
        <w:tabs>
          <w:tab w:val="left" w:pos="360"/>
        </w:tabs>
        <w:ind w:left="360" w:hanging="360"/>
        <w:rPr>
          <w:rFonts w:cs="Arial"/>
          <w:spacing w:val="-2"/>
        </w:rPr>
      </w:pPr>
    </w:p>
    <w:p w:rsidR="00DB11F5" w:rsidRPr="0054163E" w:rsidRDefault="00DB11F5" w:rsidP="009149C9">
      <w:pPr>
        <w:numPr>
          <w:ilvl w:val="0"/>
          <w:numId w:val="45"/>
        </w:numPr>
        <w:tabs>
          <w:tab w:val="left" w:pos="-720"/>
          <w:tab w:val="left" w:pos="360"/>
        </w:tabs>
        <w:suppressAutoHyphens/>
        <w:ind w:left="360"/>
        <w:rPr>
          <w:rFonts w:cs="Arial"/>
          <w:spacing w:val="-2"/>
        </w:rPr>
      </w:pPr>
      <w:r w:rsidRPr="0054163E">
        <w:rPr>
          <w:rFonts w:cs="Arial"/>
          <w:spacing w:val="-2"/>
        </w:rPr>
        <w:t>Grantee must maintain an accounting system that:</w:t>
      </w:r>
    </w:p>
    <w:p w:rsidR="00DB11F5" w:rsidRPr="0054163E" w:rsidRDefault="00DB11F5" w:rsidP="00994FDB">
      <w:pPr>
        <w:tabs>
          <w:tab w:val="left" w:pos="-720"/>
          <w:tab w:val="left" w:pos="360"/>
        </w:tabs>
        <w:suppressAutoHyphens/>
        <w:ind w:left="360" w:hanging="360"/>
        <w:rPr>
          <w:rFonts w:cs="Arial"/>
          <w:spacing w:val="-2"/>
        </w:rPr>
      </w:pPr>
    </w:p>
    <w:p w:rsidR="00DB11F5" w:rsidRPr="00635A10" w:rsidRDefault="00DB11F5" w:rsidP="009149C9">
      <w:pPr>
        <w:numPr>
          <w:ilvl w:val="0"/>
          <w:numId w:val="88"/>
        </w:numPr>
        <w:tabs>
          <w:tab w:val="clear" w:pos="1440"/>
          <w:tab w:val="num" w:pos="720"/>
          <w:tab w:val="left" w:pos="1350"/>
        </w:tabs>
        <w:ind w:hanging="1080"/>
        <w:rPr>
          <w:rFonts w:cs="Arial"/>
        </w:rPr>
      </w:pPr>
      <w:r w:rsidRPr="00635A10">
        <w:rPr>
          <w:rFonts w:cs="Arial"/>
        </w:rPr>
        <w:t xml:space="preserve">Accurately reflects fiscal transactions, with the necessary controls and safeguards, </w:t>
      </w:r>
    </w:p>
    <w:p w:rsidR="00DB11F5" w:rsidRPr="00635A10" w:rsidRDefault="00DB11F5" w:rsidP="009149C9">
      <w:pPr>
        <w:numPr>
          <w:ilvl w:val="0"/>
          <w:numId w:val="88"/>
        </w:numPr>
        <w:tabs>
          <w:tab w:val="num" w:pos="720"/>
        </w:tabs>
        <w:ind w:left="720"/>
        <w:rPr>
          <w:rFonts w:cs="Arial"/>
        </w:rPr>
      </w:pPr>
      <w:r w:rsidRPr="00635A10">
        <w:rPr>
          <w:rFonts w:cs="Arial"/>
        </w:rPr>
        <w:t xml:space="preserve">Provides a good audit trail, including original source documents such as purchase orders, receipts, progress payments, invoices, time cards, evidence of payment, etc.  </w:t>
      </w:r>
    </w:p>
    <w:p w:rsidR="00DB11F5" w:rsidRPr="00635A10" w:rsidRDefault="00DB11F5" w:rsidP="009149C9">
      <w:pPr>
        <w:numPr>
          <w:ilvl w:val="0"/>
          <w:numId w:val="88"/>
        </w:numPr>
        <w:tabs>
          <w:tab w:val="num" w:pos="720"/>
        </w:tabs>
        <w:ind w:left="720"/>
        <w:rPr>
          <w:rFonts w:cs="Arial"/>
        </w:rPr>
      </w:pPr>
      <w:r w:rsidRPr="00635A10">
        <w:rPr>
          <w:rFonts w:cs="Arial"/>
        </w:rPr>
        <w:t xml:space="preserve">Provides accounting data so the total cost of each individual project can be readily determined.  </w:t>
      </w:r>
      <w:bookmarkStart w:id="41" w:name="_Toc88904087"/>
    </w:p>
    <w:bookmarkEnd w:id="41"/>
    <w:p w:rsidR="00DB11F5" w:rsidRPr="0054163E" w:rsidRDefault="00DB11F5" w:rsidP="00994FDB">
      <w:pPr>
        <w:tabs>
          <w:tab w:val="left" w:pos="-720"/>
          <w:tab w:val="left" w:pos="360"/>
        </w:tabs>
        <w:suppressAutoHyphens/>
        <w:ind w:left="360" w:hanging="360"/>
        <w:rPr>
          <w:rFonts w:cs="Arial"/>
          <w:spacing w:val="-2"/>
        </w:rPr>
      </w:pPr>
    </w:p>
    <w:p w:rsidR="00DB11F5" w:rsidRPr="0054163E" w:rsidRDefault="00DB11F5" w:rsidP="009149C9">
      <w:pPr>
        <w:numPr>
          <w:ilvl w:val="0"/>
          <w:numId w:val="45"/>
        </w:numPr>
        <w:tabs>
          <w:tab w:val="left" w:pos="-720"/>
          <w:tab w:val="left" w:pos="360"/>
        </w:tabs>
        <w:suppressAutoHyphens/>
        <w:ind w:left="360"/>
        <w:rPr>
          <w:rFonts w:cs="Arial"/>
        </w:rPr>
      </w:pPr>
      <w:r w:rsidRPr="0054163E">
        <w:rPr>
          <w:rFonts w:cs="Arial"/>
          <w:spacing w:val="-2"/>
        </w:rPr>
        <w:t xml:space="preserve">Records Retention </w:t>
      </w:r>
    </w:p>
    <w:p w:rsidR="00DB11F5" w:rsidRPr="0054163E" w:rsidRDefault="00DB11F5" w:rsidP="00DB11F5">
      <w:pPr>
        <w:tabs>
          <w:tab w:val="left" w:pos="-720"/>
        </w:tabs>
        <w:suppressAutoHyphens/>
        <w:ind w:left="1080"/>
        <w:rPr>
          <w:rFonts w:cs="Arial"/>
        </w:rPr>
      </w:pPr>
    </w:p>
    <w:p w:rsidR="00DB11F5" w:rsidRPr="00635A10" w:rsidRDefault="00DB11F5" w:rsidP="009149C9">
      <w:pPr>
        <w:numPr>
          <w:ilvl w:val="0"/>
          <w:numId w:val="89"/>
        </w:numPr>
        <w:tabs>
          <w:tab w:val="clear" w:pos="1440"/>
          <w:tab w:val="num" w:pos="720"/>
        </w:tabs>
        <w:ind w:hanging="1080"/>
        <w:rPr>
          <w:rFonts w:cs="Arial"/>
        </w:rPr>
      </w:pPr>
      <w:r w:rsidRPr="00635A10">
        <w:rPr>
          <w:rFonts w:cs="Arial"/>
        </w:rPr>
        <w:t>A project is considered complete upon receipt of final grant payment from the State.</w:t>
      </w:r>
    </w:p>
    <w:p w:rsidR="00DB11F5" w:rsidRPr="00635A10" w:rsidRDefault="00DB11F5" w:rsidP="009149C9">
      <w:pPr>
        <w:numPr>
          <w:ilvl w:val="0"/>
          <w:numId w:val="89"/>
        </w:numPr>
        <w:tabs>
          <w:tab w:val="num" w:pos="720"/>
        </w:tabs>
        <w:ind w:left="720"/>
        <w:rPr>
          <w:rFonts w:cs="Arial"/>
        </w:rPr>
      </w:pPr>
      <w:r w:rsidRPr="00635A10">
        <w:rPr>
          <w:rFonts w:cs="Arial"/>
        </w:rPr>
        <w:t xml:space="preserve">Records must be retained for a period of three (3) years after final payment is made by the State.  </w:t>
      </w:r>
    </w:p>
    <w:p w:rsidR="00DB11F5" w:rsidRPr="00635A10" w:rsidRDefault="00DB11F5" w:rsidP="009149C9">
      <w:pPr>
        <w:numPr>
          <w:ilvl w:val="0"/>
          <w:numId w:val="89"/>
        </w:numPr>
        <w:tabs>
          <w:tab w:val="num" w:pos="720"/>
        </w:tabs>
        <w:ind w:left="720"/>
        <w:rPr>
          <w:rFonts w:cs="Arial"/>
        </w:rPr>
      </w:pPr>
      <w:r w:rsidRPr="00635A10">
        <w:rPr>
          <w:rFonts w:cs="Arial"/>
        </w:rPr>
        <w:t xml:space="preserve">All project records must be retained </w:t>
      </w:r>
      <w:r w:rsidR="006F3CBE" w:rsidRPr="00635A10">
        <w:rPr>
          <w:rFonts w:cs="Arial"/>
        </w:rPr>
        <w:t>by the G</w:t>
      </w:r>
      <w:r w:rsidRPr="00635A10">
        <w:rPr>
          <w:rFonts w:cs="Arial"/>
        </w:rPr>
        <w:t xml:space="preserve">rantee at least one (1) year following an audit. </w:t>
      </w:r>
    </w:p>
    <w:p w:rsidR="00DB11F5" w:rsidRPr="00635A10" w:rsidRDefault="00DB11F5" w:rsidP="009149C9">
      <w:pPr>
        <w:numPr>
          <w:ilvl w:val="0"/>
          <w:numId w:val="89"/>
        </w:numPr>
        <w:tabs>
          <w:tab w:val="num" w:pos="720"/>
        </w:tabs>
        <w:ind w:left="720"/>
        <w:rPr>
          <w:rFonts w:cs="Arial"/>
        </w:rPr>
      </w:pPr>
      <w:r w:rsidRPr="00635A10">
        <w:rPr>
          <w:rFonts w:cs="Arial"/>
        </w:rPr>
        <w:t xml:space="preserve">Grantees are required to keep source documents for all expenditures related to each grant for at least three (3) years following project completion and one year following an audit.   </w:t>
      </w:r>
    </w:p>
    <w:p w:rsidR="00552ECD" w:rsidRPr="00552ECD" w:rsidRDefault="00411D10" w:rsidP="00552ECD">
      <w:pPr>
        <w:keepNext/>
        <w:jc w:val="center"/>
        <w:outlineLvl w:val="1"/>
        <w:rPr>
          <w:rFonts w:cs="Arial"/>
          <w:b/>
          <w:bCs/>
          <w:caps/>
          <w:szCs w:val="28"/>
        </w:rPr>
      </w:pPr>
      <w:bookmarkStart w:id="42" w:name="_Toc89834240"/>
      <w:bookmarkStart w:id="43" w:name="_Toc108410720"/>
      <w:bookmarkStart w:id="44" w:name="_Toc109441835"/>
      <w:r>
        <w:rPr>
          <w:rFonts w:cs="Arial"/>
          <w:b/>
          <w:bCs/>
          <w:caps/>
          <w:sz w:val="28"/>
          <w:szCs w:val="28"/>
        </w:rPr>
        <w:br w:type="page"/>
      </w:r>
      <w:bookmarkEnd w:id="42"/>
      <w:bookmarkEnd w:id="43"/>
      <w:bookmarkEnd w:id="44"/>
      <w:r w:rsidR="00805D9A">
        <w:rPr>
          <w:rFonts w:cs="Arial"/>
          <w:b/>
          <w:bCs/>
          <w:caps/>
          <w:szCs w:val="28"/>
        </w:rPr>
        <w:lastRenderedPageBreak/>
        <w:t>APPENDIX P</w:t>
      </w:r>
      <w:r w:rsidR="00552ECD" w:rsidRPr="00552ECD">
        <w:rPr>
          <w:rFonts w:cs="Arial"/>
          <w:b/>
          <w:bCs/>
          <w:caps/>
          <w:szCs w:val="28"/>
        </w:rPr>
        <w:t xml:space="preserve"> - SIGN GUIDELINES </w:t>
      </w:r>
    </w:p>
    <w:p w:rsidR="00552ECD" w:rsidRPr="00552ECD" w:rsidRDefault="00552ECD" w:rsidP="00552ECD">
      <w:pPr>
        <w:jc w:val="both"/>
        <w:rPr>
          <w:rFonts w:cs="Arial"/>
        </w:rPr>
      </w:pPr>
      <w:bookmarkStart w:id="45" w:name="_Toc88468977"/>
      <w:bookmarkStart w:id="46" w:name="_Toc85448319"/>
      <w:bookmarkStart w:id="47" w:name="_Toc85016154"/>
    </w:p>
    <w:p w:rsidR="00552ECD" w:rsidRPr="00552ECD" w:rsidRDefault="00552ECD" w:rsidP="00552ECD">
      <w:pPr>
        <w:jc w:val="both"/>
        <w:rPr>
          <w:rFonts w:cs="Arial"/>
          <w:sz w:val="20"/>
          <w:szCs w:val="20"/>
        </w:rPr>
      </w:pPr>
      <w:r w:rsidRPr="00552ECD">
        <w:rPr>
          <w:rFonts w:cs="Arial"/>
          <w:sz w:val="20"/>
          <w:szCs w:val="20"/>
        </w:rPr>
        <w:t>All Grantees are required to post a sign at the project site.  The sign must be available for the final inspection of the project.  There is no minimum or maximum size other than the minimum size for the logo as long as the sign contains the required wording.</w:t>
      </w:r>
    </w:p>
    <w:p w:rsidR="00552ECD" w:rsidRPr="00552ECD" w:rsidRDefault="00552ECD" w:rsidP="00552ECD">
      <w:pPr>
        <w:rPr>
          <w:rFonts w:cs="Arial"/>
          <w:b/>
          <w:bCs/>
          <w:sz w:val="20"/>
          <w:szCs w:val="20"/>
        </w:rPr>
      </w:pPr>
    </w:p>
    <w:p w:rsidR="00552ECD" w:rsidRPr="00552ECD" w:rsidRDefault="00552ECD" w:rsidP="00552ECD">
      <w:pPr>
        <w:rPr>
          <w:rFonts w:cs="Arial"/>
          <w:b/>
          <w:bCs/>
          <w:sz w:val="20"/>
          <w:szCs w:val="20"/>
        </w:rPr>
      </w:pPr>
      <w:r w:rsidRPr="00552ECD">
        <w:rPr>
          <w:rFonts w:cs="Arial"/>
          <w:b/>
          <w:bCs/>
          <w:sz w:val="20"/>
          <w:szCs w:val="20"/>
        </w:rPr>
        <w:t>Types of Signs</w:t>
      </w:r>
      <w:bookmarkEnd w:id="45"/>
      <w:bookmarkEnd w:id="46"/>
      <w:bookmarkEnd w:id="47"/>
    </w:p>
    <w:p w:rsidR="00552ECD" w:rsidRPr="00552ECD" w:rsidRDefault="00552ECD" w:rsidP="009149C9">
      <w:pPr>
        <w:numPr>
          <w:ilvl w:val="0"/>
          <w:numId w:val="46"/>
        </w:numPr>
        <w:tabs>
          <w:tab w:val="left" w:pos="-720"/>
          <w:tab w:val="left" w:pos="360"/>
        </w:tabs>
        <w:suppressAutoHyphens/>
        <w:overflowPunct w:val="0"/>
        <w:autoSpaceDE w:val="0"/>
        <w:autoSpaceDN w:val="0"/>
        <w:adjustRightInd w:val="0"/>
        <w:jc w:val="both"/>
        <w:rPr>
          <w:rFonts w:cs="Arial"/>
          <w:spacing w:val="-2"/>
          <w:sz w:val="20"/>
          <w:szCs w:val="20"/>
        </w:rPr>
      </w:pPr>
      <w:r w:rsidRPr="00552ECD">
        <w:rPr>
          <w:rFonts w:cs="Arial"/>
          <w:spacing w:val="-2"/>
          <w:sz w:val="20"/>
          <w:szCs w:val="20"/>
        </w:rPr>
        <w:t xml:space="preserve">A sign is required during construction.  </w:t>
      </w:r>
    </w:p>
    <w:p w:rsidR="00552ECD" w:rsidRPr="00552ECD" w:rsidRDefault="00552ECD" w:rsidP="009149C9">
      <w:pPr>
        <w:numPr>
          <w:ilvl w:val="0"/>
          <w:numId w:val="46"/>
        </w:numPr>
        <w:tabs>
          <w:tab w:val="left" w:pos="-720"/>
          <w:tab w:val="left" w:pos="360"/>
        </w:tabs>
        <w:suppressAutoHyphens/>
        <w:overflowPunct w:val="0"/>
        <w:autoSpaceDE w:val="0"/>
        <w:autoSpaceDN w:val="0"/>
        <w:adjustRightInd w:val="0"/>
        <w:jc w:val="both"/>
        <w:rPr>
          <w:rFonts w:cs="Arial"/>
          <w:spacing w:val="-2"/>
          <w:sz w:val="20"/>
          <w:szCs w:val="20"/>
        </w:rPr>
      </w:pPr>
      <w:r w:rsidRPr="00552ECD">
        <w:rPr>
          <w:rFonts w:cs="Arial"/>
          <w:spacing w:val="-2"/>
          <w:sz w:val="20"/>
          <w:szCs w:val="20"/>
        </w:rPr>
        <w:t>A sign must be posted upon completion (1 &amp; 2 can be the same if sign is durable)</w:t>
      </w:r>
    </w:p>
    <w:p w:rsidR="00552ECD" w:rsidRPr="00552ECD" w:rsidRDefault="00552ECD" w:rsidP="00552ECD">
      <w:pPr>
        <w:jc w:val="both"/>
        <w:rPr>
          <w:rFonts w:cs="Arial"/>
          <w:b/>
          <w:bCs/>
          <w:sz w:val="20"/>
          <w:szCs w:val="20"/>
          <w:u w:val="single"/>
        </w:rPr>
      </w:pPr>
    </w:p>
    <w:tbl>
      <w:tblPr>
        <w:tblpPr w:leftFromText="187" w:rightFromText="187" w:vertAnchor="text" w:horzAnchor="page" w:tblpX="5794" w:tblpY="56"/>
        <w:tblOverlap w:val="never"/>
        <w:tblW w:w="58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832"/>
      </w:tblGrid>
      <w:tr w:rsidR="00552ECD" w:rsidRPr="00552ECD" w:rsidTr="000F7FAB">
        <w:tc>
          <w:tcPr>
            <w:tcW w:w="5832" w:type="dxa"/>
            <w:shd w:val="clear" w:color="auto" w:fill="auto"/>
          </w:tcPr>
          <w:p w:rsidR="00552ECD" w:rsidRPr="00552ECD" w:rsidRDefault="00552ECD" w:rsidP="00552ECD">
            <w:pPr>
              <w:jc w:val="center"/>
              <w:rPr>
                <w:rFonts w:cs="Arial"/>
                <w:bCs/>
                <w:sz w:val="20"/>
                <w:szCs w:val="20"/>
              </w:rPr>
            </w:pPr>
            <w:bookmarkStart w:id="48" w:name="_Toc88468978"/>
            <w:bookmarkStart w:id="49" w:name="_Toc85448320"/>
            <w:bookmarkStart w:id="50" w:name="_Toc85016155"/>
          </w:p>
          <w:p w:rsidR="00552ECD" w:rsidRPr="00552ECD" w:rsidRDefault="00552ECD" w:rsidP="00552ECD">
            <w:pPr>
              <w:jc w:val="center"/>
              <w:rPr>
                <w:rFonts w:cs="Arial"/>
                <w:b/>
                <w:bCs/>
                <w:sz w:val="20"/>
                <w:szCs w:val="20"/>
              </w:rPr>
            </w:pPr>
            <w:r w:rsidRPr="00552ECD">
              <w:rPr>
                <w:rFonts w:cs="Arial"/>
                <w:b/>
                <w:bCs/>
                <w:sz w:val="20"/>
                <w:szCs w:val="20"/>
              </w:rPr>
              <w:t>Project Title/Description</w:t>
            </w:r>
          </w:p>
          <w:p w:rsidR="00552ECD" w:rsidRPr="00552ECD" w:rsidRDefault="00552ECD" w:rsidP="00552ECD">
            <w:pPr>
              <w:tabs>
                <w:tab w:val="left" w:pos="-720"/>
                <w:tab w:val="left" w:pos="0"/>
              </w:tabs>
              <w:suppressAutoHyphens/>
              <w:jc w:val="center"/>
              <w:rPr>
                <w:rFonts w:cs="Arial"/>
                <w:sz w:val="20"/>
                <w:szCs w:val="20"/>
              </w:rPr>
            </w:pPr>
          </w:p>
          <w:p w:rsidR="00552ECD" w:rsidRPr="00552ECD" w:rsidRDefault="00552ECD" w:rsidP="00552ECD">
            <w:pPr>
              <w:tabs>
                <w:tab w:val="left" w:pos="-720"/>
                <w:tab w:val="left" w:pos="0"/>
              </w:tabs>
              <w:suppressAutoHyphens/>
              <w:jc w:val="center"/>
              <w:rPr>
                <w:rFonts w:cs="Arial"/>
                <w:sz w:val="20"/>
                <w:szCs w:val="20"/>
              </w:rPr>
            </w:pPr>
            <w:r w:rsidRPr="00552ECD">
              <w:rPr>
                <w:rFonts w:cs="Arial"/>
                <w:sz w:val="20"/>
                <w:szCs w:val="20"/>
              </w:rPr>
              <w:t xml:space="preserve">Another project funded by the </w:t>
            </w:r>
          </w:p>
          <w:p w:rsidR="00552ECD" w:rsidRPr="00552ECD" w:rsidRDefault="00552ECD" w:rsidP="00552ECD">
            <w:pPr>
              <w:tabs>
                <w:tab w:val="left" w:pos="-720"/>
                <w:tab w:val="left" w:pos="0"/>
              </w:tabs>
              <w:suppressAutoHyphens/>
              <w:jc w:val="center"/>
              <w:rPr>
                <w:rFonts w:cs="Arial"/>
                <w:sz w:val="20"/>
                <w:szCs w:val="20"/>
              </w:rPr>
            </w:pPr>
            <w:r w:rsidRPr="00552ECD">
              <w:rPr>
                <w:rFonts w:cs="Arial"/>
                <w:sz w:val="20"/>
                <w:szCs w:val="20"/>
              </w:rPr>
              <w:t xml:space="preserve">Environmental Enhancement and Mitigation Program under </w:t>
            </w:r>
          </w:p>
          <w:p w:rsidR="00552ECD" w:rsidRPr="00552ECD" w:rsidRDefault="00552ECD" w:rsidP="00552ECD">
            <w:pPr>
              <w:tabs>
                <w:tab w:val="left" w:pos="-720"/>
                <w:tab w:val="left" w:pos="0"/>
              </w:tabs>
              <w:suppressAutoHyphens/>
              <w:jc w:val="center"/>
              <w:rPr>
                <w:rFonts w:cs="Arial"/>
                <w:sz w:val="20"/>
                <w:szCs w:val="20"/>
              </w:rPr>
            </w:pPr>
            <w:r w:rsidRPr="00552ECD">
              <w:rPr>
                <w:rFonts w:cs="Arial"/>
                <w:sz w:val="20"/>
                <w:szCs w:val="20"/>
              </w:rPr>
              <w:t>California Streets and Highways Code Section 164.56</w:t>
            </w:r>
          </w:p>
          <w:p w:rsidR="00552ECD" w:rsidRPr="00552ECD" w:rsidRDefault="00552ECD" w:rsidP="00552ECD">
            <w:pPr>
              <w:tabs>
                <w:tab w:val="left" w:pos="-720"/>
                <w:tab w:val="left" w:pos="0"/>
              </w:tabs>
              <w:suppressAutoHyphens/>
              <w:jc w:val="center"/>
              <w:rPr>
                <w:rFonts w:cs="Arial"/>
                <w:sz w:val="20"/>
                <w:szCs w:val="20"/>
              </w:rPr>
            </w:pPr>
          </w:p>
          <w:p w:rsidR="00552ECD" w:rsidRPr="00552ECD" w:rsidRDefault="00552ECD" w:rsidP="00552ECD">
            <w:pPr>
              <w:tabs>
                <w:tab w:val="left" w:pos="-720"/>
                <w:tab w:val="left" w:pos="0"/>
              </w:tabs>
              <w:suppressAutoHyphens/>
              <w:jc w:val="center"/>
              <w:rPr>
                <w:rFonts w:cs="Arial"/>
                <w:sz w:val="20"/>
                <w:szCs w:val="20"/>
              </w:rPr>
            </w:pPr>
            <w:r w:rsidRPr="00552ECD">
              <w:rPr>
                <w:noProof/>
              </w:rPr>
              <w:drawing>
                <wp:inline distT="0" distB="0" distL="0" distR="0" wp14:anchorId="08B9B2A7" wp14:editId="57076D0F">
                  <wp:extent cx="549797" cy="886968"/>
                  <wp:effectExtent l="0" t="0" r="3175" b="8890"/>
                  <wp:docPr id="10" name="Picture 10" descr="\\nascnra\Agency\Bonds and Grants\EEMP\2013-14\Logo\EEMP Logo Finals 07.07.14\EPS file version\EEMP-rual-sig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cnra\Agency\Bonds and Grants\EEMP\2013-14\Logo\EEMP Logo Finals 07.07.14\EPS file version\EEMP-rual-sign-small.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9797" cy="886968"/>
                          </a:xfrm>
                          <a:prstGeom prst="rect">
                            <a:avLst/>
                          </a:prstGeom>
                          <a:noFill/>
                          <a:ln>
                            <a:noFill/>
                          </a:ln>
                        </pic:spPr>
                      </pic:pic>
                    </a:graphicData>
                  </a:graphic>
                </wp:inline>
              </w:drawing>
            </w:r>
            <w:r w:rsidR="00F95E59">
              <w:t xml:space="preserve">  </w:t>
            </w:r>
            <w:r w:rsidR="00313AA0">
              <w:t>OR</w:t>
            </w:r>
            <w:r w:rsidR="00F95E59">
              <w:t xml:space="preserve"> </w:t>
            </w:r>
            <w:r w:rsidRPr="00552ECD">
              <w:rPr>
                <w:noProof/>
              </w:rPr>
              <w:drawing>
                <wp:inline distT="0" distB="0" distL="0" distR="0" wp14:anchorId="52EFC1B9" wp14:editId="52E7B7EA">
                  <wp:extent cx="548640" cy="886968"/>
                  <wp:effectExtent l="0" t="0" r="3810" b="8890"/>
                  <wp:docPr id="11" name="Picture 11" descr="\\nascnra\Agency\Bonds and Grants\EEMP\2013-14\Logo\EEMP Logo Finals 07.07.14\EPS file version\EEMP-urban-sig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cnra\Agency\Bonds and Grants\EEMP\2013-14\Logo\EEMP Logo Finals 07.07.14\EPS file version\EEMP-urban-sign-smal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8640" cy="886968"/>
                          </a:xfrm>
                          <a:prstGeom prst="rect">
                            <a:avLst/>
                          </a:prstGeom>
                          <a:noFill/>
                          <a:ln>
                            <a:noFill/>
                          </a:ln>
                        </pic:spPr>
                      </pic:pic>
                    </a:graphicData>
                  </a:graphic>
                </wp:inline>
              </w:drawing>
            </w:r>
          </w:p>
          <w:p w:rsidR="00552ECD" w:rsidRPr="00552ECD" w:rsidRDefault="00552ECD" w:rsidP="00552ECD">
            <w:pPr>
              <w:rPr>
                <w:rFonts w:cs="Arial"/>
                <w:b/>
                <w:bCs/>
                <w:sz w:val="20"/>
                <w:szCs w:val="20"/>
              </w:rPr>
            </w:pPr>
          </w:p>
          <w:p w:rsidR="00552ECD" w:rsidRPr="00552ECD" w:rsidRDefault="00552ECD" w:rsidP="00552ECD">
            <w:pPr>
              <w:rPr>
                <w:rFonts w:cs="Arial"/>
                <w:b/>
                <w:bCs/>
                <w:sz w:val="20"/>
                <w:szCs w:val="20"/>
              </w:rPr>
            </w:pPr>
            <w:r w:rsidRPr="00552ECD">
              <w:rPr>
                <w:rFonts w:cs="Arial"/>
                <w:b/>
                <w:bCs/>
                <w:sz w:val="20"/>
                <w:szCs w:val="20"/>
              </w:rPr>
              <w:t>EDMUND G. BROWN, JR., GOVERNOR</w:t>
            </w:r>
          </w:p>
          <w:p w:rsidR="00552ECD" w:rsidRPr="00552ECD" w:rsidRDefault="00552ECD" w:rsidP="00552ECD">
            <w:pPr>
              <w:jc w:val="both"/>
              <w:rPr>
                <w:rFonts w:cs="Arial"/>
                <w:sz w:val="20"/>
                <w:szCs w:val="20"/>
              </w:rPr>
            </w:pPr>
            <w:r w:rsidRPr="00552ECD">
              <w:rPr>
                <w:rFonts w:cs="Arial"/>
                <w:sz w:val="20"/>
                <w:szCs w:val="20"/>
              </w:rPr>
              <w:t>John Laird, Secretary for Natural Resources</w:t>
            </w:r>
          </w:p>
          <w:p w:rsidR="00552ECD" w:rsidRPr="00552ECD" w:rsidRDefault="00552ECD" w:rsidP="00552ECD">
            <w:pPr>
              <w:jc w:val="both"/>
              <w:rPr>
                <w:rFonts w:cs="Arial"/>
                <w:sz w:val="20"/>
                <w:szCs w:val="20"/>
              </w:rPr>
            </w:pPr>
          </w:p>
        </w:tc>
      </w:tr>
    </w:tbl>
    <w:p w:rsidR="00552ECD" w:rsidRPr="00552ECD" w:rsidRDefault="00552ECD" w:rsidP="00552ECD">
      <w:pPr>
        <w:jc w:val="both"/>
        <w:rPr>
          <w:rFonts w:cs="Arial"/>
          <w:b/>
          <w:bCs/>
          <w:sz w:val="20"/>
          <w:szCs w:val="20"/>
        </w:rPr>
      </w:pPr>
      <w:r w:rsidRPr="00552ECD">
        <w:rPr>
          <w:rFonts w:cs="Arial"/>
          <w:b/>
          <w:bCs/>
          <w:sz w:val="20"/>
          <w:szCs w:val="20"/>
        </w:rPr>
        <w:t>Language for Signs</w:t>
      </w:r>
      <w:bookmarkEnd w:id="48"/>
      <w:bookmarkEnd w:id="49"/>
      <w:bookmarkEnd w:id="50"/>
    </w:p>
    <w:p w:rsidR="00552ECD" w:rsidRPr="00552ECD" w:rsidRDefault="00552ECD" w:rsidP="00552ECD">
      <w:pPr>
        <w:jc w:val="both"/>
        <w:rPr>
          <w:rFonts w:cs="Arial"/>
          <w:sz w:val="20"/>
          <w:szCs w:val="20"/>
        </w:rPr>
      </w:pPr>
      <w:r w:rsidRPr="00552ECD">
        <w:rPr>
          <w:rFonts w:cs="Arial"/>
          <w:noProof/>
          <w:sz w:val="20"/>
          <w:szCs w:val="20"/>
        </w:rPr>
        <mc:AlternateContent>
          <mc:Choice Requires="wps">
            <w:drawing>
              <wp:anchor distT="4294967293" distB="4294967293" distL="114300" distR="114300" simplePos="0" relativeHeight="251666944" behindDoc="0" locked="0" layoutInCell="1" allowOverlap="1" wp14:anchorId="4B2C1000" wp14:editId="746EAC3C">
                <wp:simplePos x="0" y="0"/>
                <wp:positionH relativeFrom="column">
                  <wp:posOffset>1455420</wp:posOffset>
                </wp:positionH>
                <wp:positionV relativeFrom="paragraph">
                  <wp:posOffset>261619</wp:posOffset>
                </wp:positionV>
                <wp:extent cx="1485900" cy="0"/>
                <wp:effectExtent l="0" t="95250" r="0" b="952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6pt,20.6pt" to="23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UKOgIAAGMEAAAOAAAAZHJzL2Uyb0RvYy54bWysVE2P2yAQvVfqf0DcE9ups5tYcVaVnfSy&#10;7UbKtncC2EbFgIDEiar+9w7ko017qarmQAaYecy8eePF07GX6MCtE1qVOBunGHFFNROqLfHn1/Vo&#10;hpHzRDEiteIlPnGHn5Zv3ywGU/CJ7rRk3CIAUa4YTIk7702RJI52vCdurA1XcNlo2xMPW9smzJIB&#10;0HuZTNL0IRm0ZcZqyp2D0/p8iZcRv2k49S9N47hHssSQm4+rjesurMlyQYrWEtMJekmD/EMWPREK&#10;Hr1B1cQTtLfiD6heUKudbvyY6j7RTSMojzVANVn6WzXbjhgeawFynLnR5P4fLP102FgkWIlzjBTp&#10;oUVbb4loO48qrRQQqC3KAk+DcQW4V2pjQ6X0qLbmWdOvDilddUS1POb7ejIAEiOSu5CwcQZe2w0f&#10;NQMfsvc6knZsbI8aKcyXEBjAgRh0jF063brEjx5ROMzy2XSeQjPp9S4hRYAIgcY6/4HrHgWjxFKo&#10;QCApyOHZeSgCXK8u4VjptZAyikAqNJR4Mps+TmOE01KwcBv8nG13lbToQIKO4i9QAmh3blbvFYto&#10;HSdsdbE9ERJs5CMz3grgSnIcnus5w0hyGJ1gnRGlCi9CtZDxxTpL6ds8na9mq1k+yicPq1Ge1vXo&#10;/brKRw/r7HFav6urqs6+h+SzvOgEY1yF/K+yzvK/k81lwM6CvAn7xlRyjx5JgGSv/zHp2PjQ67Nq&#10;dpqdNjZUFzQASo7Ol6kLo/LrPnr9/DYsfwAAAP//AwBQSwMEFAAGAAgAAAAhAItMqh7eAAAACQEA&#10;AA8AAABkcnMvZG93bnJldi54bWxMj8tKxEAQRfeC/9CU4M7pJA4hxnSGID5AcGHUwWVNuvPAdHVM&#10;98zEv7fEha7qdbn3VLFZ7CgOZvaDIwXxKgJhqHF6oE7B68vdRQbCBySNoyOj4Mt42JSnJwXm2h3p&#10;2Rzq0Ak2IZ+jgj6EKZfSN72x6FduMsS31s0WA49zJ/WMRza3o0yiKJUWB+KEHidz05vmo95bBY+3&#10;6RafqrrFz/mtfcje76s42yp1frZU1yCCWcKfGH7wGR1KZtq5PWkvRgVJcpWwVME65sqCdXrJze53&#10;IctC/v+g/AYAAP//AwBQSwECLQAUAAYACAAAACEAtoM4kv4AAADhAQAAEwAAAAAAAAAAAAAAAAAA&#10;AAAAW0NvbnRlbnRfVHlwZXNdLnhtbFBLAQItABQABgAIAAAAIQA4/SH/1gAAAJQBAAALAAAAAAAA&#10;AAAAAAAAAC8BAABfcmVscy8ucmVsc1BLAQItABQABgAIAAAAIQCgwvUKOgIAAGMEAAAOAAAAAAAA&#10;AAAAAAAAAC4CAABkcnMvZTJvRG9jLnhtbFBLAQItABQABgAIAAAAIQCLTKoe3gAAAAkBAAAPAAAA&#10;AAAAAAAAAAAAAJQEAABkcnMvZG93bnJldi54bWxQSwUGAAAAAAQABADzAAAAnwUAAAAA&#10;" strokeweight="2.25pt">
                <v:stroke endarrow="block"/>
              </v:line>
            </w:pict>
          </mc:Fallback>
        </mc:AlternateContent>
      </w:r>
      <w:r w:rsidRPr="00552ECD">
        <w:rPr>
          <w:rFonts w:cs="Arial"/>
          <w:sz w:val="20"/>
          <w:szCs w:val="20"/>
        </w:rPr>
        <w:t xml:space="preserve">All signs will contain the following minimum language: </w:t>
      </w:r>
    </w:p>
    <w:p w:rsidR="00552ECD" w:rsidRPr="00552ECD" w:rsidRDefault="00552ECD" w:rsidP="00552ECD">
      <w:pPr>
        <w:jc w:val="both"/>
        <w:rPr>
          <w:rFonts w:cs="Arial"/>
          <w:sz w:val="20"/>
          <w:szCs w:val="20"/>
        </w:rPr>
      </w:pPr>
    </w:p>
    <w:p w:rsidR="00552ECD" w:rsidRPr="00552ECD" w:rsidRDefault="00552ECD" w:rsidP="00552ECD">
      <w:pPr>
        <w:jc w:val="both"/>
        <w:rPr>
          <w:rFonts w:cs="Arial"/>
          <w:sz w:val="20"/>
          <w:szCs w:val="20"/>
        </w:rPr>
      </w:pPr>
      <w:r w:rsidRPr="00552ECD">
        <w:rPr>
          <w:rFonts w:cs="Arial"/>
          <w:sz w:val="20"/>
          <w:szCs w:val="20"/>
        </w:rPr>
        <w:t>The name of the director of the local agency or other governing body may also be added. The sign may also include the names (and/or logos) of other partners, funding organizations, individuals and elected representatives.</w:t>
      </w:r>
    </w:p>
    <w:p w:rsidR="00552ECD" w:rsidRPr="00552ECD" w:rsidRDefault="00552ECD" w:rsidP="00552ECD">
      <w:pPr>
        <w:jc w:val="both"/>
        <w:rPr>
          <w:rFonts w:cs="Arial"/>
          <w:sz w:val="20"/>
          <w:szCs w:val="20"/>
        </w:rPr>
      </w:pPr>
    </w:p>
    <w:p w:rsidR="00552ECD" w:rsidRPr="00552ECD" w:rsidRDefault="00552ECD" w:rsidP="00552ECD">
      <w:pPr>
        <w:jc w:val="both"/>
        <w:rPr>
          <w:rFonts w:cs="Arial"/>
          <w:b/>
          <w:sz w:val="20"/>
          <w:szCs w:val="20"/>
        </w:rPr>
      </w:pPr>
      <w:r w:rsidRPr="00552ECD">
        <w:rPr>
          <w:rFonts w:cs="Arial"/>
          <w:b/>
          <w:sz w:val="20"/>
          <w:szCs w:val="20"/>
        </w:rPr>
        <w:t xml:space="preserve">Logo(s) </w:t>
      </w:r>
    </w:p>
    <w:p w:rsidR="00552ECD" w:rsidRPr="00552ECD" w:rsidRDefault="00552ECD" w:rsidP="00552ECD">
      <w:pPr>
        <w:jc w:val="both"/>
        <w:rPr>
          <w:rFonts w:cs="Arial"/>
          <w:sz w:val="20"/>
          <w:szCs w:val="20"/>
        </w:rPr>
      </w:pPr>
      <w:r w:rsidRPr="00552ECD">
        <w:rPr>
          <w:rFonts w:cs="Arial"/>
          <w:sz w:val="20"/>
          <w:szCs w:val="20"/>
        </w:rPr>
        <w:t xml:space="preserve">All signs must </w:t>
      </w:r>
      <w:r w:rsidRPr="00C0083E">
        <w:rPr>
          <w:rFonts w:cs="Arial"/>
          <w:sz w:val="20"/>
          <w:szCs w:val="20"/>
        </w:rPr>
        <w:t xml:space="preserve">include </w:t>
      </w:r>
      <w:r w:rsidRPr="00C0083E">
        <w:rPr>
          <w:rFonts w:cs="Arial"/>
          <w:sz w:val="20"/>
          <w:szCs w:val="20"/>
          <w:u w:val="single"/>
        </w:rPr>
        <w:t>your choice of one</w:t>
      </w:r>
      <w:r w:rsidRPr="00C0083E">
        <w:rPr>
          <w:rFonts w:cs="Arial"/>
          <w:sz w:val="20"/>
          <w:szCs w:val="20"/>
        </w:rPr>
        <w:t xml:space="preserve"> of the EEM Program logos whi</w:t>
      </w:r>
      <w:r w:rsidRPr="00552ECD">
        <w:rPr>
          <w:rFonts w:cs="Arial"/>
          <w:sz w:val="20"/>
          <w:szCs w:val="20"/>
        </w:rPr>
        <w:t xml:space="preserve">ch must be mounted in an area to maximize visibility and durability.  The </w:t>
      </w:r>
      <w:r w:rsidRPr="00552ECD">
        <w:rPr>
          <w:rFonts w:cs="Arial"/>
          <w:sz w:val="20"/>
          <w:szCs w:val="20"/>
          <w:u w:val="single"/>
        </w:rPr>
        <w:t>height</w:t>
      </w:r>
      <w:r w:rsidRPr="00552ECD">
        <w:rPr>
          <w:rFonts w:cs="Arial"/>
          <w:sz w:val="20"/>
          <w:szCs w:val="20"/>
        </w:rPr>
        <w:t xml:space="preserve"> of the logo must be a minimum of 12 inches - exceptions may be approved when appropriate. </w:t>
      </w:r>
    </w:p>
    <w:p w:rsidR="00552ECD" w:rsidRPr="00552ECD" w:rsidRDefault="00552ECD" w:rsidP="00552ECD">
      <w:pPr>
        <w:jc w:val="both"/>
        <w:rPr>
          <w:rFonts w:cs="Arial"/>
          <w:sz w:val="20"/>
          <w:szCs w:val="20"/>
        </w:rPr>
      </w:pPr>
    </w:p>
    <w:p w:rsidR="00923B1A" w:rsidRDefault="00923B1A" w:rsidP="00552ECD">
      <w:pPr>
        <w:jc w:val="both"/>
        <w:rPr>
          <w:rFonts w:cs="Arial"/>
          <w:sz w:val="20"/>
          <w:szCs w:val="20"/>
        </w:rPr>
      </w:pPr>
    </w:p>
    <w:p w:rsidR="00552ECD" w:rsidRPr="00552ECD" w:rsidRDefault="00552ECD" w:rsidP="00552ECD">
      <w:pPr>
        <w:jc w:val="both"/>
      </w:pPr>
      <w:r w:rsidRPr="00552ECD">
        <w:rPr>
          <w:rFonts w:cs="Arial"/>
          <w:sz w:val="20"/>
          <w:szCs w:val="20"/>
        </w:rPr>
        <w:t xml:space="preserve">The logo is available at: </w:t>
      </w:r>
      <w:hyperlink r:id="rId31" w:history="1">
        <w:r w:rsidRPr="00552ECD">
          <w:rPr>
            <w:color w:val="0000FF"/>
            <w:sz w:val="20"/>
            <w:u w:val="single"/>
          </w:rPr>
          <w:t>http://resources.ca.gov/bonds_and_grants/logos/</w:t>
        </w:r>
      </w:hyperlink>
    </w:p>
    <w:p w:rsidR="00552ECD" w:rsidRPr="00552ECD" w:rsidRDefault="00552ECD" w:rsidP="00552ECD">
      <w:pPr>
        <w:jc w:val="both"/>
        <w:rPr>
          <w:rFonts w:cs="Arial"/>
          <w:sz w:val="20"/>
          <w:szCs w:val="20"/>
        </w:rPr>
      </w:pPr>
    </w:p>
    <w:p w:rsidR="00552ECD" w:rsidRPr="00552ECD" w:rsidRDefault="00552ECD" w:rsidP="00552ECD">
      <w:pPr>
        <w:jc w:val="both"/>
        <w:rPr>
          <w:rFonts w:cs="Arial"/>
          <w:b/>
          <w:sz w:val="20"/>
          <w:szCs w:val="20"/>
        </w:rPr>
      </w:pPr>
      <w:r w:rsidRPr="00552ECD">
        <w:rPr>
          <w:rFonts w:cs="Arial"/>
          <w:b/>
          <w:sz w:val="20"/>
          <w:szCs w:val="20"/>
        </w:rPr>
        <w:t>Sign Construction</w:t>
      </w:r>
    </w:p>
    <w:p w:rsidR="00552ECD" w:rsidRPr="00552ECD" w:rsidRDefault="00552ECD" w:rsidP="00552ECD">
      <w:pPr>
        <w:jc w:val="both"/>
        <w:rPr>
          <w:rFonts w:cs="Arial"/>
          <w:sz w:val="20"/>
          <w:szCs w:val="20"/>
        </w:rPr>
      </w:pPr>
      <w:r w:rsidRPr="00552ECD">
        <w:rPr>
          <w:rFonts w:cs="Arial"/>
          <w:sz w:val="20"/>
          <w:szCs w:val="20"/>
        </w:rPr>
        <w:t>All materials used shall be durable and resistant to the elements and graffiti.  The California Department of Parks and Recreation and California Department of Transportation standards can be used as a guide for gauge of metal, quality of paints, mounting specifications, etc.</w:t>
      </w:r>
    </w:p>
    <w:p w:rsidR="00552ECD" w:rsidRPr="00552ECD" w:rsidRDefault="00552ECD" w:rsidP="00552ECD">
      <w:pPr>
        <w:jc w:val="both"/>
        <w:rPr>
          <w:rFonts w:cs="Arial"/>
          <w:sz w:val="20"/>
          <w:szCs w:val="20"/>
        </w:rPr>
      </w:pPr>
      <w:r w:rsidRPr="00552ECD">
        <w:rPr>
          <w:rFonts w:cs="Arial"/>
          <w:sz w:val="20"/>
          <w:szCs w:val="20"/>
        </w:rPr>
        <w:t xml:space="preserve"> </w:t>
      </w:r>
    </w:p>
    <w:p w:rsidR="00552ECD" w:rsidRPr="00552ECD" w:rsidRDefault="00552ECD" w:rsidP="00552ECD">
      <w:pPr>
        <w:jc w:val="both"/>
        <w:rPr>
          <w:rFonts w:cs="Arial"/>
          <w:b/>
          <w:sz w:val="20"/>
          <w:szCs w:val="20"/>
        </w:rPr>
      </w:pPr>
      <w:r w:rsidRPr="00552ECD">
        <w:rPr>
          <w:rFonts w:cs="Arial"/>
          <w:b/>
          <w:sz w:val="20"/>
          <w:szCs w:val="20"/>
        </w:rPr>
        <w:t>Sign Duration</w:t>
      </w:r>
    </w:p>
    <w:p w:rsidR="00552ECD" w:rsidRPr="00552ECD" w:rsidRDefault="00552ECD" w:rsidP="00552ECD">
      <w:pPr>
        <w:jc w:val="both"/>
        <w:rPr>
          <w:rFonts w:cs="Arial"/>
          <w:sz w:val="20"/>
          <w:szCs w:val="20"/>
        </w:rPr>
      </w:pPr>
      <w:r w:rsidRPr="00552ECD">
        <w:rPr>
          <w:rFonts w:cs="Arial"/>
          <w:sz w:val="20"/>
          <w:szCs w:val="20"/>
        </w:rPr>
        <w:t xml:space="preserve">Project signs must be in place for a minimum of four (4) years from date of project completion. </w:t>
      </w:r>
    </w:p>
    <w:p w:rsidR="00552ECD" w:rsidRPr="00552ECD" w:rsidRDefault="00552ECD" w:rsidP="00552ECD">
      <w:pPr>
        <w:tabs>
          <w:tab w:val="left" w:pos="720"/>
          <w:tab w:val="center" w:pos="4320"/>
          <w:tab w:val="right" w:pos="8640"/>
        </w:tabs>
        <w:jc w:val="both"/>
        <w:rPr>
          <w:rFonts w:cs="Arial"/>
          <w:sz w:val="20"/>
          <w:szCs w:val="20"/>
        </w:rPr>
      </w:pPr>
    </w:p>
    <w:p w:rsidR="00552ECD" w:rsidRPr="00552ECD" w:rsidRDefault="00552ECD" w:rsidP="00552ECD">
      <w:pPr>
        <w:jc w:val="both"/>
        <w:rPr>
          <w:rFonts w:cs="Arial"/>
          <w:b/>
          <w:bCs/>
          <w:sz w:val="20"/>
          <w:szCs w:val="20"/>
        </w:rPr>
      </w:pPr>
      <w:r w:rsidRPr="00552ECD">
        <w:rPr>
          <w:rFonts w:cs="Arial"/>
          <w:b/>
          <w:bCs/>
          <w:sz w:val="20"/>
          <w:szCs w:val="20"/>
        </w:rPr>
        <w:t>Sign Cost</w:t>
      </w:r>
    </w:p>
    <w:p w:rsidR="00552ECD" w:rsidRPr="00552ECD" w:rsidRDefault="00552ECD" w:rsidP="00552ECD">
      <w:pPr>
        <w:jc w:val="both"/>
        <w:rPr>
          <w:rFonts w:cs="Arial"/>
          <w:sz w:val="20"/>
          <w:szCs w:val="20"/>
        </w:rPr>
      </w:pPr>
      <w:r w:rsidRPr="00552ECD">
        <w:rPr>
          <w:rFonts w:cs="Arial"/>
          <w:sz w:val="20"/>
          <w:szCs w:val="20"/>
        </w:rPr>
        <w:t>The cost of the sign(s) is an eligible project cost.  More permanent signage is also encouraged (e.g., bronze memorials mounted in stone at trailheads, on structures, etc.).</w:t>
      </w:r>
    </w:p>
    <w:p w:rsidR="00552ECD" w:rsidRPr="00552ECD" w:rsidRDefault="00552ECD" w:rsidP="00552ECD">
      <w:pPr>
        <w:tabs>
          <w:tab w:val="left" w:pos="720"/>
          <w:tab w:val="center" w:pos="4320"/>
          <w:tab w:val="right" w:pos="8640"/>
        </w:tabs>
        <w:jc w:val="both"/>
        <w:rPr>
          <w:rFonts w:cs="Arial"/>
          <w:sz w:val="20"/>
          <w:szCs w:val="20"/>
        </w:rPr>
      </w:pPr>
    </w:p>
    <w:p w:rsidR="00552ECD" w:rsidRPr="00552ECD" w:rsidRDefault="00552ECD" w:rsidP="00552ECD">
      <w:pPr>
        <w:jc w:val="both"/>
        <w:rPr>
          <w:rFonts w:cs="Arial"/>
          <w:b/>
          <w:bCs/>
          <w:sz w:val="20"/>
          <w:szCs w:val="20"/>
        </w:rPr>
      </w:pPr>
      <w:r w:rsidRPr="00552ECD">
        <w:rPr>
          <w:rFonts w:cs="Arial"/>
          <w:b/>
          <w:bCs/>
          <w:sz w:val="20"/>
          <w:szCs w:val="20"/>
        </w:rPr>
        <w:t>Appropriateness of Signs</w:t>
      </w:r>
    </w:p>
    <w:p w:rsidR="00552ECD" w:rsidRPr="00552ECD" w:rsidRDefault="00552ECD" w:rsidP="00552ECD">
      <w:pPr>
        <w:jc w:val="both"/>
        <w:rPr>
          <w:rFonts w:cs="Arial"/>
          <w:sz w:val="20"/>
          <w:szCs w:val="20"/>
        </w:rPr>
      </w:pPr>
      <w:r w:rsidRPr="00552ECD">
        <w:rPr>
          <w:rFonts w:cs="Arial"/>
          <w:sz w:val="20"/>
          <w:szCs w:val="20"/>
        </w:rPr>
        <w:t xml:space="preserve">For projects where the required sign may be out of place or where covered by local sign ordinances, the grants administrator in consultation with the Grantee may authorize a sign that is appropriate to the project in question.  </w:t>
      </w:r>
    </w:p>
    <w:p w:rsidR="00552ECD" w:rsidRPr="00552ECD" w:rsidRDefault="00552ECD" w:rsidP="00552ECD">
      <w:pPr>
        <w:jc w:val="both"/>
        <w:rPr>
          <w:rFonts w:cs="Arial"/>
          <w:sz w:val="20"/>
          <w:szCs w:val="20"/>
        </w:rPr>
      </w:pPr>
    </w:p>
    <w:p w:rsidR="00552ECD" w:rsidRPr="00552ECD" w:rsidRDefault="00552ECD" w:rsidP="00552ECD">
      <w:pPr>
        <w:jc w:val="both"/>
        <w:rPr>
          <w:rFonts w:cs="Arial"/>
          <w:b/>
          <w:bCs/>
          <w:sz w:val="20"/>
          <w:szCs w:val="20"/>
        </w:rPr>
      </w:pPr>
      <w:r w:rsidRPr="00552ECD">
        <w:rPr>
          <w:rFonts w:cs="Arial"/>
          <w:b/>
          <w:bCs/>
          <w:sz w:val="20"/>
          <w:szCs w:val="20"/>
        </w:rPr>
        <w:t>Signs on State Highways</w:t>
      </w:r>
    </w:p>
    <w:p w:rsidR="00552ECD" w:rsidRPr="00552ECD" w:rsidRDefault="00552ECD" w:rsidP="00552ECD">
      <w:pPr>
        <w:jc w:val="both"/>
        <w:rPr>
          <w:rFonts w:cs="Arial"/>
          <w:sz w:val="20"/>
          <w:szCs w:val="20"/>
        </w:rPr>
      </w:pPr>
      <w:r w:rsidRPr="00552ECD">
        <w:rPr>
          <w:rFonts w:cs="Arial"/>
          <w:sz w:val="20"/>
          <w:szCs w:val="20"/>
        </w:rPr>
        <w:t xml:space="preserve">Signs placed within the state highway right-of-way may require a Caltrans encroachment permit. Contact your local Caltrans District Office early in the planning process for more information.  You can find your local Caltrans District Office by visiting </w:t>
      </w:r>
      <w:hyperlink r:id="rId32" w:history="1">
        <w:r w:rsidRPr="00552ECD">
          <w:rPr>
            <w:rFonts w:cs="Arial"/>
            <w:color w:val="0000FF"/>
            <w:sz w:val="20"/>
            <w:szCs w:val="20"/>
            <w:u w:val="single"/>
          </w:rPr>
          <w:t>http://www.dot.ca.gov/localoffice.htm</w:t>
        </w:r>
      </w:hyperlink>
    </w:p>
    <w:p w:rsidR="00552ECD" w:rsidRPr="00552ECD" w:rsidRDefault="00552ECD" w:rsidP="00552ECD">
      <w:pPr>
        <w:jc w:val="both"/>
        <w:rPr>
          <w:rFonts w:cs="Arial"/>
          <w:b/>
          <w:bCs/>
          <w:sz w:val="20"/>
          <w:szCs w:val="20"/>
        </w:rPr>
      </w:pPr>
    </w:p>
    <w:p w:rsidR="00552ECD" w:rsidRPr="00552ECD" w:rsidRDefault="00552ECD" w:rsidP="00552ECD">
      <w:pPr>
        <w:jc w:val="both"/>
        <w:rPr>
          <w:rFonts w:cs="Arial"/>
          <w:sz w:val="20"/>
          <w:szCs w:val="20"/>
        </w:rPr>
      </w:pPr>
      <w:r w:rsidRPr="00552ECD">
        <w:rPr>
          <w:rFonts w:cs="Arial"/>
          <w:b/>
          <w:bCs/>
          <w:sz w:val="20"/>
          <w:szCs w:val="20"/>
        </w:rPr>
        <w:t>State Approval</w:t>
      </w:r>
    </w:p>
    <w:p w:rsidR="00552ECD" w:rsidRPr="00552ECD" w:rsidRDefault="00552ECD" w:rsidP="00552ECD">
      <w:pPr>
        <w:jc w:val="both"/>
      </w:pPr>
      <w:r w:rsidRPr="00552ECD">
        <w:rPr>
          <w:rFonts w:cs="Arial"/>
          <w:sz w:val="20"/>
          <w:szCs w:val="20"/>
        </w:rPr>
        <w:t xml:space="preserve">The Grantee shall submit proposed locations, size, number of signs and language for review prior to ordering signs.  Funds for development projects will not be reimbursed until signage has been approved and installed.  </w:t>
      </w:r>
    </w:p>
    <w:p w:rsidR="00DB11F5" w:rsidRPr="007C506B" w:rsidRDefault="00DB11F5" w:rsidP="00552ECD">
      <w:pPr>
        <w:keepNext/>
        <w:jc w:val="center"/>
        <w:outlineLvl w:val="1"/>
        <w:rPr>
          <w:rFonts w:cs="Arial"/>
          <w:sz w:val="20"/>
          <w:szCs w:val="20"/>
        </w:rPr>
      </w:pPr>
      <w:r w:rsidRPr="007C506B">
        <w:rPr>
          <w:rFonts w:cs="Arial"/>
          <w:sz w:val="20"/>
          <w:szCs w:val="20"/>
        </w:rPr>
        <w:t xml:space="preserve">.  </w:t>
      </w:r>
    </w:p>
    <w:p w:rsidR="00D44DCD" w:rsidRDefault="00D44DCD">
      <w:r>
        <w:br w:type="page"/>
      </w:r>
    </w:p>
    <w:p w:rsidR="00411D10" w:rsidRDefault="00805D9A" w:rsidP="007C506B">
      <w:pPr>
        <w:jc w:val="center"/>
        <w:rPr>
          <w:b/>
          <w:szCs w:val="28"/>
        </w:rPr>
      </w:pPr>
      <w:r>
        <w:rPr>
          <w:b/>
          <w:szCs w:val="28"/>
        </w:rPr>
        <w:lastRenderedPageBreak/>
        <w:t>APPENDIX Q</w:t>
      </w:r>
      <w:r w:rsidR="00DB11F5" w:rsidRPr="00411D10">
        <w:rPr>
          <w:b/>
          <w:szCs w:val="28"/>
        </w:rPr>
        <w:t xml:space="preserve"> -</w:t>
      </w:r>
      <w:r w:rsidR="00DB11F5" w:rsidRPr="00411D10">
        <w:rPr>
          <w:b/>
          <w:color w:val="FF0000"/>
          <w:szCs w:val="28"/>
        </w:rPr>
        <w:t xml:space="preserve"> </w:t>
      </w:r>
      <w:r w:rsidR="00DB11F5" w:rsidRPr="00411D10">
        <w:rPr>
          <w:b/>
          <w:szCs w:val="28"/>
        </w:rPr>
        <w:t>MEMORANDU</w:t>
      </w:r>
      <w:r w:rsidR="00411D10">
        <w:rPr>
          <w:b/>
          <w:szCs w:val="28"/>
        </w:rPr>
        <w:t>M OF UNRECORDED GRANT AGREEMENT</w:t>
      </w:r>
      <w:r w:rsidR="00B87B74">
        <w:rPr>
          <w:b/>
          <w:szCs w:val="28"/>
        </w:rPr>
        <w:t>/</w:t>
      </w:r>
    </w:p>
    <w:p w:rsidR="00DB11F5" w:rsidRPr="00411D10" w:rsidRDefault="00411D10" w:rsidP="00411D10">
      <w:pPr>
        <w:jc w:val="center"/>
        <w:rPr>
          <w:b/>
          <w:szCs w:val="28"/>
        </w:rPr>
      </w:pPr>
      <w:r>
        <w:rPr>
          <w:b/>
          <w:szCs w:val="28"/>
        </w:rPr>
        <w:t>D</w:t>
      </w:r>
      <w:r w:rsidR="00DB11F5" w:rsidRPr="00411D10">
        <w:rPr>
          <w:b/>
          <w:szCs w:val="28"/>
        </w:rPr>
        <w:t>EED RESTRICTIONS</w:t>
      </w:r>
    </w:p>
    <w:p w:rsidR="00DB11F5" w:rsidRPr="007C506B" w:rsidRDefault="00DB11F5" w:rsidP="00DB11F5">
      <w:pPr>
        <w:jc w:val="center"/>
        <w:rPr>
          <w:sz w:val="20"/>
          <w:szCs w:val="20"/>
        </w:rPr>
      </w:pPr>
    </w:p>
    <w:p w:rsidR="00DB11F5" w:rsidRPr="007C506B" w:rsidRDefault="00DB11F5" w:rsidP="00DB11F5">
      <w:pPr>
        <w:jc w:val="center"/>
        <w:rPr>
          <w:sz w:val="20"/>
          <w:szCs w:val="20"/>
        </w:rPr>
      </w:pPr>
    </w:p>
    <w:p w:rsidR="00DB11F5" w:rsidRPr="007C506B" w:rsidRDefault="00DB11F5" w:rsidP="00DB11F5">
      <w:pPr>
        <w:rPr>
          <w:sz w:val="20"/>
          <w:szCs w:val="20"/>
        </w:rPr>
      </w:pPr>
      <w:r w:rsidRPr="007C506B">
        <w:rPr>
          <w:sz w:val="20"/>
          <w:szCs w:val="20"/>
        </w:rPr>
        <w:t>Recording requested by, and</w:t>
      </w:r>
      <w:r w:rsidRPr="007C506B">
        <w:rPr>
          <w:sz w:val="20"/>
          <w:szCs w:val="20"/>
        </w:rPr>
        <w:tab/>
      </w:r>
      <w:r w:rsidRPr="007C506B">
        <w:rPr>
          <w:sz w:val="20"/>
          <w:szCs w:val="20"/>
        </w:rPr>
        <w:tab/>
        <w:t>)</w:t>
      </w:r>
      <w:r w:rsidRPr="007C506B">
        <w:rPr>
          <w:sz w:val="20"/>
          <w:szCs w:val="20"/>
        </w:rPr>
        <w:tab/>
      </w:r>
    </w:p>
    <w:p w:rsidR="00DB11F5" w:rsidRPr="007C506B" w:rsidRDefault="00DB11F5" w:rsidP="00DB11F5">
      <w:pPr>
        <w:rPr>
          <w:sz w:val="20"/>
          <w:szCs w:val="20"/>
        </w:rPr>
      </w:pPr>
      <w:r w:rsidRPr="007C506B">
        <w:rPr>
          <w:sz w:val="20"/>
          <w:szCs w:val="20"/>
        </w:rPr>
        <w:t>when recorded, return to:</w:t>
      </w:r>
      <w:r w:rsidRPr="007C506B">
        <w:rPr>
          <w:sz w:val="20"/>
          <w:szCs w:val="20"/>
        </w:rPr>
        <w:tab/>
      </w:r>
      <w:r w:rsidRPr="007C506B">
        <w:rPr>
          <w:sz w:val="20"/>
          <w:szCs w:val="20"/>
        </w:rPr>
        <w:tab/>
        <w:t>)</w:t>
      </w:r>
    </w:p>
    <w:p w:rsidR="00DB11F5" w:rsidRPr="007C506B" w:rsidRDefault="00DB11F5" w:rsidP="00DB11F5">
      <w:pPr>
        <w:rPr>
          <w:sz w:val="20"/>
          <w:szCs w:val="20"/>
        </w:rPr>
      </w:pPr>
      <w:r w:rsidRPr="007C506B">
        <w:rPr>
          <w:sz w:val="20"/>
          <w:szCs w:val="20"/>
        </w:rPr>
        <w:t>State of California</w:t>
      </w:r>
      <w:r w:rsidRPr="007C506B">
        <w:rPr>
          <w:sz w:val="20"/>
          <w:szCs w:val="20"/>
        </w:rPr>
        <w:tab/>
      </w:r>
      <w:r w:rsidRPr="007C506B">
        <w:rPr>
          <w:sz w:val="20"/>
          <w:szCs w:val="20"/>
        </w:rPr>
        <w:tab/>
      </w:r>
      <w:r w:rsidRPr="007C506B">
        <w:rPr>
          <w:sz w:val="20"/>
          <w:szCs w:val="20"/>
        </w:rPr>
        <w:tab/>
        <w:t>)</w:t>
      </w:r>
    </w:p>
    <w:p w:rsidR="00DB11F5" w:rsidRPr="007C506B" w:rsidRDefault="00DB11F5" w:rsidP="00DB11F5">
      <w:pPr>
        <w:tabs>
          <w:tab w:val="left" w:pos="720"/>
          <w:tab w:val="left" w:pos="1440"/>
          <w:tab w:val="left" w:pos="2160"/>
          <w:tab w:val="left" w:pos="2880"/>
          <w:tab w:val="left" w:pos="3600"/>
          <w:tab w:val="left" w:pos="6168"/>
        </w:tabs>
        <w:rPr>
          <w:sz w:val="20"/>
          <w:szCs w:val="20"/>
        </w:rPr>
      </w:pPr>
      <w:r w:rsidRPr="007C506B">
        <w:rPr>
          <w:sz w:val="20"/>
          <w:szCs w:val="20"/>
        </w:rPr>
        <w:t>Natural Resources Agency</w:t>
      </w:r>
      <w:r w:rsidRPr="007C506B">
        <w:rPr>
          <w:sz w:val="20"/>
          <w:szCs w:val="20"/>
        </w:rPr>
        <w:tab/>
      </w:r>
      <w:r w:rsidRPr="007C506B">
        <w:rPr>
          <w:sz w:val="20"/>
          <w:szCs w:val="20"/>
        </w:rPr>
        <w:tab/>
        <w:t>)</w:t>
      </w:r>
      <w:r w:rsidRPr="007C506B">
        <w:rPr>
          <w:sz w:val="20"/>
          <w:szCs w:val="20"/>
        </w:rPr>
        <w:tab/>
      </w:r>
    </w:p>
    <w:p w:rsidR="00DB11F5" w:rsidRPr="007C506B" w:rsidRDefault="00DB11F5" w:rsidP="00DB11F5">
      <w:pPr>
        <w:rPr>
          <w:sz w:val="20"/>
          <w:szCs w:val="20"/>
        </w:rPr>
      </w:pPr>
      <w:r w:rsidRPr="007C506B">
        <w:rPr>
          <w:sz w:val="20"/>
          <w:szCs w:val="20"/>
        </w:rPr>
        <w:t>Bonds &amp; Grants</w:t>
      </w:r>
      <w:r w:rsidRPr="007C506B">
        <w:rPr>
          <w:sz w:val="20"/>
          <w:szCs w:val="20"/>
        </w:rPr>
        <w:tab/>
      </w:r>
      <w:r w:rsidRPr="007C506B">
        <w:rPr>
          <w:sz w:val="20"/>
          <w:szCs w:val="20"/>
        </w:rPr>
        <w:tab/>
      </w:r>
      <w:r w:rsidRPr="007C506B">
        <w:rPr>
          <w:sz w:val="20"/>
          <w:szCs w:val="20"/>
        </w:rPr>
        <w:tab/>
        <w:t>)</w:t>
      </w:r>
    </w:p>
    <w:p w:rsidR="00DB11F5" w:rsidRPr="007C506B" w:rsidRDefault="00DB11F5" w:rsidP="00DB11F5">
      <w:pPr>
        <w:rPr>
          <w:sz w:val="20"/>
          <w:szCs w:val="20"/>
        </w:rPr>
      </w:pPr>
      <w:r w:rsidRPr="007C506B">
        <w:rPr>
          <w:sz w:val="20"/>
          <w:szCs w:val="20"/>
        </w:rPr>
        <w:t>1416 Ninth Street, Suite 1311</w:t>
      </w:r>
      <w:r w:rsidRPr="007C506B">
        <w:rPr>
          <w:sz w:val="20"/>
          <w:szCs w:val="20"/>
        </w:rPr>
        <w:tab/>
        <w:t>)</w:t>
      </w:r>
    </w:p>
    <w:p w:rsidR="00DB11F5" w:rsidRPr="007C506B" w:rsidRDefault="00DB11F5" w:rsidP="00DB11F5">
      <w:pPr>
        <w:rPr>
          <w:sz w:val="20"/>
          <w:szCs w:val="20"/>
        </w:rPr>
      </w:pPr>
      <w:r w:rsidRPr="007C506B">
        <w:rPr>
          <w:sz w:val="20"/>
          <w:szCs w:val="20"/>
        </w:rPr>
        <w:t>Sacramento, CA  95814</w:t>
      </w:r>
      <w:r w:rsidRPr="007C506B">
        <w:rPr>
          <w:sz w:val="20"/>
          <w:szCs w:val="20"/>
        </w:rPr>
        <w:tab/>
      </w:r>
      <w:r w:rsidRPr="007C506B">
        <w:rPr>
          <w:sz w:val="20"/>
          <w:szCs w:val="20"/>
        </w:rPr>
        <w:tab/>
        <w:t>)</w:t>
      </w:r>
    </w:p>
    <w:p w:rsidR="00DB11F5" w:rsidRPr="007C506B" w:rsidRDefault="00DB11F5" w:rsidP="00DB11F5">
      <w:pPr>
        <w:jc w:val="right"/>
        <w:rPr>
          <w:sz w:val="20"/>
          <w:szCs w:val="20"/>
          <w:u w:val="single"/>
        </w:rPr>
      </w:pPr>
      <w:r w:rsidRPr="007C506B">
        <w:rPr>
          <w:sz w:val="20"/>
          <w:szCs w:val="20"/>
          <w:u w:val="single"/>
        </w:rPr>
        <w:t>Space above this line for Recorder’s use</w:t>
      </w:r>
    </w:p>
    <w:p w:rsidR="00DB11F5" w:rsidRPr="007C506B" w:rsidRDefault="00DB11F5" w:rsidP="00DB11F5">
      <w:pPr>
        <w:jc w:val="right"/>
        <w:rPr>
          <w:sz w:val="20"/>
          <w:szCs w:val="20"/>
          <w:u w:val="single"/>
        </w:rPr>
      </w:pPr>
      <w:r w:rsidRPr="007C506B">
        <w:rPr>
          <w:sz w:val="20"/>
          <w:szCs w:val="20"/>
          <w:u w:val="single"/>
        </w:rPr>
        <w:t xml:space="preserve">          </w:t>
      </w:r>
    </w:p>
    <w:p w:rsidR="00DB11F5" w:rsidRPr="007C506B" w:rsidRDefault="00DB11F5" w:rsidP="00DB11F5">
      <w:pPr>
        <w:jc w:val="center"/>
        <w:rPr>
          <w:b/>
          <w:sz w:val="20"/>
          <w:szCs w:val="20"/>
        </w:rPr>
      </w:pPr>
      <w:r w:rsidRPr="007C506B">
        <w:rPr>
          <w:b/>
          <w:sz w:val="20"/>
          <w:szCs w:val="20"/>
        </w:rPr>
        <w:t>MEMORANDUM OF UNRECORDED GRANT AGREEMENT</w:t>
      </w:r>
      <w:r w:rsidRPr="007C506B">
        <w:rPr>
          <w:rFonts w:cs="Arial"/>
          <w:b/>
          <w:sz w:val="20"/>
          <w:szCs w:val="20"/>
        </w:rPr>
        <w:t>/DEED RESTRICTIONS</w:t>
      </w:r>
    </w:p>
    <w:p w:rsidR="00DB11F5" w:rsidRPr="007C506B" w:rsidRDefault="00DB11F5" w:rsidP="00DB11F5">
      <w:pPr>
        <w:rPr>
          <w:sz w:val="20"/>
          <w:szCs w:val="20"/>
        </w:rPr>
      </w:pPr>
    </w:p>
    <w:p w:rsidR="00DB11F5" w:rsidRPr="007C506B" w:rsidRDefault="00DB11F5" w:rsidP="00DB11F5">
      <w:pPr>
        <w:jc w:val="both"/>
        <w:rPr>
          <w:sz w:val="20"/>
          <w:szCs w:val="20"/>
        </w:rPr>
      </w:pPr>
      <w:r w:rsidRPr="007C506B">
        <w:rPr>
          <w:sz w:val="20"/>
          <w:szCs w:val="20"/>
        </w:rPr>
        <w:tab/>
        <w:t xml:space="preserve">This Memorandum of Unrecorded Grant Agreement/Deed Restrictions (Memorandum), dated as of ___________________, 20____, is recorded to provide notice of an agreement between the State of California, by and through the Natural Resources Agency (“Agency”) and </w:t>
      </w:r>
    </w:p>
    <w:tbl>
      <w:tblPr>
        <w:tblW w:w="0" w:type="auto"/>
        <w:tblBorders>
          <w:bottom w:val="single" w:sz="4" w:space="0" w:color="auto"/>
        </w:tblBorders>
        <w:tblLook w:val="01E0" w:firstRow="1" w:lastRow="1" w:firstColumn="1" w:lastColumn="1" w:noHBand="0" w:noVBand="0"/>
      </w:tblPr>
      <w:tblGrid>
        <w:gridCol w:w="3964"/>
      </w:tblGrid>
      <w:tr w:rsidR="00DB11F5" w:rsidRPr="007C506B" w:rsidTr="00EE1EBF">
        <w:trPr>
          <w:trHeight w:val="385"/>
        </w:trPr>
        <w:tc>
          <w:tcPr>
            <w:tcW w:w="3964" w:type="dxa"/>
          </w:tcPr>
          <w:p w:rsidR="00DB11F5" w:rsidRPr="007C506B" w:rsidRDefault="00DB11F5" w:rsidP="00EE1EBF">
            <w:pPr>
              <w:jc w:val="both"/>
              <w:rPr>
                <w:sz w:val="20"/>
                <w:szCs w:val="20"/>
              </w:rPr>
            </w:pPr>
          </w:p>
        </w:tc>
      </w:tr>
    </w:tbl>
    <w:p w:rsidR="00DB11F5" w:rsidRPr="007C506B" w:rsidRDefault="00DB11F5" w:rsidP="00DB11F5">
      <w:pPr>
        <w:jc w:val="both"/>
        <w:rPr>
          <w:sz w:val="20"/>
          <w:szCs w:val="20"/>
        </w:rPr>
      </w:pPr>
      <w:r w:rsidRPr="007C506B">
        <w:rPr>
          <w:sz w:val="20"/>
          <w:szCs w:val="20"/>
        </w:rPr>
        <w:t>(“Grantee”).</w:t>
      </w:r>
    </w:p>
    <w:p w:rsidR="00DB11F5" w:rsidRPr="007C506B" w:rsidRDefault="00DB11F5" w:rsidP="00DB11F5">
      <w:pPr>
        <w:jc w:val="center"/>
        <w:rPr>
          <w:sz w:val="20"/>
          <w:szCs w:val="20"/>
          <w:u w:val="single"/>
        </w:rPr>
      </w:pPr>
      <w:r w:rsidRPr="007C506B">
        <w:rPr>
          <w:sz w:val="20"/>
          <w:szCs w:val="20"/>
          <w:u w:val="single"/>
        </w:rPr>
        <w:t>RECITALS</w:t>
      </w:r>
    </w:p>
    <w:p w:rsidR="00DB11F5" w:rsidRPr="007C506B" w:rsidRDefault="00DB11F5" w:rsidP="00DB11F5">
      <w:pPr>
        <w:jc w:val="center"/>
        <w:rPr>
          <w:sz w:val="20"/>
          <w:szCs w:val="20"/>
          <w:u w:val="single"/>
        </w:rPr>
      </w:pPr>
    </w:p>
    <w:p w:rsidR="00DB11F5" w:rsidRPr="00C0083E" w:rsidRDefault="00DB11F5" w:rsidP="009149C9">
      <w:pPr>
        <w:numPr>
          <w:ilvl w:val="0"/>
          <w:numId w:val="50"/>
        </w:numPr>
        <w:tabs>
          <w:tab w:val="clear" w:pos="1080"/>
          <w:tab w:val="num" w:pos="630"/>
        </w:tabs>
        <w:ind w:left="630" w:hanging="630"/>
        <w:jc w:val="both"/>
        <w:rPr>
          <w:sz w:val="20"/>
          <w:szCs w:val="20"/>
        </w:rPr>
      </w:pPr>
      <w:r w:rsidRPr="007C506B">
        <w:rPr>
          <w:sz w:val="20"/>
          <w:szCs w:val="20"/>
        </w:rPr>
        <w:t>On or about ________________________, _____, Agency and Grantee entered into a certain Grant Agreement, Grant No. ___________ (“Grant”), pursuant to which Agency granted to Grantee certain funds for the acquisition or development of certain real property, more particularly described in attached Exhibit A and incorporated by reference (the “Real Property”).</w:t>
      </w:r>
      <w:r w:rsidR="008E6D7F">
        <w:rPr>
          <w:sz w:val="20"/>
          <w:szCs w:val="20"/>
        </w:rPr>
        <w:t xml:space="preserve"> </w:t>
      </w:r>
      <w:r w:rsidR="008E6D7F" w:rsidRPr="00C0083E">
        <w:rPr>
          <w:b/>
          <w:sz w:val="20"/>
          <w:szCs w:val="20"/>
        </w:rPr>
        <w:t>(Must attach the legal description as Exhibit A.)</w:t>
      </w:r>
    </w:p>
    <w:p w:rsidR="00DB11F5" w:rsidRPr="007C506B" w:rsidRDefault="00DB11F5" w:rsidP="007D12CA">
      <w:pPr>
        <w:tabs>
          <w:tab w:val="num" w:pos="630"/>
        </w:tabs>
        <w:ind w:left="630" w:hanging="630"/>
        <w:rPr>
          <w:sz w:val="20"/>
          <w:szCs w:val="20"/>
        </w:rPr>
      </w:pPr>
    </w:p>
    <w:p w:rsidR="00DB11F5" w:rsidRPr="007C506B" w:rsidRDefault="00DB11F5" w:rsidP="009149C9">
      <w:pPr>
        <w:numPr>
          <w:ilvl w:val="0"/>
          <w:numId w:val="49"/>
        </w:numPr>
        <w:tabs>
          <w:tab w:val="clear" w:pos="1080"/>
          <w:tab w:val="num" w:pos="630"/>
        </w:tabs>
        <w:ind w:left="630" w:hanging="630"/>
        <w:jc w:val="both"/>
        <w:rPr>
          <w:sz w:val="20"/>
          <w:szCs w:val="20"/>
        </w:rPr>
      </w:pPr>
      <w:r w:rsidRPr="007C506B">
        <w:rPr>
          <w:sz w:val="20"/>
          <w:szCs w:val="20"/>
        </w:rPr>
        <w:t>Under the terms of the Grant, Agency reserved certain rights with respect to the Real Property.</w:t>
      </w:r>
    </w:p>
    <w:p w:rsidR="00DB11F5" w:rsidRPr="007C506B" w:rsidRDefault="00DB11F5" w:rsidP="007D12CA">
      <w:pPr>
        <w:tabs>
          <w:tab w:val="num" w:pos="630"/>
        </w:tabs>
        <w:ind w:left="630" w:hanging="630"/>
        <w:rPr>
          <w:sz w:val="20"/>
          <w:szCs w:val="20"/>
        </w:rPr>
      </w:pPr>
    </w:p>
    <w:p w:rsidR="00DB11F5" w:rsidRPr="007C506B" w:rsidRDefault="00DB11F5" w:rsidP="009149C9">
      <w:pPr>
        <w:numPr>
          <w:ilvl w:val="1"/>
          <w:numId w:val="47"/>
        </w:numPr>
        <w:tabs>
          <w:tab w:val="num" w:pos="630"/>
        </w:tabs>
        <w:ind w:left="630" w:hanging="630"/>
        <w:jc w:val="both"/>
        <w:rPr>
          <w:sz w:val="20"/>
          <w:szCs w:val="20"/>
        </w:rPr>
      </w:pPr>
      <w:r w:rsidRPr="007C506B">
        <w:rPr>
          <w:sz w:val="20"/>
          <w:szCs w:val="20"/>
        </w:rPr>
        <w:t>Grantee desires to execute this Memorandum to provide constructive notice to all third parties of certain Agency reserved rights under the Grant.</w:t>
      </w:r>
    </w:p>
    <w:p w:rsidR="00DB11F5" w:rsidRPr="007C506B" w:rsidRDefault="00DB11F5" w:rsidP="007D12CA">
      <w:pPr>
        <w:tabs>
          <w:tab w:val="num" w:pos="630"/>
        </w:tabs>
        <w:ind w:left="630" w:hanging="630"/>
        <w:rPr>
          <w:sz w:val="20"/>
          <w:szCs w:val="20"/>
        </w:rPr>
      </w:pPr>
    </w:p>
    <w:p w:rsidR="00DB11F5" w:rsidRPr="007C506B" w:rsidRDefault="00DB11F5" w:rsidP="007D12CA">
      <w:pPr>
        <w:tabs>
          <w:tab w:val="num" w:pos="630"/>
        </w:tabs>
        <w:ind w:left="630" w:hanging="630"/>
        <w:jc w:val="center"/>
        <w:rPr>
          <w:sz w:val="20"/>
          <w:szCs w:val="20"/>
          <w:u w:val="single"/>
        </w:rPr>
      </w:pPr>
      <w:r w:rsidRPr="007C506B">
        <w:rPr>
          <w:sz w:val="20"/>
          <w:szCs w:val="20"/>
          <w:u w:val="single"/>
        </w:rPr>
        <w:t>NOTICE</w:t>
      </w:r>
    </w:p>
    <w:p w:rsidR="00DB11F5" w:rsidRPr="007C506B" w:rsidRDefault="00DB11F5" w:rsidP="007D12CA">
      <w:pPr>
        <w:tabs>
          <w:tab w:val="num" w:pos="630"/>
        </w:tabs>
        <w:ind w:left="630" w:hanging="630"/>
        <w:rPr>
          <w:sz w:val="20"/>
          <w:szCs w:val="20"/>
        </w:rPr>
      </w:pPr>
      <w:r w:rsidRPr="007C506B">
        <w:rPr>
          <w:sz w:val="20"/>
          <w:szCs w:val="20"/>
        </w:rPr>
        <w:t xml:space="preserve"> </w:t>
      </w:r>
    </w:p>
    <w:p w:rsidR="00DB11F5" w:rsidRPr="007C506B" w:rsidRDefault="00DB11F5" w:rsidP="009149C9">
      <w:pPr>
        <w:numPr>
          <w:ilvl w:val="0"/>
          <w:numId w:val="48"/>
        </w:numPr>
        <w:tabs>
          <w:tab w:val="num" w:pos="630"/>
        </w:tabs>
        <w:ind w:left="630" w:hanging="630"/>
        <w:jc w:val="both"/>
        <w:rPr>
          <w:spacing w:val="-3"/>
          <w:sz w:val="20"/>
          <w:szCs w:val="20"/>
        </w:rPr>
      </w:pPr>
      <w:r w:rsidRPr="007C506B">
        <w:rPr>
          <w:sz w:val="20"/>
          <w:szCs w:val="20"/>
        </w:rPr>
        <w:t>The Real Property (including any portion of it or any interest in it) may not be sold or transferred without the written approval of the State of California, acting through the Natural Resources Agency, or its successor, provided that such approval shall not be unreasonably withheld as long as the purposes for which the Grant was awarded are maintained.</w:t>
      </w:r>
    </w:p>
    <w:p w:rsidR="00DB11F5" w:rsidRPr="007C506B" w:rsidRDefault="00DB11F5" w:rsidP="007D12CA">
      <w:pPr>
        <w:tabs>
          <w:tab w:val="num" w:pos="630"/>
        </w:tabs>
        <w:ind w:left="630" w:hanging="630"/>
        <w:rPr>
          <w:spacing w:val="-3"/>
          <w:sz w:val="20"/>
          <w:szCs w:val="20"/>
        </w:rPr>
      </w:pPr>
    </w:p>
    <w:p w:rsidR="00DB11F5" w:rsidRPr="007C506B" w:rsidRDefault="00DB11F5" w:rsidP="009149C9">
      <w:pPr>
        <w:numPr>
          <w:ilvl w:val="0"/>
          <w:numId w:val="48"/>
        </w:numPr>
        <w:tabs>
          <w:tab w:val="num" w:pos="630"/>
        </w:tabs>
        <w:ind w:left="630" w:hanging="630"/>
        <w:jc w:val="both"/>
        <w:rPr>
          <w:sz w:val="20"/>
          <w:szCs w:val="20"/>
        </w:rPr>
      </w:pPr>
      <w:r w:rsidRPr="007C506B">
        <w:rPr>
          <w:sz w:val="20"/>
          <w:szCs w:val="20"/>
        </w:rPr>
        <w:t>The Grantee shall not use or allow the use of any portion of the real property for mitigation without the written permission of the State.</w:t>
      </w:r>
    </w:p>
    <w:p w:rsidR="00DB11F5" w:rsidRPr="007C506B" w:rsidRDefault="00DB11F5" w:rsidP="007D12CA">
      <w:pPr>
        <w:tabs>
          <w:tab w:val="num" w:pos="630"/>
        </w:tabs>
        <w:ind w:left="630" w:hanging="630"/>
        <w:rPr>
          <w:sz w:val="20"/>
          <w:szCs w:val="20"/>
        </w:rPr>
      </w:pPr>
    </w:p>
    <w:p w:rsidR="00DB11F5" w:rsidRPr="007C506B" w:rsidRDefault="00DB11F5" w:rsidP="009149C9">
      <w:pPr>
        <w:numPr>
          <w:ilvl w:val="0"/>
          <w:numId w:val="48"/>
        </w:numPr>
        <w:tabs>
          <w:tab w:val="num" w:pos="630"/>
        </w:tabs>
        <w:ind w:left="630" w:hanging="630"/>
        <w:jc w:val="both"/>
        <w:rPr>
          <w:sz w:val="20"/>
          <w:szCs w:val="20"/>
        </w:rPr>
      </w:pPr>
      <w:r w:rsidRPr="007C506B">
        <w:rPr>
          <w:sz w:val="20"/>
          <w:szCs w:val="20"/>
        </w:rPr>
        <w:t>The Grantee shall not use or allow the use of any portion of the real property as security for any debt.</w:t>
      </w:r>
    </w:p>
    <w:p w:rsidR="00DB11F5" w:rsidRPr="007C506B" w:rsidRDefault="00DB11F5" w:rsidP="007D12CA">
      <w:pPr>
        <w:tabs>
          <w:tab w:val="num" w:pos="630"/>
        </w:tabs>
        <w:ind w:left="630" w:hanging="630"/>
        <w:rPr>
          <w:sz w:val="20"/>
          <w:szCs w:val="20"/>
        </w:rPr>
      </w:pPr>
    </w:p>
    <w:p w:rsidR="00DB11F5" w:rsidRPr="007C506B" w:rsidRDefault="00DB11F5" w:rsidP="009149C9">
      <w:pPr>
        <w:numPr>
          <w:ilvl w:val="0"/>
          <w:numId w:val="48"/>
        </w:numPr>
        <w:tabs>
          <w:tab w:val="num" w:pos="630"/>
        </w:tabs>
        <w:ind w:left="630" w:hanging="630"/>
        <w:jc w:val="both"/>
        <w:rPr>
          <w:sz w:val="20"/>
          <w:szCs w:val="20"/>
        </w:rPr>
      </w:pPr>
      <w:r w:rsidRPr="007C506B">
        <w:rPr>
          <w:sz w:val="20"/>
          <w:szCs w:val="20"/>
        </w:rPr>
        <w:t>For additional terms and conditions of the Grant, reference should be made to the Grant Agreement, which is on file with the Natural Resources Agency, 1416 Ninth Street, Suite 1311, Sacramento, California  95814.</w:t>
      </w:r>
    </w:p>
    <w:p w:rsidR="004706B9" w:rsidRDefault="00DB11F5" w:rsidP="007D12CA">
      <w:pPr>
        <w:tabs>
          <w:tab w:val="num" w:pos="630"/>
        </w:tabs>
        <w:ind w:left="630" w:hanging="630"/>
        <w:rPr>
          <w:sz w:val="20"/>
          <w:szCs w:val="20"/>
        </w:rPr>
      </w:pPr>
      <w:r w:rsidRPr="007C506B">
        <w:rPr>
          <w:sz w:val="20"/>
          <w:szCs w:val="20"/>
        </w:rPr>
        <w:tab/>
      </w:r>
      <w:r w:rsidRPr="007C506B">
        <w:rPr>
          <w:sz w:val="20"/>
          <w:szCs w:val="20"/>
        </w:rPr>
        <w:tab/>
      </w:r>
    </w:p>
    <w:p w:rsidR="007D12CA" w:rsidRDefault="007D12CA" w:rsidP="007D12CA">
      <w:pPr>
        <w:tabs>
          <w:tab w:val="num" w:pos="630"/>
        </w:tabs>
        <w:ind w:left="630"/>
        <w:rPr>
          <w:sz w:val="20"/>
          <w:szCs w:val="20"/>
        </w:rPr>
      </w:pPr>
    </w:p>
    <w:p w:rsidR="00DB11F5" w:rsidRDefault="00DB11F5" w:rsidP="007D12CA">
      <w:pPr>
        <w:tabs>
          <w:tab w:val="num" w:pos="630"/>
        </w:tabs>
        <w:ind w:left="630"/>
        <w:rPr>
          <w:sz w:val="20"/>
          <w:szCs w:val="20"/>
        </w:rPr>
      </w:pPr>
      <w:r w:rsidRPr="007C506B">
        <w:rPr>
          <w:sz w:val="20"/>
          <w:szCs w:val="20"/>
        </w:rPr>
        <w:t>GRANTEE:</w:t>
      </w:r>
    </w:p>
    <w:p w:rsidR="004706B9" w:rsidRPr="007C506B" w:rsidRDefault="004706B9" w:rsidP="007D12CA">
      <w:pPr>
        <w:tabs>
          <w:tab w:val="num" w:pos="630"/>
        </w:tabs>
        <w:ind w:left="630"/>
        <w:rPr>
          <w:sz w:val="20"/>
          <w:szCs w:val="20"/>
        </w:rPr>
      </w:pPr>
    </w:p>
    <w:p w:rsidR="00DB11F5" w:rsidRPr="00B52414" w:rsidRDefault="00DB11F5" w:rsidP="007D12CA">
      <w:pPr>
        <w:tabs>
          <w:tab w:val="num" w:pos="630"/>
        </w:tabs>
        <w:ind w:left="630"/>
      </w:pPr>
      <w:r w:rsidRPr="007C506B">
        <w:rPr>
          <w:sz w:val="20"/>
          <w:szCs w:val="20"/>
        </w:rPr>
        <w:t>By:______________________________________</w:t>
      </w:r>
    </w:p>
    <w:p w:rsidR="00DB11F5" w:rsidRPr="00B52414" w:rsidRDefault="00DB11F5" w:rsidP="00DB11F5">
      <w:pPr>
        <w:jc w:val="center"/>
      </w:pPr>
    </w:p>
    <w:p w:rsidR="00DB11F5" w:rsidRPr="00411D10" w:rsidRDefault="00BA31C2" w:rsidP="00DB11F5">
      <w:pPr>
        <w:tabs>
          <w:tab w:val="left" w:pos="-720"/>
        </w:tabs>
        <w:suppressAutoHyphens/>
        <w:jc w:val="center"/>
        <w:outlineLvl w:val="0"/>
        <w:rPr>
          <w:b/>
          <w:szCs w:val="28"/>
        </w:rPr>
      </w:pPr>
      <w:r>
        <w:rPr>
          <w:b/>
          <w:sz w:val="28"/>
          <w:szCs w:val="28"/>
        </w:rPr>
        <w:br w:type="page"/>
      </w:r>
      <w:r w:rsidR="00805D9A">
        <w:rPr>
          <w:b/>
          <w:szCs w:val="28"/>
        </w:rPr>
        <w:lastRenderedPageBreak/>
        <w:t>APPENDIX R</w:t>
      </w:r>
      <w:r w:rsidR="00DB11F5" w:rsidRPr="00411D10">
        <w:rPr>
          <w:b/>
          <w:szCs w:val="28"/>
        </w:rPr>
        <w:t xml:space="preserve"> - AUTHORIZING LEGISLATION</w:t>
      </w:r>
    </w:p>
    <w:p w:rsidR="00DB11F5" w:rsidRPr="0040309A" w:rsidRDefault="00DB11F5" w:rsidP="00DB11F5">
      <w:pPr>
        <w:tabs>
          <w:tab w:val="left" w:pos="-720"/>
        </w:tabs>
        <w:suppressAutoHyphens/>
        <w:jc w:val="center"/>
        <w:outlineLvl w:val="0"/>
        <w:rPr>
          <w:b/>
          <w:sz w:val="28"/>
          <w:szCs w:val="28"/>
        </w:rPr>
      </w:pP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rPr>
      </w:pPr>
      <w:r w:rsidRPr="0040309A">
        <w:rPr>
          <w:rFonts w:cs="Arial"/>
          <w:b/>
        </w:rPr>
        <w:t>SECTION 1 OF ARTICLE XIX OF THE CALIFORNIA CONSTITUTION</w:t>
      </w:r>
    </w:p>
    <w:p w:rsidR="00DB11F5" w:rsidRPr="0040309A" w:rsidRDefault="00DB11F5" w:rsidP="00DB11F5">
      <w:pPr>
        <w:tabs>
          <w:tab w:val="left" w:pos="-720"/>
        </w:tabs>
        <w:suppressAutoHyphens/>
        <w:outlineLvl w:val="0"/>
        <w:rPr>
          <w:b/>
        </w:rPr>
      </w:pPr>
    </w:p>
    <w:p w:rsidR="00DB11F5" w:rsidRPr="0040309A" w:rsidRDefault="00DB11F5" w:rsidP="00DB11F5">
      <w:pPr>
        <w:keepNext/>
        <w:suppressAutoHyphens/>
        <w:jc w:val="center"/>
        <w:outlineLvl w:val="0"/>
        <w:rPr>
          <w:b/>
        </w:rPr>
      </w:pPr>
    </w:p>
    <w:p w:rsidR="00DB11F5" w:rsidRPr="0040309A" w:rsidRDefault="00DB11F5" w:rsidP="00DB11F5">
      <w:pPr>
        <w:keepNext/>
        <w:suppressAutoHyphens/>
        <w:jc w:val="center"/>
        <w:outlineLvl w:val="0"/>
        <w:rPr>
          <w:b/>
        </w:rPr>
      </w:pPr>
      <w:r w:rsidRPr="0040309A">
        <w:rPr>
          <w:b/>
        </w:rPr>
        <w:t>California Streets and Highways Code Section 164.56</w:t>
      </w:r>
    </w:p>
    <w:p w:rsidR="00DB11F5" w:rsidRPr="0040309A" w:rsidRDefault="00DB11F5" w:rsidP="00DB11F5">
      <w:pPr>
        <w:rPr>
          <w:rFonts w:cs="Arial"/>
        </w:rPr>
      </w:pP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0309A">
        <w:rPr>
          <w:rFonts w:cs="Arial"/>
        </w:rPr>
        <w:t xml:space="preserve">164.56. (a)  It is the intent of the Legislature to allocate seven million dollars ($7,000,000) annually to the Environmental Enhancement and Mitigation Program Fund, which is hereby created. </w:t>
      </w: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r w:rsidRPr="0040309A">
        <w:rPr>
          <w:rFonts w:cs="Arial"/>
        </w:rPr>
        <w:t xml:space="preserve">(b)  Local, state, and federal agencies and nonprofit entities may apply for and may receive grants, not to exceed five million dollars ($5,000,000) for any single grant, to undertake environmental enhancement and mitigation projects that are directly or indirectly related to the environmental impact of modifying existing transportation facilities or for the design, construction, or expansion of new transportation facilities. </w:t>
      </w: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0"/>
        <w:rPr>
          <w:rFonts w:cs="Arial"/>
        </w:rPr>
      </w:pP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0309A">
        <w:rPr>
          <w:rFonts w:cs="Arial"/>
        </w:rPr>
        <w:t>(c)  Projects eligible for funding include, but are not limited to, all of the following:</w:t>
      </w: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B11F5" w:rsidRPr="0040309A" w:rsidRDefault="00DB11F5" w:rsidP="009149C9">
      <w:pPr>
        <w:numPr>
          <w:ilvl w:val="0"/>
          <w:numId w:val="51"/>
        </w:num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r w:rsidRPr="0040309A">
        <w:rPr>
          <w:rFonts w:cs="Arial"/>
        </w:rPr>
        <w:t>Urban forestry projects designed to offset vehicular emissions of carbon dioxide.</w:t>
      </w:r>
    </w:p>
    <w:p w:rsidR="00DB11F5" w:rsidRPr="0040309A" w:rsidRDefault="00DB11F5" w:rsidP="00A15ABA">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p>
    <w:p w:rsidR="00DB11F5" w:rsidRPr="0040309A" w:rsidRDefault="00DB11F5" w:rsidP="009149C9">
      <w:pPr>
        <w:numPr>
          <w:ilvl w:val="0"/>
          <w:numId w:val="51"/>
        </w:num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r w:rsidRPr="0040309A">
        <w:rPr>
          <w:rFonts w:cs="Arial"/>
        </w:rPr>
        <w:t>Acquisition or enhancement of resource lands to mitigate the loss of, or the detriment to, resource lands lying within the right-of-way acquired for proposed transportation improvements.</w:t>
      </w:r>
    </w:p>
    <w:p w:rsidR="00DB11F5" w:rsidRPr="0040309A" w:rsidRDefault="00DB11F5" w:rsidP="00A15ABA">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p>
    <w:p w:rsidR="00DB11F5" w:rsidRPr="0040309A" w:rsidRDefault="00DB11F5" w:rsidP="009149C9">
      <w:pPr>
        <w:numPr>
          <w:ilvl w:val="0"/>
          <w:numId w:val="51"/>
        </w:num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r w:rsidRPr="0040309A">
        <w:rPr>
          <w:rFonts w:cs="Arial"/>
        </w:rPr>
        <w:t>Projects to mitigate the impact of proposed transportation facilities or to enhance the environment, where the ability to effectuate the mitigation or enhancement measures is beyond the scope of the lead agency responsible for assessing the environmental impact of the proposed transportation improvement.</w:t>
      </w: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r w:rsidRPr="0040309A">
        <w:rPr>
          <w:rFonts w:cs="Arial"/>
        </w:rPr>
        <w:t>(d)  Grant proposals shall be submitted to the Resources Agency for evaluation in accordance with procedures and criteria prescribed by the Resources Agency. The Resources Agency shall evaluate proposals submitted to it and prepare a list of proposals recommended for funding. The list may be revised at any time. Prior to including a proposal on the list, the Resources Agency shall make a finding that the proposal is eligible for funding pursuant to subdivision (f).</w:t>
      </w: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r w:rsidRPr="0040309A">
        <w:rPr>
          <w:rFonts w:cs="Arial"/>
        </w:rPr>
        <w:t>(e)  Within the fiscal limitations of subdivisions (a) and (b), the commission shall annually award grants to fund proposals that are included on the list prepared by the Resources Agency pursuant to subdivision (d).</w:t>
      </w: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r w:rsidRPr="0040309A">
        <w:rPr>
          <w:rFonts w:cs="Arial"/>
        </w:rPr>
        <w:t>(f)  Projects funded pursuant to this section shall be projects that contribute to mitigation of the environmental effects of transportation facilities, as provided for by Section 1 of Article XIX of the California Constitution.</w:t>
      </w:r>
    </w:p>
    <w:p w:rsidR="004C761D" w:rsidRDefault="004C761D">
      <w:r>
        <w:br w:type="page"/>
      </w:r>
    </w:p>
    <w:p w:rsidR="00DB11F5" w:rsidRPr="00411D10" w:rsidRDefault="00DB11F5" w:rsidP="00DB11F5">
      <w:pPr>
        <w:jc w:val="center"/>
        <w:rPr>
          <w:rFonts w:cs="Arial"/>
          <w:b/>
          <w:bCs/>
          <w:szCs w:val="28"/>
        </w:rPr>
      </w:pPr>
      <w:r w:rsidRPr="00411D10">
        <w:rPr>
          <w:rFonts w:cs="Arial"/>
          <w:b/>
          <w:bCs/>
          <w:szCs w:val="28"/>
        </w:rPr>
        <w:lastRenderedPageBreak/>
        <w:t>APPENDIX</w:t>
      </w:r>
      <w:r w:rsidR="00706D53">
        <w:rPr>
          <w:rFonts w:cs="Arial"/>
          <w:b/>
          <w:bCs/>
          <w:szCs w:val="28"/>
        </w:rPr>
        <w:t xml:space="preserve"> S</w:t>
      </w:r>
      <w:r w:rsidRPr="00411D10">
        <w:rPr>
          <w:rFonts w:cs="Arial"/>
          <w:b/>
          <w:bCs/>
          <w:szCs w:val="28"/>
        </w:rPr>
        <w:t xml:space="preserve"> - RESOURCES FOR SUSTAINABLE COMMUNITIES</w:t>
      </w:r>
    </w:p>
    <w:p w:rsidR="00DB11F5" w:rsidRPr="00FF26F7" w:rsidRDefault="00DB11F5" w:rsidP="00DB11F5">
      <w:pPr>
        <w:rPr>
          <w:rFonts w:cs="Arial"/>
          <w:bCs/>
        </w:rPr>
      </w:pPr>
    </w:p>
    <w:p w:rsidR="00DB11F5" w:rsidRPr="00417F74" w:rsidRDefault="00DB11F5" w:rsidP="00DB11F5">
      <w:pPr>
        <w:keepNext/>
        <w:suppressAutoHyphens/>
        <w:outlineLvl w:val="0"/>
        <w:rPr>
          <w:rFonts w:cs="Arial"/>
          <w:bCs/>
          <w:color w:val="0000FF"/>
          <w:sz w:val="15"/>
          <w:szCs w:val="15"/>
          <w:u w:val="single"/>
        </w:rPr>
      </w:pPr>
      <w:r w:rsidRPr="00417F74">
        <w:rPr>
          <w:rFonts w:cs="Arial"/>
          <w:b/>
          <w:sz w:val="15"/>
          <w:szCs w:val="15"/>
        </w:rPr>
        <w:t xml:space="preserve">AB 32, the Global Warming Solutions Act of 2006  </w:t>
      </w:r>
      <w:r w:rsidRPr="00417F74">
        <w:rPr>
          <w:rFonts w:cs="Arial"/>
          <w:sz w:val="15"/>
          <w:szCs w:val="15"/>
        </w:rPr>
        <w:t xml:space="preserve">Sets the 2020 greenhouse gas emissions reduction goal into law. </w:t>
      </w:r>
      <w:r w:rsidRPr="00417F74">
        <w:rPr>
          <w:rFonts w:cs="Arial"/>
          <w:bCs/>
          <w:sz w:val="15"/>
          <w:szCs w:val="15"/>
        </w:rPr>
        <w:t xml:space="preserve">CalEPA Air Resources Board. </w:t>
      </w:r>
      <w:hyperlink r:id="rId33" w:history="1">
        <w:r w:rsidRPr="00417F74">
          <w:rPr>
            <w:rStyle w:val="Hyperlink"/>
            <w:rFonts w:cs="Arial"/>
            <w:bCs/>
            <w:sz w:val="15"/>
            <w:szCs w:val="15"/>
          </w:rPr>
          <w:t>http://www.arb.ca.gov/cc/ab32/ab32.htm</w:t>
        </w:r>
      </w:hyperlink>
    </w:p>
    <w:p w:rsidR="00DB11F5" w:rsidRPr="00417F74" w:rsidRDefault="00DB11F5" w:rsidP="00DB11F5">
      <w:pPr>
        <w:keepNext/>
        <w:suppressAutoHyphens/>
        <w:outlineLvl w:val="0"/>
        <w:rPr>
          <w:rFonts w:cs="Arial"/>
          <w:b/>
          <w:sz w:val="15"/>
          <w:szCs w:val="15"/>
        </w:rPr>
      </w:pPr>
    </w:p>
    <w:p w:rsidR="00884D77" w:rsidRPr="005A1CC2" w:rsidRDefault="00884D77" w:rsidP="00884D77">
      <w:pPr>
        <w:rPr>
          <w:sz w:val="15"/>
          <w:szCs w:val="15"/>
        </w:rPr>
      </w:pPr>
      <w:r w:rsidRPr="005A1CC2">
        <w:rPr>
          <w:b/>
          <w:sz w:val="15"/>
          <w:szCs w:val="15"/>
        </w:rPr>
        <w:t>Association of California Water Agencies: Map of local water agency restrictions</w:t>
      </w:r>
      <w:r w:rsidRPr="005A1CC2">
        <w:rPr>
          <w:sz w:val="15"/>
          <w:szCs w:val="15"/>
        </w:rPr>
        <w:t xml:space="preserve">  </w:t>
      </w:r>
      <w:hyperlink r:id="rId34" w:history="1">
        <w:r w:rsidRPr="005A1CC2">
          <w:rPr>
            <w:rStyle w:val="Hyperlink"/>
            <w:sz w:val="15"/>
            <w:szCs w:val="15"/>
          </w:rPr>
          <w:t>http://www.acwa.com/content/drought-map</w:t>
        </w:r>
      </w:hyperlink>
      <w:r w:rsidRPr="005A1CC2">
        <w:rPr>
          <w:sz w:val="15"/>
          <w:szCs w:val="15"/>
        </w:rPr>
        <w:t xml:space="preserve"> </w:t>
      </w:r>
    </w:p>
    <w:p w:rsidR="00884D77" w:rsidRPr="005A1CC2" w:rsidRDefault="00884D77" w:rsidP="00DB11F5">
      <w:pPr>
        <w:keepNext/>
        <w:suppressAutoHyphens/>
        <w:outlineLvl w:val="0"/>
        <w:rPr>
          <w:rFonts w:cs="Arial"/>
          <w:b/>
          <w:sz w:val="15"/>
          <w:szCs w:val="15"/>
        </w:rPr>
      </w:pPr>
    </w:p>
    <w:p w:rsidR="00725030" w:rsidRPr="005A1CC2" w:rsidRDefault="00725030" w:rsidP="00DB11F5">
      <w:pPr>
        <w:keepNext/>
        <w:suppressAutoHyphens/>
        <w:outlineLvl w:val="0"/>
        <w:rPr>
          <w:rFonts w:cs="Arial"/>
          <w:sz w:val="15"/>
          <w:szCs w:val="15"/>
        </w:rPr>
      </w:pPr>
      <w:r w:rsidRPr="005A1CC2">
        <w:rPr>
          <w:rFonts w:cs="Arial"/>
          <w:b/>
          <w:sz w:val="15"/>
          <w:szCs w:val="15"/>
        </w:rPr>
        <w:t xml:space="preserve">Bay-Friendly Landscaping &amp; Gardening Coalition </w:t>
      </w:r>
      <w:r w:rsidRPr="005A1CC2">
        <w:rPr>
          <w:rStyle w:val="style281"/>
          <w:rFonts w:cs="Arial"/>
          <w:bCs/>
          <w:caps w:val="0"/>
          <w:color w:val="auto"/>
          <w:sz w:val="15"/>
          <w:szCs w:val="15"/>
        </w:rPr>
        <w:t>(</w:t>
      </w:r>
      <w:r w:rsidRPr="005A1CC2">
        <w:rPr>
          <w:rFonts w:cs="Arial"/>
          <w:sz w:val="15"/>
          <w:szCs w:val="15"/>
        </w:rPr>
        <w:t xml:space="preserve">plants suited to our Mediterranean climate) </w:t>
      </w:r>
      <w:hyperlink r:id="rId35" w:history="1">
        <w:r w:rsidRPr="005A1CC2">
          <w:rPr>
            <w:rStyle w:val="Hyperlink"/>
            <w:rFonts w:cs="Arial"/>
            <w:sz w:val="15"/>
            <w:szCs w:val="15"/>
          </w:rPr>
          <w:t>http://www.bayfriendlycoalition.org/plantlist.shtml</w:t>
        </w:r>
      </w:hyperlink>
    </w:p>
    <w:p w:rsidR="00725030" w:rsidRPr="005A1CC2" w:rsidRDefault="00725030" w:rsidP="00DB11F5">
      <w:pPr>
        <w:keepNext/>
        <w:suppressAutoHyphens/>
        <w:outlineLvl w:val="0"/>
        <w:rPr>
          <w:rFonts w:cs="Arial"/>
          <w:b/>
          <w:sz w:val="15"/>
          <w:szCs w:val="15"/>
        </w:rPr>
      </w:pPr>
    </w:p>
    <w:p w:rsidR="003B2553" w:rsidRPr="005A1CC2" w:rsidRDefault="003B2553" w:rsidP="003B2553">
      <w:pPr>
        <w:rPr>
          <w:rFonts w:eastAsia="Calibri" w:cs="Arial"/>
          <w:b/>
          <w:sz w:val="15"/>
          <w:szCs w:val="15"/>
        </w:rPr>
      </w:pPr>
      <w:r w:rsidRPr="005A1CC2">
        <w:rPr>
          <w:rFonts w:eastAsia="Calibri" w:cs="Arial"/>
          <w:b/>
          <w:sz w:val="15"/>
          <w:szCs w:val="15"/>
        </w:rPr>
        <w:t xml:space="preserve">CAL FIRE’s </w:t>
      </w:r>
      <w:r w:rsidRPr="005A1CC2">
        <w:rPr>
          <w:rFonts w:eastAsia="Calibri" w:cs="Arial"/>
          <w:b/>
          <w:bCs/>
          <w:sz w:val="15"/>
          <w:szCs w:val="15"/>
        </w:rPr>
        <w:t xml:space="preserve">Tree Planting Standards and Specifications </w:t>
      </w:r>
    </w:p>
    <w:p w:rsidR="003B2553" w:rsidRPr="005A1CC2" w:rsidRDefault="00A91036" w:rsidP="003B2553">
      <w:pPr>
        <w:rPr>
          <w:rFonts w:eastAsia="Calibri" w:cs="Arial"/>
          <w:sz w:val="15"/>
          <w:szCs w:val="15"/>
          <w:u w:val="single"/>
        </w:rPr>
      </w:pPr>
      <w:hyperlink r:id="rId36" w:history="1">
        <w:r w:rsidR="003B2553" w:rsidRPr="005A1CC2">
          <w:rPr>
            <w:rStyle w:val="Hyperlink"/>
            <w:rFonts w:eastAsia="Calibri" w:cs="Arial"/>
            <w:sz w:val="15"/>
            <w:szCs w:val="15"/>
          </w:rPr>
          <w:t>http://www.fire.ca.gov/resource_mgt/downloads/CALFIRE_Nursery_Standards_and_Specs11_12.pdf</w:t>
        </w:r>
      </w:hyperlink>
    </w:p>
    <w:p w:rsidR="003B2553" w:rsidRDefault="003B2553" w:rsidP="00DB11F5">
      <w:pPr>
        <w:keepNext/>
        <w:suppressAutoHyphens/>
        <w:outlineLvl w:val="0"/>
        <w:rPr>
          <w:rFonts w:cs="Arial"/>
          <w:b/>
          <w:sz w:val="15"/>
          <w:szCs w:val="15"/>
        </w:rPr>
      </w:pPr>
    </w:p>
    <w:p w:rsidR="00DB11F5" w:rsidRPr="005A1CC2" w:rsidRDefault="00DB11F5" w:rsidP="00DB11F5">
      <w:pPr>
        <w:keepNext/>
        <w:suppressAutoHyphens/>
        <w:outlineLvl w:val="0"/>
        <w:rPr>
          <w:rFonts w:cs="Arial"/>
          <w:sz w:val="15"/>
          <w:szCs w:val="15"/>
        </w:rPr>
      </w:pPr>
      <w:r w:rsidRPr="005A1CC2">
        <w:rPr>
          <w:rFonts w:cs="Arial"/>
          <w:b/>
          <w:sz w:val="15"/>
          <w:szCs w:val="15"/>
        </w:rPr>
        <w:t xml:space="preserve">California Climate Adaptation Planning Guide </w:t>
      </w:r>
      <w:hyperlink r:id="rId37" w:history="1">
        <w:r w:rsidR="005A583F">
          <w:rPr>
            <w:rStyle w:val="Hyperlink"/>
            <w:sz w:val="15"/>
            <w:szCs w:val="15"/>
          </w:rPr>
          <w:t>http://resources.ca.gov/climate/safeguarding/adaptation_policy_guide/</w:t>
        </w:r>
      </w:hyperlink>
    </w:p>
    <w:p w:rsidR="00DB11F5" w:rsidRPr="005A1CC2" w:rsidRDefault="00DB11F5" w:rsidP="00DB11F5">
      <w:pPr>
        <w:keepNext/>
        <w:suppressAutoHyphens/>
        <w:outlineLvl w:val="0"/>
        <w:rPr>
          <w:rFonts w:cs="Arial"/>
          <w:bCs/>
          <w:sz w:val="15"/>
          <w:szCs w:val="15"/>
        </w:rPr>
      </w:pPr>
    </w:p>
    <w:p w:rsidR="008043BF" w:rsidRPr="008043BF" w:rsidRDefault="00DB11F5" w:rsidP="008043BF">
      <w:pPr>
        <w:rPr>
          <w:color w:val="1F497D"/>
          <w:sz w:val="15"/>
          <w:szCs w:val="15"/>
        </w:rPr>
      </w:pPr>
      <w:r w:rsidRPr="005A1CC2">
        <w:rPr>
          <w:rFonts w:cs="Arial"/>
          <w:b/>
          <w:bCs/>
          <w:sz w:val="15"/>
          <w:szCs w:val="15"/>
        </w:rPr>
        <w:t>California Environmental Quality Act</w:t>
      </w:r>
      <w:r w:rsidRPr="005A1CC2">
        <w:rPr>
          <w:rFonts w:cs="Arial"/>
          <w:bCs/>
          <w:sz w:val="15"/>
          <w:szCs w:val="15"/>
        </w:rPr>
        <w:t xml:space="preserve"> (CEQA) </w:t>
      </w:r>
      <w:r w:rsidR="008043BF">
        <w:rPr>
          <w:rFonts w:cs="Arial"/>
          <w:color w:val="222222"/>
          <w:sz w:val="15"/>
          <w:szCs w:val="15"/>
        </w:rPr>
        <w:t xml:space="preserve">Statute and </w:t>
      </w:r>
      <w:r w:rsidR="008043BF">
        <w:rPr>
          <w:rFonts w:cs="Arial"/>
          <w:bCs/>
          <w:color w:val="222222"/>
          <w:sz w:val="15"/>
          <w:szCs w:val="15"/>
        </w:rPr>
        <w:t>G</w:t>
      </w:r>
      <w:r w:rsidRPr="005A1CC2">
        <w:rPr>
          <w:rFonts w:cs="Arial"/>
          <w:bCs/>
          <w:color w:val="222222"/>
          <w:sz w:val="15"/>
          <w:szCs w:val="15"/>
        </w:rPr>
        <w:t>uidelines</w:t>
      </w:r>
      <w:r w:rsidR="008043BF">
        <w:rPr>
          <w:rFonts w:cs="Arial"/>
          <w:bCs/>
          <w:color w:val="222222"/>
          <w:sz w:val="15"/>
          <w:szCs w:val="15"/>
        </w:rPr>
        <w:t xml:space="preserve">. </w:t>
      </w:r>
      <w:hyperlink r:id="rId38" w:history="1">
        <w:r w:rsidR="008043BF" w:rsidRPr="008043BF">
          <w:rPr>
            <w:rStyle w:val="Hyperlink"/>
            <w:sz w:val="15"/>
            <w:szCs w:val="15"/>
          </w:rPr>
          <w:t>http://resources.ca.gov/ceqa/docs/2016_CEQA_Statutes_and_Guidelines.pdf</w:t>
        </w:r>
      </w:hyperlink>
      <w:r w:rsidR="008043BF" w:rsidRPr="008043BF">
        <w:rPr>
          <w:color w:val="1F497D"/>
          <w:sz w:val="15"/>
          <w:szCs w:val="15"/>
        </w:rPr>
        <w:t xml:space="preserve"> </w:t>
      </w:r>
    </w:p>
    <w:p w:rsidR="00DB11F5" w:rsidRPr="005A1CC2" w:rsidRDefault="00DB11F5" w:rsidP="00DB11F5">
      <w:pPr>
        <w:rPr>
          <w:rFonts w:cs="Arial"/>
          <w:color w:val="000000"/>
          <w:sz w:val="15"/>
          <w:szCs w:val="15"/>
        </w:rPr>
      </w:pPr>
      <w:bookmarkStart w:id="51" w:name="purchase"/>
      <w:bookmarkEnd w:id="51"/>
    </w:p>
    <w:p w:rsidR="00DB11F5" w:rsidRPr="005A1CC2" w:rsidRDefault="00DB11F5" w:rsidP="00DB11F5">
      <w:pPr>
        <w:rPr>
          <w:rFonts w:cs="Arial"/>
          <w:sz w:val="15"/>
          <w:szCs w:val="15"/>
        </w:rPr>
      </w:pPr>
      <w:r w:rsidRPr="005A1CC2">
        <w:rPr>
          <w:rFonts w:cs="Arial"/>
          <w:b/>
          <w:bCs/>
          <w:sz w:val="15"/>
          <w:szCs w:val="15"/>
        </w:rPr>
        <w:t xml:space="preserve">California Invasive Plant Inventory Database  </w:t>
      </w:r>
      <w:hyperlink r:id="rId39" w:history="1">
        <w:r w:rsidRPr="005A1CC2">
          <w:rPr>
            <w:rFonts w:cs="Arial"/>
            <w:color w:val="0000FF"/>
            <w:sz w:val="15"/>
            <w:szCs w:val="15"/>
            <w:u w:val="single"/>
          </w:rPr>
          <w:t>http://www.cal-ipc.org/paf/</w:t>
        </w:r>
      </w:hyperlink>
      <w:r w:rsidRPr="005A1CC2">
        <w:rPr>
          <w:rFonts w:cs="Arial"/>
          <w:color w:val="000000"/>
          <w:sz w:val="15"/>
          <w:szCs w:val="15"/>
        </w:rPr>
        <w:t xml:space="preserve"> </w:t>
      </w:r>
    </w:p>
    <w:p w:rsidR="00DB11F5" w:rsidRPr="005A1CC2" w:rsidRDefault="00DB11F5" w:rsidP="00DB11F5">
      <w:pPr>
        <w:rPr>
          <w:rFonts w:cs="Arial"/>
          <w:bCs/>
          <w:sz w:val="15"/>
          <w:szCs w:val="15"/>
        </w:rPr>
      </w:pPr>
    </w:p>
    <w:p w:rsidR="00DB11F5" w:rsidRPr="005A1CC2" w:rsidRDefault="00DB11F5" w:rsidP="00DB11F5">
      <w:pPr>
        <w:rPr>
          <w:rStyle w:val="Hyperlink"/>
          <w:rFonts w:cs="Arial"/>
          <w:sz w:val="15"/>
          <w:szCs w:val="15"/>
        </w:rPr>
      </w:pPr>
      <w:r w:rsidRPr="005A1CC2">
        <w:rPr>
          <w:rFonts w:cs="Arial"/>
          <w:b/>
          <w:bCs/>
          <w:sz w:val="15"/>
          <w:szCs w:val="15"/>
        </w:rPr>
        <w:t xml:space="preserve">California Native Plant Society </w:t>
      </w:r>
      <w:r w:rsidRPr="005A1CC2">
        <w:rPr>
          <w:rFonts w:cs="Arial"/>
          <w:bCs/>
          <w:sz w:val="15"/>
          <w:szCs w:val="15"/>
        </w:rPr>
        <w:t xml:space="preserve"> </w:t>
      </w:r>
      <w:hyperlink r:id="rId40" w:history="1">
        <w:r w:rsidRPr="005A1CC2">
          <w:rPr>
            <w:rStyle w:val="Hyperlink"/>
            <w:rFonts w:cs="Arial"/>
            <w:sz w:val="15"/>
            <w:szCs w:val="15"/>
          </w:rPr>
          <w:t>http://www.cnps.org/cnps/grownative/lists.php/</w:t>
        </w:r>
      </w:hyperlink>
    </w:p>
    <w:p w:rsidR="00417F74" w:rsidRPr="005A1CC2" w:rsidRDefault="00417F74" w:rsidP="00417F74">
      <w:pPr>
        <w:keepNext/>
        <w:suppressAutoHyphens/>
        <w:outlineLvl w:val="0"/>
        <w:rPr>
          <w:rStyle w:val="Hyperlink"/>
          <w:rFonts w:cs="Arial"/>
          <w:sz w:val="15"/>
          <w:szCs w:val="15"/>
        </w:rPr>
      </w:pPr>
    </w:p>
    <w:p w:rsidR="00417F74" w:rsidRPr="00264863" w:rsidRDefault="00417F74" w:rsidP="00417F74">
      <w:pPr>
        <w:keepNext/>
        <w:suppressAutoHyphens/>
        <w:outlineLvl w:val="0"/>
        <w:rPr>
          <w:rStyle w:val="Hyperlink"/>
          <w:rFonts w:cs="Arial"/>
          <w:sz w:val="15"/>
          <w:szCs w:val="15"/>
        </w:rPr>
      </w:pPr>
      <w:r w:rsidRPr="005A1CC2">
        <w:rPr>
          <w:rFonts w:cs="Arial"/>
          <w:b/>
          <w:sz w:val="15"/>
          <w:szCs w:val="15"/>
        </w:rPr>
        <w:t>California Natural Resources Agency Energy and Climate Change website</w:t>
      </w:r>
      <w:r w:rsidRPr="005A1CC2">
        <w:rPr>
          <w:rFonts w:cs="Arial"/>
          <w:sz w:val="15"/>
          <w:szCs w:val="15"/>
        </w:rPr>
        <w:t xml:space="preserve"> </w:t>
      </w:r>
      <w:hyperlink r:id="rId41" w:history="1">
        <w:r w:rsidR="00264863" w:rsidRPr="00264863">
          <w:rPr>
            <w:rStyle w:val="Hyperlink"/>
            <w:sz w:val="15"/>
            <w:szCs w:val="15"/>
          </w:rPr>
          <w:t>http://resources.ca.gov/energy_and_climate_change/</w:t>
        </w:r>
      </w:hyperlink>
    </w:p>
    <w:p w:rsidR="00417F74" w:rsidRPr="005A1CC2" w:rsidRDefault="00417F74" w:rsidP="00DB11F5">
      <w:pPr>
        <w:rPr>
          <w:rFonts w:cs="Arial"/>
          <w:sz w:val="15"/>
          <w:szCs w:val="15"/>
          <w:u w:val="single"/>
        </w:rPr>
      </w:pPr>
    </w:p>
    <w:p w:rsidR="00DB11F5" w:rsidRPr="005A1CC2" w:rsidRDefault="00DB11F5" w:rsidP="00DB11F5">
      <w:pPr>
        <w:rPr>
          <w:rStyle w:val="Hyperlink"/>
          <w:rFonts w:cs="Arial"/>
          <w:sz w:val="15"/>
          <w:szCs w:val="15"/>
        </w:rPr>
      </w:pPr>
      <w:r w:rsidRPr="005A1CC2">
        <w:rPr>
          <w:rFonts w:cs="Arial"/>
          <w:b/>
          <w:bCs/>
          <w:sz w:val="15"/>
          <w:szCs w:val="15"/>
        </w:rPr>
        <w:t xml:space="preserve">California Regional Progress Report (2010) </w:t>
      </w:r>
      <w:r w:rsidR="00417F74" w:rsidRPr="005A1CC2">
        <w:rPr>
          <w:rFonts w:cs="Arial"/>
          <w:b/>
          <w:bCs/>
          <w:sz w:val="15"/>
          <w:szCs w:val="15"/>
        </w:rPr>
        <w:t xml:space="preserve"> - </w:t>
      </w:r>
      <w:r w:rsidRPr="005A1CC2">
        <w:rPr>
          <w:rFonts w:cs="Arial"/>
          <w:bCs/>
          <w:sz w:val="15"/>
          <w:szCs w:val="15"/>
        </w:rPr>
        <w:t>F</w:t>
      </w:r>
      <w:r w:rsidRPr="005A1CC2">
        <w:rPr>
          <w:rFonts w:cs="Arial"/>
          <w:color w:val="000000"/>
          <w:sz w:val="15"/>
          <w:szCs w:val="15"/>
        </w:rPr>
        <w:t>ramework for measuring sustainability based on twenty integrated, place-based quality-of-life regional indicators.</w:t>
      </w:r>
      <w:r w:rsidR="00417F74" w:rsidRPr="005A1CC2">
        <w:rPr>
          <w:rFonts w:cs="Arial"/>
          <w:color w:val="000000"/>
          <w:sz w:val="15"/>
          <w:szCs w:val="15"/>
        </w:rPr>
        <w:t xml:space="preserve"> </w:t>
      </w:r>
      <w:hyperlink r:id="rId42" w:history="1">
        <w:r w:rsidRPr="005A1CC2">
          <w:rPr>
            <w:rStyle w:val="Hyperlink"/>
            <w:rFonts w:cs="Arial"/>
            <w:sz w:val="15"/>
            <w:szCs w:val="15"/>
          </w:rPr>
          <w:t>http://dot.ca.gov/hq/tpp/offices/orip/Collaborative%20Planning/California_Regional_Progress_Report.html</w:t>
        </w:r>
      </w:hyperlink>
    </w:p>
    <w:p w:rsidR="00725030" w:rsidRPr="005A1CC2" w:rsidRDefault="00725030" w:rsidP="00725030">
      <w:pPr>
        <w:rPr>
          <w:rFonts w:cs="Arial"/>
          <w:b/>
          <w:color w:val="1F497D"/>
          <w:sz w:val="15"/>
          <w:szCs w:val="15"/>
        </w:rPr>
      </w:pPr>
    </w:p>
    <w:p w:rsidR="003F0454" w:rsidRPr="005A1CC2" w:rsidRDefault="003F0454" w:rsidP="00725030">
      <w:pPr>
        <w:rPr>
          <w:rFonts w:cs="Arial"/>
          <w:b/>
          <w:sz w:val="15"/>
          <w:szCs w:val="15"/>
        </w:rPr>
      </w:pPr>
      <w:r w:rsidRPr="005A1CC2">
        <w:rPr>
          <w:b/>
          <w:sz w:val="15"/>
          <w:szCs w:val="15"/>
        </w:rPr>
        <w:t xml:space="preserve">California Stormwater Quality Association </w:t>
      </w:r>
      <w:hyperlink r:id="rId43" w:history="1">
        <w:r w:rsidRPr="005A1CC2">
          <w:rPr>
            <w:rStyle w:val="Hyperlink"/>
            <w:sz w:val="15"/>
            <w:szCs w:val="15"/>
          </w:rPr>
          <w:t>https://www.casqa.org/resources/california-lid-portal</w:t>
        </w:r>
      </w:hyperlink>
    </w:p>
    <w:p w:rsidR="003F0454" w:rsidRPr="005A1CC2" w:rsidRDefault="003F0454" w:rsidP="00725030">
      <w:pPr>
        <w:rPr>
          <w:rFonts w:cs="Arial"/>
          <w:b/>
          <w:sz w:val="15"/>
          <w:szCs w:val="15"/>
        </w:rPr>
      </w:pPr>
    </w:p>
    <w:p w:rsidR="00725030" w:rsidRPr="005A1CC2" w:rsidRDefault="00725030" w:rsidP="00725030">
      <w:pPr>
        <w:rPr>
          <w:rStyle w:val="Hyperlink"/>
          <w:rFonts w:cs="Arial"/>
          <w:sz w:val="15"/>
          <w:szCs w:val="15"/>
        </w:rPr>
      </w:pPr>
      <w:r w:rsidRPr="005A1CC2">
        <w:rPr>
          <w:rFonts w:cs="Arial"/>
          <w:b/>
          <w:sz w:val="15"/>
          <w:szCs w:val="15"/>
        </w:rPr>
        <w:t>California Urban Forests Council “urban tree key”</w:t>
      </w:r>
      <w:r w:rsidRPr="005A1CC2">
        <w:rPr>
          <w:rFonts w:cs="Arial"/>
          <w:sz w:val="15"/>
          <w:szCs w:val="15"/>
        </w:rPr>
        <w:t xml:space="preserve"> </w:t>
      </w:r>
      <w:hyperlink r:id="rId44" w:history="1">
        <w:r w:rsidRPr="005A1CC2">
          <w:rPr>
            <w:rStyle w:val="Hyperlink"/>
            <w:rFonts w:cs="Arial"/>
            <w:sz w:val="15"/>
            <w:szCs w:val="15"/>
          </w:rPr>
          <w:t>www.ufei.org</w:t>
        </w:r>
      </w:hyperlink>
    </w:p>
    <w:p w:rsidR="00D9648F" w:rsidRPr="005A1CC2" w:rsidRDefault="00D9648F" w:rsidP="00725030">
      <w:pPr>
        <w:rPr>
          <w:rStyle w:val="Hyperlink"/>
          <w:rFonts w:cs="Arial"/>
          <w:sz w:val="15"/>
          <w:szCs w:val="15"/>
        </w:rPr>
      </w:pPr>
    </w:p>
    <w:p w:rsidR="003B2553" w:rsidRDefault="003B2553" w:rsidP="003B2553">
      <w:pPr>
        <w:rPr>
          <w:rFonts w:cs="Arial"/>
          <w:b/>
          <w:bCs/>
          <w:sz w:val="15"/>
          <w:szCs w:val="15"/>
        </w:rPr>
      </w:pPr>
      <w:r>
        <w:rPr>
          <w:rFonts w:cs="Arial"/>
          <w:b/>
          <w:bCs/>
          <w:sz w:val="15"/>
          <w:szCs w:val="15"/>
        </w:rPr>
        <w:t xml:space="preserve">California Water Action Plan </w:t>
      </w:r>
      <w:hyperlink r:id="rId45" w:history="1">
        <w:r w:rsidR="0019305D" w:rsidRPr="0019305D">
          <w:rPr>
            <w:rStyle w:val="Hyperlink"/>
            <w:sz w:val="15"/>
            <w:szCs w:val="15"/>
          </w:rPr>
          <w:t>http://resources.ca.gov/docs/california_water_action_plan/Final_California_Water_Action_Plan.pdf</w:t>
        </w:r>
      </w:hyperlink>
    </w:p>
    <w:p w:rsidR="003B2553" w:rsidRDefault="003B2553" w:rsidP="003B2553">
      <w:pPr>
        <w:rPr>
          <w:rFonts w:cs="Arial"/>
          <w:b/>
          <w:bCs/>
          <w:sz w:val="15"/>
          <w:szCs w:val="15"/>
        </w:rPr>
      </w:pPr>
    </w:p>
    <w:p w:rsidR="003B2553" w:rsidRDefault="003B2553" w:rsidP="003B2553">
      <w:pPr>
        <w:rPr>
          <w:rStyle w:val="Hyperlink"/>
          <w:rFonts w:cs="Arial"/>
          <w:sz w:val="15"/>
          <w:szCs w:val="15"/>
        </w:rPr>
      </w:pPr>
      <w:r w:rsidRPr="00CB7DB4">
        <w:rPr>
          <w:b/>
          <w:sz w:val="15"/>
          <w:szCs w:val="15"/>
        </w:rPr>
        <w:t xml:space="preserve">California Water Plan </w:t>
      </w:r>
      <w:r>
        <w:rPr>
          <w:b/>
          <w:sz w:val="15"/>
          <w:szCs w:val="15"/>
        </w:rPr>
        <w:t xml:space="preserve">Draft </w:t>
      </w:r>
      <w:r w:rsidRPr="00CB7DB4">
        <w:rPr>
          <w:b/>
          <w:sz w:val="15"/>
          <w:szCs w:val="15"/>
        </w:rPr>
        <w:t>2013 Update</w:t>
      </w:r>
      <w:r>
        <w:rPr>
          <w:sz w:val="15"/>
          <w:szCs w:val="15"/>
        </w:rPr>
        <w:t xml:space="preserve"> </w:t>
      </w:r>
      <w:hyperlink r:id="rId46" w:history="1">
        <w:r w:rsidRPr="009377EB">
          <w:rPr>
            <w:rStyle w:val="Hyperlink"/>
            <w:rFonts w:cs="Arial"/>
            <w:sz w:val="15"/>
            <w:szCs w:val="15"/>
          </w:rPr>
          <w:t>http://www.waterplan.water.ca.gov/cwpu2013/prd/index.cfm</w:t>
        </w:r>
      </w:hyperlink>
    </w:p>
    <w:p w:rsidR="003B2553" w:rsidRDefault="003B2553" w:rsidP="003B2553">
      <w:pPr>
        <w:rPr>
          <w:rFonts w:cs="Arial"/>
          <w:b/>
          <w:bCs/>
          <w:sz w:val="15"/>
          <w:szCs w:val="15"/>
        </w:rPr>
      </w:pPr>
    </w:p>
    <w:p w:rsidR="00DB11F5" w:rsidRPr="005A1CC2" w:rsidRDefault="00DB11F5" w:rsidP="00DB11F5">
      <w:pPr>
        <w:rPr>
          <w:rFonts w:cs="Arial"/>
          <w:sz w:val="15"/>
          <w:szCs w:val="15"/>
        </w:rPr>
      </w:pPr>
      <w:r w:rsidRPr="005A1CC2">
        <w:rPr>
          <w:rFonts w:cs="Arial"/>
          <w:b/>
          <w:sz w:val="15"/>
          <w:szCs w:val="15"/>
        </w:rPr>
        <w:t>Caltrans District Local Assistance Offices</w:t>
      </w:r>
      <w:r w:rsidRPr="005A1CC2">
        <w:rPr>
          <w:rFonts w:cs="Arial"/>
          <w:sz w:val="15"/>
          <w:szCs w:val="15"/>
        </w:rPr>
        <w:t xml:space="preserve"> </w:t>
      </w:r>
      <w:hyperlink r:id="rId47" w:history="1">
        <w:r w:rsidRPr="005A1CC2">
          <w:rPr>
            <w:rFonts w:cs="Arial"/>
            <w:color w:val="0000FF"/>
            <w:sz w:val="15"/>
            <w:szCs w:val="15"/>
            <w:u w:val="single"/>
          </w:rPr>
          <w:t>http://www.dot.ca.gov/localoffice.htm</w:t>
        </w:r>
      </w:hyperlink>
      <w:r w:rsidRPr="005A1CC2">
        <w:rPr>
          <w:rFonts w:cs="Arial"/>
          <w:sz w:val="15"/>
          <w:szCs w:val="15"/>
        </w:rPr>
        <w:t xml:space="preserve"> </w:t>
      </w:r>
    </w:p>
    <w:p w:rsidR="00DB11F5" w:rsidRPr="005A1CC2" w:rsidRDefault="00DB11F5" w:rsidP="00DB11F5">
      <w:pPr>
        <w:keepNext/>
        <w:keepLines/>
        <w:spacing w:before="200"/>
        <w:outlineLvl w:val="2"/>
        <w:rPr>
          <w:rFonts w:cs="Arial"/>
          <w:bCs/>
          <w:sz w:val="15"/>
          <w:szCs w:val="15"/>
          <w:u w:val="single"/>
        </w:rPr>
      </w:pPr>
      <w:r w:rsidRPr="005A1CC2">
        <w:rPr>
          <w:rFonts w:cs="Arial"/>
          <w:b/>
          <w:bCs/>
          <w:sz w:val="15"/>
          <w:szCs w:val="15"/>
        </w:rPr>
        <w:t>Community FactFinder</w:t>
      </w:r>
      <w:r w:rsidRPr="005A1CC2">
        <w:rPr>
          <w:rFonts w:cs="Arial"/>
          <w:bCs/>
          <w:sz w:val="15"/>
          <w:szCs w:val="15"/>
        </w:rPr>
        <w:t xml:space="preserve"> at </w:t>
      </w:r>
      <w:r w:rsidRPr="005A1CC2">
        <w:rPr>
          <w:rFonts w:cs="Arial"/>
          <w:sz w:val="15"/>
          <w:szCs w:val="15"/>
        </w:rPr>
        <w:t>California State Parks</w:t>
      </w:r>
      <w:r w:rsidRPr="005A1CC2">
        <w:rPr>
          <w:rFonts w:cs="Arial"/>
          <w:bCs/>
          <w:sz w:val="15"/>
          <w:szCs w:val="15"/>
        </w:rPr>
        <w:t xml:space="preserve"> analyzes demographics and park acres within one-half mile of a defined point. </w:t>
      </w:r>
      <w:hyperlink r:id="rId48" w:history="1">
        <w:r w:rsidRPr="005A1CC2">
          <w:rPr>
            <w:rStyle w:val="Hyperlink"/>
            <w:rFonts w:cs="Arial"/>
            <w:bCs/>
            <w:sz w:val="15"/>
            <w:szCs w:val="15"/>
          </w:rPr>
          <w:t>http://www.parkinfo.org/factfinder2011/grantee</w:t>
        </w:r>
      </w:hyperlink>
    </w:p>
    <w:p w:rsidR="00DB11F5" w:rsidRPr="005A1CC2" w:rsidRDefault="00DB11F5" w:rsidP="00DB11F5">
      <w:pPr>
        <w:rPr>
          <w:rFonts w:cs="Arial"/>
          <w:b/>
          <w:sz w:val="15"/>
          <w:szCs w:val="15"/>
        </w:rPr>
      </w:pPr>
    </w:p>
    <w:p w:rsidR="00971B09" w:rsidRPr="00971B09" w:rsidRDefault="00971B09" w:rsidP="00971B09">
      <w:pPr>
        <w:rPr>
          <w:sz w:val="15"/>
          <w:szCs w:val="15"/>
        </w:rPr>
      </w:pPr>
      <w:r w:rsidRPr="00971B09">
        <w:rPr>
          <w:b/>
          <w:sz w:val="15"/>
          <w:szCs w:val="15"/>
        </w:rPr>
        <w:t>Executive Order B-29-15</w:t>
      </w:r>
      <w:r>
        <w:rPr>
          <w:sz w:val="15"/>
          <w:szCs w:val="15"/>
        </w:rPr>
        <w:t xml:space="preserve">  I</w:t>
      </w:r>
      <w:r w:rsidRPr="00971B09">
        <w:rPr>
          <w:sz w:val="15"/>
          <w:szCs w:val="15"/>
        </w:rPr>
        <w:t xml:space="preserve">ssued by Governor Brown On April 1, 2015, </w:t>
      </w:r>
      <w:hyperlink r:id="rId49" w:history="1">
        <w:r w:rsidRPr="00971B09">
          <w:rPr>
            <w:rStyle w:val="Hyperlink"/>
            <w:sz w:val="15"/>
            <w:szCs w:val="15"/>
          </w:rPr>
          <w:t>http://gov.ca.gov/docs/4.1.15_Executive_Order.pdf</w:t>
        </w:r>
      </w:hyperlink>
    </w:p>
    <w:p w:rsidR="00DB11F5" w:rsidRPr="005A1CC2" w:rsidRDefault="00DB11F5" w:rsidP="00DB11F5">
      <w:pPr>
        <w:rPr>
          <w:rFonts w:eastAsia="Calibri" w:cs="Arial"/>
          <w:sz w:val="15"/>
          <w:szCs w:val="15"/>
          <w:u w:val="single"/>
        </w:rPr>
      </w:pPr>
    </w:p>
    <w:p w:rsidR="00725030" w:rsidRPr="005A1CC2" w:rsidRDefault="00725030" w:rsidP="00725030">
      <w:pPr>
        <w:autoSpaceDE w:val="0"/>
        <w:autoSpaceDN w:val="0"/>
        <w:adjustRightInd w:val="0"/>
        <w:rPr>
          <w:rFonts w:cs="Arial"/>
          <w:sz w:val="15"/>
          <w:szCs w:val="15"/>
        </w:rPr>
      </w:pPr>
      <w:r w:rsidRPr="005A1CC2">
        <w:rPr>
          <w:rFonts w:cs="Arial"/>
          <w:b/>
          <w:color w:val="000000"/>
          <w:sz w:val="15"/>
          <w:szCs w:val="15"/>
        </w:rPr>
        <w:t>Landscaping Guidelines and Plant Palettes for the Los Angeles River and Tujunga Wash</w:t>
      </w:r>
      <w:r w:rsidRPr="005A1CC2">
        <w:rPr>
          <w:rFonts w:cs="Arial"/>
          <w:sz w:val="15"/>
          <w:szCs w:val="15"/>
        </w:rPr>
        <w:t>(</w:t>
      </w:r>
      <w:r w:rsidRPr="005A1CC2">
        <w:rPr>
          <w:rFonts w:cs="Arial"/>
          <w:color w:val="000000"/>
          <w:sz w:val="15"/>
          <w:szCs w:val="15"/>
        </w:rPr>
        <w:t xml:space="preserve"> </w:t>
      </w:r>
      <w:r w:rsidRPr="005A1CC2">
        <w:rPr>
          <w:rFonts w:cs="Arial"/>
          <w:sz w:val="15"/>
          <w:szCs w:val="15"/>
        </w:rPr>
        <w:t xml:space="preserve">Los Angeles River Master Plan) </w:t>
      </w:r>
      <w:hyperlink r:id="rId50" w:history="1">
        <w:r w:rsidRPr="005A1CC2">
          <w:rPr>
            <w:rStyle w:val="Hyperlink"/>
            <w:rFonts w:cs="Arial"/>
            <w:sz w:val="15"/>
            <w:szCs w:val="15"/>
          </w:rPr>
          <w:t>http://ladpw.org/wmd/watershed/LA/LAR_planting_guidelines_webversion.pdf</w:t>
        </w:r>
      </w:hyperlink>
      <w:r w:rsidRPr="005A1CC2">
        <w:rPr>
          <w:rFonts w:cs="Arial"/>
          <w:sz w:val="15"/>
          <w:szCs w:val="15"/>
        </w:rPr>
        <w:t xml:space="preserve"> </w:t>
      </w:r>
    </w:p>
    <w:p w:rsidR="00725030" w:rsidRPr="005A1CC2" w:rsidRDefault="00725030" w:rsidP="00DB11F5">
      <w:pPr>
        <w:rPr>
          <w:rFonts w:cs="Arial"/>
          <w:bCs/>
          <w:sz w:val="15"/>
          <w:szCs w:val="15"/>
        </w:rPr>
      </w:pPr>
    </w:p>
    <w:p w:rsidR="00725030" w:rsidRPr="005A1CC2" w:rsidRDefault="00725030" w:rsidP="00725030">
      <w:pPr>
        <w:autoSpaceDE w:val="0"/>
        <w:autoSpaceDN w:val="0"/>
        <w:adjustRightInd w:val="0"/>
        <w:rPr>
          <w:rFonts w:cs="Arial"/>
          <w:sz w:val="15"/>
          <w:szCs w:val="15"/>
        </w:rPr>
      </w:pPr>
      <w:r w:rsidRPr="005A1CC2">
        <w:rPr>
          <w:rFonts w:cs="Arial"/>
          <w:b/>
          <w:sz w:val="15"/>
          <w:szCs w:val="15"/>
        </w:rPr>
        <w:t>LID Native Plant List for San Francisco,</w:t>
      </w:r>
      <w:r w:rsidRPr="005A1CC2">
        <w:rPr>
          <w:rFonts w:cs="Arial"/>
          <w:sz w:val="15"/>
          <w:szCs w:val="15"/>
        </w:rPr>
        <w:t xml:space="preserve"> published by the California Native Plant Society (CNPS) and accessible at</w:t>
      </w:r>
      <w:r w:rsidR="00F70603" w:rsidRPr="00F70603">
        <w:rPr>
          <w:color w:val="1F497D"/>
        </w:rPr>
        <w:t xml:space="preserve"> </w:t>
      </w:r>
      <w:hyperlink r:id="rId51" w:history="1">
        <w:r w:rsidR="00F70603" w:rsidRPr="00F70603">
          <w:rPr>
            <w:rStyle w:val="Hyperlink"/>
            <w:sz w:val="15"/>
            <w:szCs w:val="15"/>
          </w:rPr>
          <w:t>http://www.sfwater.org/Modules/ShowDocument.aspx?documentID=2775</w:t>
        </w:r>
      </w:hyperlink>
    </w:p>
    <w:p w:rsidR="00725030" w:rsidRPr="005A1CC2" w:rsidRDefault="00725030" w:rsidP="00DB11F5">
      <w:pPr>
        <w:rPr>
          <w:rFonts w:cs="Arial"/>
          <w:bCs/>
          <w:sz w:val="15"/>
          <w:szCs w:val="15"/>
        </w:rPr>
      </w:pPr>
    </w:p>
    <w:p w:rsidR="00417F74" w:rsidRDefault="00DB11F5" w:rsidP="00DB11F5">
      <w:pPr>
        <w:keepNext/>
        <w:suppressAutoHyphens/>
        <w:outlineLvl w:val="0"/>
        <w:rPr>
          <w:sz w:val="15"/>
          <w:szCs w:val="15"/>
        </w:rPr>
      </w:pPr>
      <w:r w:rsidRPr="005A1CC2">
        <w:rPr>
          <w:rFonts w:cs="Arial"/>
          <w:b/>
          <w:sz w:val="15"/>
          <w:szCs w:val="15"/>
        </w:rPr>
        <w:t xml:space="preserve">Safeguarding California (draft) </w:t>
      </w:r>
      <w:hyperlink r:id="rId52" w:history="1">
        <w:r w:rsidR="00301FB0" w:rsidRPr="00CF4CD4">
          <w:rPr>
            <w:rStyle w:val="Hyperlink"/>
            <w:sz w:val="15"/>
            <w:szCs w:val="15"/>
          </w:rPr>
          <w:t>http://resources.ca.gov/climate/safeguarding/</w:t>
        </w:r>
      </w:hyperlink>
    </w:p>
    <w:p w:rsidR="00417F74" w:rsidRPr="005A1CC2" w:rsidRDefault="00417F74" w:rsidP="00DB11F5">
      <w:pPr>
        <w:keepNext/>
        <w:suppressAutoHyphens/>
        <w:outlineLvl w:val="0"/>
        <w:rPr>
          <w:rFonts w:cs="Arial"/>
          <w:sz w:val="15"/>
          <w:szCs w:val="15"/>
        </w:rPr>
      </w:pPr>
    </w:p>
    <w:p w:rsidR="00417F74" w:rsidRPr="005A1CC2" w:rsidRDefault="00417F74" w:rsidP="00DB11F5">
      <w:pPr>
        <w:keepNext/>
        <w:suppressAutoHyphens/>
        <w:outlineLvl w:val="0"/>
        <w:rPr>
          <w:rFonts w:cs="Arial"/>
          <w:sz w:val="15"/>
          <w:szCs w:val="15"/>
        </w:rPr>
      </w:pPr>
      <w:r w:rsidRPr="003B2553">
        <w:rPr>
          <w:rFonts w:cs="Arial"/>
          <w:b/>
          <w:sz w:val="15"/>
          <w:szCs w:val="15"/>
        </w:rPr>
        <w:t>Save Our Water website</w:t>
      </w:r>
      <w:r w:rsidRPr="005A1CC2">
        <w:rPr>
          <w:rFonts w:cs="Arial"/>
          <w:sz w:val="15"/>
          <w:szCs w:val="15"/>
        </w:rPr>
        <w:t xml:space="preserve"> at </w:t>
      </w:r>
      <w:hyperlink r:id="rId53" w:history="1">
        <w:r w:rsidRPr="005A1CC2">
          <w:rPr>
            <w:rStyle w:val="Hyperlink"/>
            <w:rFonts w:cs="Arial"/>
            <w:sz w:val="15"/>
            <w:szCs w:val="15"/>
          </w:rPr>
          <w:t>http://www.saveourh2o.org/</w:t>
        </w:r>
      </w:hyperlink>
      <w:r w:rsidRPr="005A1CC2">
        <w:rPr>
          <w:rFonts w:cs="Arial"/>
          <w:sz w:val="15"/>
          <w:szCs w:val="15"/>
        </w:rPr>
        <w:t xml:space="preserve"> .</w:t>
      </w:r>
    </w:p>
    <w:p w:rsidR="00DB11F5" w:rsidRPr="005A1CC2" w:rsidRDefault="00DB11F5" w:rsidP="00DB11F5">
      <w:pPr>
        <w:keepNext/>
        <w:suppressAutoHyphens/>
        <w:outlineLvl w:val="0"/>
        <w:rPr>
          <w:rFonts w:cs="Arial"/>
          <w:sz w:val="15"/>
          <w:szCs w:val="15"/>
        </w:rPr>
      </w:pPr>
    </w:p>
    <w:p w:rsidR="00DB11F5" w:rsidRPr="005A1CC2" w:rsidRDefault="00DB11F5" w:rsidP="00DB11F5">
      <w:pPr>
        <w:rPr>
          <w:rStyle w:val="Hyperlink"/>
          <w:rFonts w:cs="Arial"/>
          <w:sz w:val="15"/>
          <w:szCs w:val="15"/>
        </w:rPr>
      </w:pPr>
      <w:r w:rsidRPr="005A1CC2">
        <w:rPr>
          <w:rFonts w:cs="Arial"/>
          <w:b/>
          <w:bCs/>
          <w:sz w:val="15"/>
          <w:szCs w:val="15"/>
        </w:rPr>
        <w:t xml:space="preserve">SelecTree </w:t>
      </w:r>
      <w:r w:rsidRPr="005A1CC2">
        <w:rPr>
          <w:rFonts w:cs="Arial"/>
          <w:bCs/>
          <w:sz w:val="15"/>
          <w:szCs w:val="15"/>
        </w:rPr>
        <w:t xml:space="preserve"> Urban Forest Ecosystems Institute at Cal Poly </w:t>
      </w:r>
      <w:hyperlink r:id="rId54" w:history="1">
        <w:r w:rsidRPr="005A1CC2">
          <w:rPr>
            <w:rStyle w:val="Hyperlink"/>
            <w:rFonts w:cs="Arial"/>
            <w:sz w:val="15"/>
            <w:szCs w:val="15"/>
          </w:rPr>
          <w:t>http://selectree.calpoly.edu/</w:t>
        </w:r>
      </w:hyperlink>
    </w:p>
    <w:p w:rsidR="000D3FD5" w:rsidRPr="005A1CC2" w:rsidRDefault="000D3FD5" w:rsidP="00DB11F5">
      <w:pPr>
        <w:rPr>
          <w:rStyle w:val="Hyperlink"/>
          <w:rFonts w:cs="Arial"/>
          <w:sz w:val="15"/>
          <w:szCs w:val="15"/>
        </w:rPr>
      </w:pPr>
    </w:p>
    <w:p w:rsidR="00DB11F5" w:rsidRPr="005A1CC2" w:rsidRDefault="00DB11F5" w:rsidP="00DB11F5">
      <w:pPr>
        <w:rPr>
          <w:rFonts w:cs="Arial"/>
          <w:bCs/>
          <w:sz w:val="15"/>
          <w:szCs w:val="15"/>
        </w:rPr>
      </w:pPr>
      <w:r w:rsidRPr="005A1CC2">
        <w:rPr>
          <w:rFonts w:cs="Arial"/>
          <w:b/>
          <w:bCs/>
          <w:sz w:val="15"/>
          <w:szCs w:val="15"/>
        </w:rPr>
        <w:t>Strategic Growth Council</w:t>
      </w:r>
      <w:r w:rsidRPr="005A1CC2">
        <w:rPr>
          <w:rFonts w:cs="Arial"/>
          <w:bCs/>
          <w:sz w:val="15"/>
          <w:szCs w:val="15"/>
        </w:rPr>
        <w:t xml:space="preserve">  A cabinet level committee tasked with coordinating member state agencies to improve air and water quality, protect natural resources and agriculture lands, revitalize community and urban centers, etc. </w:t>
      </w:r>
      <w:hyperlink r:id="rId55" w:history="1">
        <w:r w:rsidRPr="005A1CC2">
          <w:rPr>
            <w:rFonts w:cs="Arial"/>
            <w:bCs/>
            <w:color w:val="0000FF"/>
            <w:sz w:val="15"/>
            <w:szCs w:val="15"/>
            <w:u w:val="single"/>
          </w:rPr>
          <w:t>http://sgc.ca.gov/</w:t>
        </w:r>
      </w:hyperlink>
    </w:p>
    <w:p w:rsidR="00DB11F5" w:rsidRPr="005A1CC2" w:rsidRDefault="00DB11F5" w:rsidP="00DB11F5">
      <w:pPr>
        <w:rPr>
          <w:rFonts w:cs="Arial"/>
          <w:sz w:val="15"/>
          <w:szCs w:val="15"/>
          <w:u w:val="single"/>
        </w:rPr>
      </w:pPr>
    </w:p>
    <w:p w:rsidR="00DB11F5" w:rsidRPr="005A1CC2" w:rsidRDefault="00DB11F5" w:rsidP="00DB11F5">
      <w:pPr>
        <w:rPr>
          <w:rFonts w:cs="Arial"/>
          <w:sz w:val="15"/>
          <w:szCs w:val="15"/>
        </w:rPr>
      </w:pPr>
      <w:r w:rsidRPr="005A1CC2">
        <w:rPr>
          <w:rFonts w:cs="Arial"/>
          <w:b/>
          <w:color w:val="000000"/>
          <w:sz w:val="15"/>
          <w:szCs w:val="15"/>
        </w:rPr>
        <w:t>Tree Standards &amp; Specifications</w:t>
      </w:r>
      <w:r w:rsidRPr="005A1CC2">
        <w:rPr>
          <w:rFonts w:cs="Arial"/>
          <w:color w:val="000000"/>
          <w:sz w:val="15"/>
          <w:szCs w:val="15"/>
        </w:rPr>
        <w:t xml:space="preserve">  </w:t>
      </w:r>
      <w:hyperlink r:id="rId56" w:history="1">
        <w:r w:rsidRPr="005A1CC2">
          <w:rPr>
            <w:rStyle w:val="Hyperlink"/>
            <w:rFonts w:cs="Arial"/>
            <w:sz w:val="15"/>
            <w:szCs w:val="15"/>
          </w:rPr>
          <w:t>http://ufei.calpoly.edu/tree_standards.lasso</w:t>
        </w:r>
      </w:hyperlink>
    </w:p>
    <w:p w:rsidR="00DB11F5" w:rsidRPr="005A1CC2" w:rsidRDefault="00DB11F5" w:rsidP="00DB11F5">
      <w:pPr>
        <w:rPr>
          <w:rFonts w:cs="Arial"/>
          <w:sz w:val="15"/>
          <w:szCs w:val="15"/>
          <w:u w:val="single"/>
        </w:rPr>
      </w:pPr>
    </w:p>
    <w:p w:rsidR="00DB11F5" w:rsidRPr="005A1CC2" w:rsidRDefault="00DB11F5" w:rsidP="00DB11F5">
      <w:pPr>
        <w:rPr>
          <w:rFonts w:cs="Arial"/>
          <w:sz w:val="15"/>
          <w:szCs w:val="15"/>
        </w:rPr>
      </w:pPr>
      <w:r w:rsidRPr="005A1CC2">
        <w:rPr>
          <w:rFonts w:cs="Arial"/>
          <w:b/>
          <w:sz w:val="15"/>
          <w:szCs w:val="15"/>
        </w:rPr>
        <w:t>Tree Carbon Calculator</w:t>
      </w:r>
      <w:r w:rsidRPr="005A1CC2">
        <w:rPr>
          <w:rFonts w:cs="Arial"/>
          <w:sz w:val="15"/>
          <w:szCs w:val="15"/>
        </w:rPr>
        <w:t xml:space="preserve">  U.S. D.A. Forest Service’s Center for Urban Forest Research </w:t>
      </w:r>
      <w:hyperlink r:id="rId57" w:history="1">
        <w:r w:rsidRPr="005A1CC2">
          <w:rPr>
            <w:rFonts w:cs="Arial"/>
            <w:color w:val="0000FF"/>
            <w:sz w:val="15"/>
            <w:szCs w:val="15"/>
            <w:u w:val="single"/>
          </w:rPr>
          <w:t>http://www.fs.fed.us/ccrc/topics/urban-forests/</w:t>
        </w:r>
      </w:hyperlink>
    </w:p>
    <w:p w:rsidR="00DB11F5" w:rsidRPr="005A1CC2" w:rsidRDefault="00DB11F5" w:rsidP="00DB11F5">
      <w:pPr>
        <w:rPr>
          <w:rFonts w:cs="Arial"/>
          <w:sz w:val="15"/>
          <w:szCs w:val="15"/>
        </w:rPr>
      </w:pPr>
    </w:p>
    <w:p w:rsidR="00DB11F5" w:rsidRPr="005A1CC2" w:rsidRDefault="00DB11F5" w:rsidP="00DB11F5">
      <w:pPr>
        <w:rPr>
          <w:rFonts w:cs="Arial"/>
          <w:sz w:val="15"/>
          <w:szCs w:val="15"/>
        </w:rPr>
      </w:pPr>
      <w:r w:rsidRPr="005A1CC2">
        <w:rPr>
          <w:rFonts w:cs="Arial"/>
          <w:b/>
          <w:bCs/>
          <w:sz w:val="15"/>
          <w:szCs w:val="15"/>
        </w:rPr>
        <w:t>Urban Forest Management Toolkit at California Urban Forest Council</w:t>
      </w:r>
      <w:r w:rsidRPr="005A1CC2">
        <w:rPr>
          <w:rFonts w:cs="Arial"/>
          <w:bCs/>
          <w:sz w:val="15"/>
          <w:szCs w:val="15"/>
        </w:rPr>
        <w:t xml:space="preserve"> </w:t>
      </w:r>
      <w:hyperlink r:id="rId58" w:history="1">
        <w:r w:rsidRPr="005A1CC2">
          <w:rPr>
            <w:rStyle w:val="Hyperlink"/>
            <w:rFonts w:cs="Arial"/>
            <w:bCs/>
            <w:sz w:val="15"/>
            <w:szCs w:val="15"/>
          </w:rPr>
          <w:t>http://ufmptoolkit.com/index.htm</w:t>
        </w:r>
      </w:hyperlink>
    </w:p>
    <w:p w:rsidR="00A77171" w:rsidRPr="005A1CC2" w:rsidRDefault="00A77171" w:rsidP="00A77171">
      <w:pPr>
        <w:rPr>
          <w:rFonts w:cs="Arial"/>
          <w:color w:val="1F497D"/>
          <w:sz w:val="15"/>
          <w:szCs w:val="15"/>
        </w:rPr>
      </w:pPr>
    </w:p>
    <w:p w:rsidR="00725030" w:rsidRPr="005A1CC2" w:rsidRDefault="00A77171" w:rsidP="00F36A32">
      <w:pPr>
        <w:rPr>
          <w:rFonts w:cs="Arial"/>
          <w:color w:val="1F497D"/>
          <w:sz w:val="15"/>
          <w:szCs w:val="15"/>
        </w:rPr>
      </w:pPr>
      <w:r w:rsidRPr="005A1CC2">
        <w:rPr>
          <w:rFonts w:cs="Arial"/>
          <w:b/>
          <w:sz w:val="15"/>
          <w:szCs w:val="15"/>
        </w:rPr>
        <w:t>Water Use Classification Of Landscape Species</w:t>
      </w:r>
      <w:r w:rsidRPr="005A1CC2">
        <w:rPr>
          <w:rFonts w:cs="Arial"/>
          <w:sz w:val="15"/>
          <w:szCs w:val="15"/>
        </w:rPr>
        <w:t xml:space="preserve"> </w:t>
      </w:r>
      <w:hyperlink r:id="rId59" w:history="1">
        <w:r w:rsidRPr="005A1CC2">
          <w:rPr>
            <w:rStyle w:val="Hyperlink"/>
            <w:rFonts w:cs="Arial"/>
            <w:sz w:val="15"/>
            <w:szCs w:val="15"/>
          </w:rPr>
          <w:t>http://ucanr.edu/sites/WUCOLS/</w:t>
        </w:r>
      </w:hyperlink>
      <w:r w:rsidRPr="005A1CC2">
        <w:rPr>
          <w:rFonts w:cs="Arial"/>
          <w:color w:val="1F497D"/>
          <w:sz w:val="15"/>
          <w:szCs w:val="15"/>
        </w:rPr>
        <w:t xml:space="preserve"> </w:t>
      </w:r>
    </w:p>
    <w:p w:rsidR="009E1033" w:rsidRPr="005A1CC2" w:rsidRDefault="009E1033" w:rsidP="00F36A32">
      <w:pPr>
        <w:rPr>
          <w:rFonts w:cs="Arial"/>
          <w:color w:val="1F497D"/>
          <w:sz w:val="15"/>
          <w:szCs w:val="15"/>
        </w:rPr>
      </w:pPr>
    </w:p>
    <w:p w:rsidR="009E1033" w:rsidRDefault="009E1033" w:rsidP="00F36A32">
      <w:pPr>
        <w:rPr>
          <w:rStyle w:val="Hyperlink"/>
          <w:rFonts w:cs="Arial"/>
          <w:sz w:val="15"/>
          <w:szCs w:val="15"/>
        </w:rPr>
      </w:pPr>
      <w:r w:rsidRPr="005A1CC2">
        <w:rPr>
          <w:rFonts w:cs="Arial"/>
          <w:b/>
          <w:sz w:val="15"/>
          <w:szCs w:val="15"/>
        </w:rPr>
        <w:t xml:space="preserve">WUCOLS Made Easy </w:t>
      </w:r>
      <w:hyperlink r:id="rId60" w:history="1">
        <w:r w:rsidRPr="005A1CC2">
          <w:rPr>
            <w:rStyle w:val="Hyperlink"/>
            <w:rFonts w:cs="Arial"/>
            <w:sz w:val="15"/>
            <w:szCs w:val="15"/>
          </w:rPr>
          <w:t>http://www.cselandscapearchitect.com/2013/10/15/wucols-made-easy/</w:t>
        </w:r>
      </w:hyperlink>
    </w:p>
    <w:p w:rsidR="00971B09" w:rsidRDefault="00971B09" w:rsidP="00F36A32">
      <w:pPr>
        <w:rPr>
          <w:rStyle w:val="Hyperlink"/>
          <w:rFonts w:cs="Arial"/>
          <w:sz w:val="15"/>
          <w:szCs w:val="15"/>
        </w:rPr>
      </w:pPr>
    </w:p>
    <w:p w:rsidR="009E1033" w:rsidRDefault="009E1033" w:rsidP="00F36A32">
      <w:pPr>
        <w:rPr>
          <w:rFonts w:cs="Arial"/>
          <w:color w:val="1F497D"/>
          <w:sz w:val="15"/>
          <w:szCs w:val="15"/>
        </w:rPr>
      </w:pPr>
    </w:p>
    <w:p w:rsidR="00DB11F5" w:rsidRPr="004C761D" w:rsidRDefault="00826797" w:rsidP="003F0454">
      <w:pPr>
        <w:autoSpaceDE w:val="0"/>
        <w:autoSpaceDN w:val="0"/>
        <w:adjustRightInd w:val="0"/>
        <w:rPr>
          <w:rFonts w:ascii="AGaramondPro-Regular" w:hAnsi="AGaramondPro-Regular" w:cs="AGaramondPro-Regular"/>
          <w:b/>
          <w:sz w:val="22"/>
          <w:szCs w:val="22"/>
        </w:rPr>
      </w:pPr>
      <w:r w:rsidRPr="003F0454">
        <w:rPr>
          <w:rFonts w:cs="Arial"/>
          <w:sz w:val="15"/>
          <w:szCs w:val="15"/>
        </w:rPr>
        <w:br w:type="page"/>
      </w:r>
      <w:r w:rsidR="00DB11F5" w:rsidRPr="004C761D">
        <w:rPr>
          <w:rFonts w:cs="Arial"/>
          <w:b/>
        </w:rPr>
        <w:lastRenderedPageBreak/>
        <w:t xml:space="preserve">APPENDIX </w:t>
      </w:r>
      <w:r w:rsidR="00706D53">
        <w:rPr>
          <w:rFonts w:cs="Arial"/>
          <w:b/>
        </w:rPr>
        <w:t>T</w:t>
      </w:r>
      <w:r w:rsidR="00DB11F5" w:rsidRPr="004C761D">
        <w:rPr>
          <w:rFonts w:cs="Arial"/>
          <w:b/>
        </w:rPr>
        <w:t xml:space="preserve"> - DEFINITION OF TERMS</w:t>
      </w:r>
    </w:p>
    <w:p w:rsidR="00DB11F5" w:rsidRPr="003E7AAF" w:rsidRDefault="00DB11F5" w:rsidP="00DB11F5">
      <w:pPr>
        <w:tabs>
          <w:tab w:val="left" w:pos="1890"/>
        </w:tabs>
        <w:rPr>
          <w:rFonts w:cs="Arial"/>
          <w:b/>
          <w:bCs/>
        </w:rPr>
      </w:pPr>
    </w:p>
    <w:p w:rsidR="00DB11F5" w:rsidRPr="00826797" w:rsidRDefault="00DB11F5" w:rsidP="00DB11F5">
      <w:pPr>
        <w:tabs>
          <w:tab w:val="left" w:pos="1890"/>
        </w:tabs>
        <w:rPr>
          <w:rFonts w:cs="Arial"/>
          <w:b/>
          <w:bCs/>
          <w:sz w:val="20"/>
          <w:szCs w:val="20"/>
        </w:rPr>
      </w:pPr>
      <w:r w:rsidRPr="00826797">
        <w:rPr>
          <w:rFonts w:cs="Arial"/>
          <w:sz w:val="20"/>
          <w:szCs w:val="20"/>
        </w:rPr>
        <w:t>Unless otherwise stated, the terms used in these grant guidelines have the following meanings:</w:t>
      </w:r>
    </w:p>
    <w:p w:rsidR="00DB11F5" w:rsidRPr="00826797" w:rsidRDefault="00DB11F5" w:rsidP="00DB11F5">
      <w:pPr>
        <w:tabs>
          <w:tab w:val="left" w:pos="1890"/>
        </w:tabs>
        <w:rPr>
          <w:rFonts w:cs="Arial"/>
          <w:b/>
          <w:bCs/>
          <w:sz w:val="20"/>
          <w:szCs w:val="20"/>
        </w:rPr>
      </w:pPr>
    </w:p>
    <w:p w:rsidR="00DB11F5" w:rsidRPr="0054163E" w:rsidRDefault="00DB11F5" w:rsidP="00AF122A">
      <w:pPr>
        <w:tabs>
          <w:tab w:val="left" w:pos="360"/>
          <w:tab w:val="left" w:pos="1890"/>
        </w:tabs>
        <w:rPr>
          <w:rFonts w:cs="Arial"/>
          <w:sz w:val="20"/>
          <w:szCs w:val="20"/>
        </w:rPr>
      </w:pPr>
      <w:r w:rsidRPr="0054163E">
        <w:rPr>
          <w:rFonts w:cs="Arial"/>
          <w:b/>
          <w:bCs/>
          <w:sz w:val="20"/>
          <w:szCs w:val="20"/>
        </w:rPr>
        <w:t>Americans with Disabilities Act (ADA):</w:t>
      </w:r>
      <w:r w:rsidRPr="0054163E">
        <w:rPr>
          <w:rFonts w:cs="Arial"/>
          <w:bCs/>
          <w:sz w:val="20"/>
          <w:szCs w:val="20"/>
        </w:rPr>
        <w:t xml:space="preserve"> </w:t>
      </w:r>
      <w:r w:rsidR="005216E3" w:rsidRPr="0054163E">
        <w:rPr>
          <w:rFonts w:cs="Arial"/>
          <w:bCs/>
          <w:sz w:val="20"/>
          <w:szCs w:val="20"/>
        </w:rPr>
        <w:t xml:space="preserve"> </w:t>
      </w:r>
      <w:r w:rsidR="00410DCA" w:rsidRPr="0054163E">
        <w:rPr>
          <w:rFonts w:cs="Arial"/>
          <w:bCs/>
          <w:sz w:val="20"/>
          <w:szCs w:val="20"/>
        </w:rPr>
        <w:t xml:space="preserve">The </w:t>
      </w:r>
      <w:r w:rsidRPr="0054163E">
        <w:rPr>
          <w:rFonts w:cs="Arial"/>
          <w:bCs/>
          <w:sz w:val="20"/>
          <w:szCs w:val="20"/>
        </w:rPr>
        <w:t xml:space="preserve">U.S. Americans with Disabilities Act of 1990 </w:t>
      </w:r>
      <w:r w:rsidR="00410DCA" w:rsidRPr="0054163E">
        <w:rPr>
          <w:rFonts w:cs="Arial"/>
          <w:bCs/>
          <w:sz w:val="20"/>
          <w:szCs w:val="20"/>
        </w:rPr>
        <w:t xml:space="preserve">that </w:t>
      </w:r>
      <w:r w:rsidRPr="0054163E">
        <w:rPr>
          <w:rFonts w:cs="Arial"/>
          <w:sz w:val="20"/>
          <w:szCs w:val="20"/>
        </w:rPr>
        <w:t xml:space="preserve">gives civil rights protections to individuals with disabilities, guaranteeing equal opportunity in employment, public accommodations, transportation, State and local government services, and telecommunications. </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 xml:space="preserve">Acquisition:  </w:t>
      </w:r>
      <w:r w:rsidRPr="0054163E">
        <w:rPr>
          <w:rFonts w:cs="Arial"/>
          <w:bCs/>
          <w:sz w:val="20"/>
          <w:szCs w:val="20"/>
        </w:rPr>
        <w:t xml:space="preserve">The </w:t>
      </w:r>
      <w:r w:rsidRPr="0054163E">
        <w:rPr>
          <w:rStyle w:val="st"/>
          <w:rFonts w:cs="Arial"/>
          <w:color w:val="222222"/>
          <w:sz w:val="20"/>
          <w:szCs w:val="20"/>
        </w:rPr>
        <w:t xml:space="preserve">act of </w:t>
      </w:r>
      <w:r w:rsidR="007A664E" w:rsidRPr="0054163E">
        <w:rPr>
          <w:rStyle w:val="st"/>
          <w:rFonts w:cs="Arial"/>
          <w:color w:val="222222"/>
          <w:sz w:val="20"/>
          <w:szCs w:val="20"/>
        </w:rPr>
        <w:t>obtaining a fee interest or any other interest, including easement, leases, and development rights.</w:t>
      </w:r>
    </w:p>
    <w:p w:rsidR="00DB11F5" w:rsidRPr="0054163E" w:rsidRDefault="00DB11F5" w:rsidP="00AF122A">
      <w:pPr>
        <w:spacing w:before="100" w:beforeAutospacing="1" w:after="100" w:afterAutospacing="1"/>
        <w:rPr>
          <w:rFonts w:cs="Arial"/>
          <w:color w:val="000000"/>
          <w:sz w:val="20"/>
          <w:szCs w:val="20"/>
        </w:rPr>
      </w:pPr>
      <w:r w:rsidRPr="0054163E">
        <w:rPr>
          <w:rFonts w:cs="Arial"/>
          <w:b/>
          <w:bCs/>
          <w:color w:val="000000"/>
          <w:sz w:val="20"/>
          <w:szCs w:val="20"/>
        </w:rPr>
        <w:t>Adaptive Management:</w:t>
      </w:r>
      <w:r w:rsidR="006568AD" w:rsidRPr="0054163E">
        <w:rPr>
          <w:rFonts w:cs="Arial"/>
          <w:b/>
          <w:bCs/>
          <w:color w:val="000000"/>
          <w:sz w:val="20"/>
          <w:szCs w:val="20"/>
        </w:rPr>
        <w:t xml:space="preserve">  </w:t>
      </w:r>
      <w:r w:rsidRPr="0054163E">
        <w:rPr>
          <w:rFonts w:cs="Arial"/>
          <w:color w:val="000000"/>
          <w:sz w:val="20"/>
          <w:szCs w:val="20"/>
        </w:rPr>
        <w:t xml:space="preserve">An iterative approach to managing ecosystems, where the methods of achieving the desired objectives are unknown or uncertain. </w:t>
      </w:r>
    </w:p>
    <w:p w:rsidR="00DB11F5" w:rsidRPr="0054163E" w:rsidRDefault="00DB11F5" w:rsidP="000F1747">
      <w:pPr>
        <w:tabs>
          <w:tab w:val="left" w:pos="1890"/>
        </w:tabs>
        <w:ind w:left="450" w:hanging="450"/>
        <w:rPr>
          <w:rFonts w:cs="Arial"/>
          <w:sz w:val="20"/>
          <w:szCs w:val="20"/>
        </w:rPr>
      </w:pPr>
      <w:r w:rsidRPr="0054163E">
        <w:rPr>
          <w:rFonts w:cs="Arial"/>
          <w:b/>
          <w:bCs/>
          <w:sz w:val="20"/>
          <w:szCs w:val="20"/>
        </w:rPr>
        <w:t xml:space="preserve">Applicant:  </w:t>
      </w:r>
      <w:r w:rsidRPr="0054163E">
        <w:rPr>
          <w:rFonts w:cs="Arial"/>
          <w:bCs/>
          <w:sz w:val="20"/>
          <w:szCs w:val="20"/>
        </w:rPr>
        <w:t>The</w:t>
      </w:r>
      <w:r w:rsidRPr="0054163E">
        <w:rPr>
          <w:rFonts w:cs="Arial"/>
          <w:sz w:val="20"/>
          <w:szCs w:val="20"/>
        </w:rPr>
        <w:t xml:space="preserve"> eligible organization requesting funding from this program</w:t>
      </w:r>
      <w:r w:rsidR="007A664E" w:rsidRPr="0054163E">
        <w:rPr>
          <w:rFonts w:cs="Arial"/>
          <w:sz w:val="20"/>
          <w:szCs w:val="20"/>
        </w:rPr>
        <w:t xml:space="preserve"> to be administered by the State.</w:t>
      </w:r>
    </w:p>
    <w:p w:rsidR="00DB11F5" w:rsidRPr="0054163E" w:rsidRDefault="00DB11F5" w:rsidP="000F1747">
      <w:pPr>
        <w:tabs>
          <w:tab w:val="left" w:pos="1890"/>
        </w:tabs>
        <w:ind w:left="450" w:hanging="450"/>
        <w:rPr>
          <w:rFonts w:cs="Arial"/>
          <w:sz w:val="20"/>
          <w:szCs w:val="20"/>
        </w:rPr>
      </w:pPr>
    </w:p>
    <w:p w:rsidR="00DB11F5" w:rsidRPr="0054163E" w:rsidRDefault="00DB11F5" w:rsidP="00AF122A">
      <w:pPr>
        <w:tabs>
          <w:tab w:val="left" w:pos="1890"/>
        </w:tabs>
        <w:rPr>
          <w:rFonts w:cs="Arial"/>
          <w:bCs/>
          <w:sz w:val="20"/>
          <w:szCs w:val="20"/>
        </w:rPr>
      </w:pPr>
      <w:r w:rsidRPr="0054163E">
        <w:rPr>
          <w:rFonts w:cs="Arial"/>
          <w:b/>
          <w:bCs/>
          <w:sz w:val="20"/>
          <w:szCs w:val="20"/>
        </w:rPr>
        <w:t xml:space="preserve">Caltrans:  </w:t>
      </w:r>
      <w:r w:rsidRPr="0054163E">
        <w:rPr>
          <w:rFonts w:cs="Arial"/>
          <w:bCs/>
          <w:sz w:val="20"/>
          <w:szCs w:val="20"/>
        </w:rPr>
        <w:t>The</w:t>
      </w:r>
      <w:r w:rsidRPr="0054163E">
        <w:rPr>
          <w:rFonts w:cs="Arial"/>
          <w:b/>
          <w:bCs/>
          <w:sz w:val="20"/>
          <w:szCs w:val="20"/>
        </w:rPr>
        <w:t xml:space="preserve"> </w:t>
      </w:r>
      <w:r w:rsidR="00410DCA" w:rsidRPr="0054163E">
        <w:rPr>
          <w:rFonts w:cs="Arial"/>
          <w:bCs/>
          <w:sz w:val="20"/>
          <w:szCs w:val="20"/>
        </w:rPr>
        <w:t xml:space="preserve">State agency responsible for improving mobility across </w:t>
      </w:r>
      <w:r w:rsidRPr="0054163E">
        <w:rPr>
          <w:rFonts w:cs="Arial"/>
          <w:bCs/>
          <w:sz w:val="20"/>
          <w:szCs w:val="20"/>
        </w:rPr>
        <w:t>Californ</w:t>
      </w:r>
      <w:r w:rsidR="00410DCA" w:rsidRPr="0054163E">
        <w:rPr>
          <w:rFonts w:cs="Arial"/>
          <w:bCs/>
          <w:sz w:val="20"/>
          <w:szCs w:val="20"/>
        </w:rPr>
        <w:t>ia with six primary programs: Aeronautics, Highway Transportation, Mass Transportation, Transportation Planning, Administration and the Equipment Service Center.</w:t>
      </w:r>
    </w:p>
    <w:p w:rsidR="00410DCA" w:rsidRPr="0054163E" w:rsidRDefault="00410DCA" w:rsidP="000F1747">
      <w:pPr>
        <w:tabs>
          <w:tab w:val="left" w:pos="1890"/>
        </w:tabs>
        <w:ind w:left="450" w:hanging="450"/>
        <w:rPr>
          <w:rFonts w:cs="Arial"/>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CEQA:</w:t>
      </w:r>
      <w:r w:rsidRPr="0054163E">
        <w:rPr>
          <w:rFonts w:cs="Arial"/>
          <w:bCs/>
          <w:sz w:val="20"/>
          <w:szCs w:val="20"/>
        </w:rPr>
        <w:t xml:space="preserve">  T</w:t>
      </w:r>
      <w:r w:rsidRPr="0054163E">
        <w:rPr>
          <w:rFonts w:cs="Arial"/>
          <w:sz w:val="20"/>
          <w:szCs w:val="20"/>
        </w:rPr>
        <w:t>he Calif</w:t>
      </w:r>
      <w:r w:rsidR="00410DCA" w:rsidRPr="0054163E">
        <w:rPr>
          <w:rFonts w:cs="Arial"/>
          <w:sz w:val="20"/>
          <w:szCs w:val="20"/>
        </w:rPr>
        <w:t>ornia Environmental Quality Act, Public Resources Code Section 21000 et seq.; Title 14, California Code of Regulations, Section 15000 et seq.</w:t>
      </w:r>
      <w:r w:rsidR="00EC06E8" w:rsidRPr="0054163E">
        <w:rPr>
          <w:rFonts w:cs="Arial"/>
          <w:sz w:val="20"/>
          <w:szCs w:val="20"/>
        </w:rPr>
        <w:t xml:space="preserve">  </w:t>
      </w:r>
      <w:r w:rsidR="00EC06E8" w:rsidRPr="0054163E">
        <w:rPr>
          <w:rFonts w:cs="Arial"/>
          <w:bCs/>
          <w:sz w:val="20"/>
          <w:szCs w:val="20"/>
        </w:rPr>
        <w:t>T</w:t>
      </w:r>
      <w:r w:rsidR="00EC06E8" w:rsidRPr="0054163E">
        <w:rPr>
          <w:rFonts w:cs="Arial"/>
          <w:sz w:val="20"/>
          <w:szCs w:val="20"/>
        </w:rPr>
        <w:t>he California Environmental Quality Act is a statute that requires state and local agencies to identify the significant environmental impacts of their actions and to avoid or mitigate those impacts, if feasible</w:t>
      </w:r>
      <w:r w:rsidR="00EC06E8" w:rsidRPr="0054163E">
        <w:rPr>
          <w:rFonts w:cs="Arial"/>
        </w:rPr>
        <w:t>.</w:t>
      </w:r>
    </w:p>
    <w:p w:rsidR="00DB11F5" w:rsidRPr="0054163E" w:rsidRDefault="00DB11F5" w:rsidP="000F1747">
      <w:pPr>
        <w:tabs>
          <w:tab w:val="left" w:pos="1890"/>
        </w:tabs>
        <w:ind w:left="450" w:hanging="450"/>
        <w:rPr>
          <w:rFonts w:cs="Arial"/>
          <w:sz w:val="20"/>
          <w:szCs w:val="20"/>
        </w:rPr>
      </w:pPr>
    </w:p>
    <w:p w:rsidR="00DB11F5" w:rsidRPr="0054163E" w:rsidRDefault="00DB11F5" w:rsidP="00AF122A">
      <w:pPr>
        <w:rPr>
          <w:rFonts w:eastAsia="Calibri" w:cs="Arial"/>
          <w:sz w:val="20"/>
          <w:szCs w:val="20"/>
        </w:rPr>
      </w:pPr>
      <w:r w:rsidRPr="0054163E">
        <w:rPr>
          <w:rFonts w:cs="Arial"/>
          <w:b/>
          <w:sz w:val="20"/>
          <w:szCs w:val="20"/>
        </w:rPr>
        <w:t xml:space="preserve">Climate Adaptation:  </w:t>
      </w:r>
      <w:r w:rsidR="006568AD" w:rsidRPr="0054163E">
        <w:rPr>
          <w:rFonts w:cs="Arial"/>
          <w:sz w:val="20"/>
          <w:szCs w:val="20"/>
        </w:rPr>
        <w:t>The</w:t>
      </w:r>
      <w:r w:rsidR="006568AD" w:rsidRPr="0054163E">
        <w:rPr>
          <w:rFonts w:cs="Arial"/>
          <w:b/>
          <w:sz w:val="20"/>
          <w:szCs w:val="20"/>
        </w:rPr>
        <w:t xml:space="preserve"> </w:t>
      </w:r>
      <w:r w:rsidRPr="0054163E">
        <w:rPr>
          <w:rFonts w:cs="Arial"/>
          <w:sz w:val="20"/>
          <w:szCs w:val="20"/>
        </w:rPr>
        <w:t>Adjustment or preparation of natural or human systems to a new or changing environment which moderates harm or exploits beneficial opportunities.</w:t>
      </w:r>
      <w:r w:rsidRPr="0054163E">
        <w:rPr>
          <w:rStyle w:val="FootnoteReference"/>
          <w:rFonts w:cs="Arial"/>
          <w:sz w:val="20"/>
          <w:szCs w:val="20"/>
        </w:rPr>
        <w:footnoteReference w:id="14"/>
      </w:r>
      <w:r w:rsidRPr="0054163E">
        <w:rPr>
          <w:rFonts w:cs="Arial"/>
          <w:sz w:val="20"/>
          <w:szCs w:val="20"/>
        </w:rPr>
        <w:t xml:space="preserve"> </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color w:val="000000"/>
          <w:sz w:val="20"/>
          <w:szCs w:val="20"/>
        </w:rPr>
      </w:pPr>
      <w:r w:rsidRPr="0054163E">
        <w:rPr>
          <w:rFonts w:cs="Arial"/>
          <w:b/>
          <w:bCs/>
          <w:sz w:val="20"/>
          <w:szCs w:val="20"/>
        </w:rPr>
        <w:t xml:space="preserve">Climate Change:  </w:t>
      </w:r>
      <w:r w:rsidR="006568AD" w:rsidRPr="0054163E">
        <w:rPr>
          <w:rFonts w:cs="Arial"/>
          <w:bCs/>
          <w:sz w:val="20"/>
          <w:szCs w:val="20"/>
        </w:rPr>
        <w:t>A</w:t>
      </w:r>
      <w:r w:rsidRPr="0054163E">
        <w:rPr>
          <w:rFonts w:cs="Arial"/>
          <w:color w:val="000000"/>
          <w:sz w:val="20"/>
          <w:szCs w:val="20"/>
        </w:rPr>
        <w:t>ny long term change in average climate conditions in a place or region, whether due to natural causes or the result of human activity.</w:t>
      </w:r>
      <w:r w:rsidRPr="0054163E">
        <w:rPr>
          <w:rStyle w:val="FootnoteReference"/>
          <w:rFonts w:cs="Arial"/>
          <w:color w:val="000000"/>
          <w:sz w:val="20"/>
          <w:szCs w:val="20"/>
        </w:rPr>
        <w:footnoteReference w:id="15"/>
      </w:r>
    </w:p>
    <w:p w:rsidR="00DB11F5" w:rsidRPr="0054163E" w:rsidRDefault="00DB11F5" w:rsidP="000F1747">
      <w:pPr>
        <w:tabs>
          <w:tab w:val="left" w:pos="1890"/>
        </w:tabs>
        <w:ind w:left="450" w:hanging="450"/>
        <w:rPr>
          <w:rFonts w:cs="Arial"/>
          <w:sz w:val="20"/>
          <w:szCs w:val="20"/>
        </w:rPr>
      </w:pPr>
    </w:p>
    <w:p w:rsidR="00DB11F5" w:rsidRPr="0054163E" w:rsidRDefault="00DB11F5" w:rsidP="00AF122A">
      <w:pPr>
        <w:tabs>
          <w:tab w:val="left" w:pos="1890"/>
        </w:tabs>
        <w:rPr>
          <w:rFonts w:cs="Arial"/>
          <w:b/>
          <w:bCs/>
          <w:sz w:val="20"/>
          <w:szCs w:val="20"/>
        </w:rPr>
      </w:pPr>
      <w:r w:rsidRPr="0054163E">
        <w:rPr>
          <w:rFonts w:cs="Arial"/>
          <w:b/>
          <w:sz w:val="20"/>
          <w:szCs w:val="20"/>
        </w:rPr>
        <w:t xml:space="preserve">Community:  </w:t>
      </w:r>
      <w:r w:rsidRPr="0054163E">
        <w:rPr>
          <w:rFonts w:cs="Arial"/>
          <w:sz w:val="20"/>
          <w:szCs w:val="20"/>
        </w:rPr>
        <w:t>A population of persons residing in the same locality under the same local governance, such as a city, town, county, or named unincorporated area.</w:t>
      </w:r>
    </w:p>
    <w:p w:rsidR="00DB11F5" w:rsidRPr="0054163E" w:rsidRDefault="00DB11F5" w:rsidP="000F1747">
      <w:pPr>
        <w:ind w:left="450" w:hanging="450"/>
        <w:rPr>
          <w:rFonts w:cs="Arial"/>
          <w:b/>
          <w:bCs/>
          <w:sz w:val="20"/>
          <w:szCs w:val="20"/>
        </w:rPr>
      </w:pPr>
    </w:p>
    <w:p w:rsidR="00DB11F5" w:rsidRPr="0054163E" w:rsidRDefault="00DB11F5" w:rsidP="00AF122A">
      <w:pPr>
        <w:rPr>
          <w:rFonts w:cs="Arial"/>
          <w:sz w:val="20"/>
          <w:szCs w:val="20"/>
        </w:rPr>
      </w:pPr>
      <w:r w:rsidRPr="0054163E">
        <w:rPr>
          <w:rFonts w:cs="Arial"/>
          <w:b/>
          <w:bCs/>
          <w:sz w:val="20"/>
          <w:szCs w:val="20"/>
        </w:rPr>
        <w:t xml:space="preserve">Conservation Easement: </w:t>
      </w:r>
      <w:r w:rsidR="00DC7C12" w:rsidRPr="0054163E">
        <w:rPr>
          <w:rFonts w:cs="Arial"/>
          <w:bCs/>
          <w:sz w:val="20"/>
          <w:szCs w:val="20"/>
        </w:rPr>
        <w:t xml:space="preserve"> </w:t>
      </w:r>
      <w:r w:rsidR="00292451" w:rsidRPr="0054163E">
        <w:rPr>
          <w:rFonts w:cs="Arial"/>
          <w:bCs/>
          <w:sz w:val="20"/>
          <w:szCs w:val="20"/>
        </w:rPr>
        <w:t>A</w:t>
      </w:r>
      <w:r w:rsidR="00DC7C12" w:rsidRPr="0054163E">
        <w:rPr>
          <w:rFonts w:cs="Arial"/>
          <w:sz w:val="20"/>
        </w:rPr>
        <w:t>ny limitation in a deed, will or other instrument in the form of an Easement, restriction, covenant or condition which is or has been executed by or on behalf of the owner of the land subject to such easement and is binding upon the successive owners of such land, and the purpose of which is to retain land predominantly in its natural, scenic, historical, agricultural, forested or open-space condition (Civil Code Section 815.1).</w:t>
      </w:r>
    </w:p>
    <w:p w:rsidR="00DB11F5" w:rsidRPr="0054163E" w:rsidRDefault="00DB11F5" w:rsidP="000F1747">
      <w:pPr>
        <w:ind w:left="450" w:hanging="450"/>
        <w:rPr>
          <w:rFonts w:eastAsia="Calibri" w:cs="Arial"/>
          <w:color w:val="231F20"/>
          <w:sz w:val="20"/>
          <w:szCs w:val="20"/>
        </w:rPr>
      </w:pPr>
    </w:p>
    <w:p w:rsidR="00DB11F5" w:rsidRPr="0054163E" w:rsidRDefault="00DB11F5" w:rsidP="00AF122A">
      <w:pPr>
        <w:tabs>
          <w:tab w:val="left" w:pos="1890"/>
        </w:tabs>
        <w:rPr>
          <w:rFonts w:cs="Arial"/>
          <w:b/>
          <w:bCs/>
          <w:sz w:val="20"/>
          <w:szCs w:val="20"/>
        </w:rPr>
      </w:pPr>
      <w:r w:rsidRPr="0054163E">
        <w:rPr>
          <w:rFonts w:eastAsia="Calibri" w:cs="Arial"/>
          <w:b/>
          <w:sz w:val="20"/>
          <w:szCs w:val="20"/>
        </w:rPr>
        <w:t>California Transportation Commission</w:t>
      </w:r>
      <w:r w:rsidRPr="0054163E">
        <w:rPr>
          <w:rFonts w:eastAsia="Calibri" w:cs="Arial"/>
          <w:sz w:val="20"/>
          <w:szCs w:val="20"/>
        </w:rPr>
        <w:t xml:space="preserve"> (</w:t>
      </w:r>
      <w:r w:rsidRPr="0054163E">
        <w:rPr>
          <w:rFonts w:cs="Arial"/>
          <w:b/>
          <w:bCs/>
          <w:sz w:val="20"/>
          <w:szCs w:val="20"/>
        </w:rPr>
        <w:t xml:space="preserve">CTC):  </w:t>
      </w:r>
      <w:r w:rsidR="00292451" w:rsidRPr="0054163E">
        <w:rPr>
          <w:rFonts w:cs="Arial"/>
          <w:bCs/>
          <w:sz w:val="20"/>
          <w:szCs w:val="20"/>
        </w:rPr>
        <w:t>The</w:t>
      </w:r>
      <w:r w:rsidR="00292451" w:rsidRPr="0054163E">
        <w:rPr>
          <w:rFonts w:cs="Arial"/>
          <w:b/>
          <w:bCs/>
          <w:sz w:val="20"/>
          <w:szCs w:val="20"/>
        </w:rPr>
        <w:t xml:space="preserve"> </w:t>
      </w:r>
      <w:r w:rsidRPr="0054163E">
        <w:rPr>
          <w:rFonts w:cs="Arial"/>
          <w:sz w:val="20"/>
          <w:szCs w:val="20"/>
        </w:rPr>
        <w:t>State agency responsible for the construction of highway, passenger rail and transit improvements throughout California</w:t>
      </w:r>
      <w:r w:rsidR="008D5DFF" w:rsidRPr="0054163E">
        <w:rPr>
          <w:rFonts w:cs="Arial"/>
          <w:sz w:val="20"/>
          <w:szCs w:val="20"/>
        </w:rPr>
        <w:t>. F</w:t>
      </w:r>
      <w:r w:rsidRPr="0054163E">
        <w:rPr>
          <w:rFonts w:cs="Arial"/>
          <w:sz w:val="20"/>
          <w:szCs w:val="20"/>
        </w:rPr>
        <w:t xml:space="preserve">or purposes of this </w:t>
      </w:r>
      <w:r w:rsidRPr="005A1CC2">
        <w:rPr>
          <w:rFonts w:cs="Arial"/>
          <w:sz w:val="20"/>
          <w:szCs w:val="20"/>
        </w:rPr>
        <w:t>program,</w:t>
      </w:r>
      <w:r w:rsidR="00EC6B1F" w:rsidRPr="005A1CC2">
        <w:rPr>
          <w:rFonts w:cs="Arial"/>
          <w:sz w:val="20"/>
          <w:szCs w:val="20"/>
        </w:rPr>
        <w:t xml:space="preserve"> </w:t>
      </w:r>
      <w:r w:rsidR="00C75B70" w:rsidRPr="005A1CC2">
        <w:rPr>
          <w:rFonts w:cs="Arial"/>
          <w:sz w:val="20"/>
          <w:szCs w:val="20"/>
        </w:rPr>
        <w:t xml:space="preserve">the entity </w:t>
      </w:r>
      <w:r w:rsidRPr="005A1CC2">
        <w:rPr>
          <w:rFonts w:cs="Arial"/>
          <w:sz w:val="20"/>
          <w:szCs w:val="20"/>
        </w:rPr>
        <w:t>responsible</w:t>
      </w:r>
      <w:r w:rsidRPr="0054163E">
        <w:rPr>
          <w:rFonts w:cs="Arial"/>
          <w:sz w:val="20"/>
          <w:szCs w:val="20"/>
        </w:rPr>
        <w:t xml:space="preserve"> for approving awards recommended by the Secretary for Natural Resources.</w:t>
      </w:r>
    </w:p>
    <w:p w:rsidR="00DB11F5" w:rsidRPr="0054163E" w:rsidRDefault="00DB11F5" w:rsidP="00AF122A">
      <w:pPr>
        <w:tabs>
          <w:tab w:val="left" w:pos="1890"/>
        </w:tabs>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 xml:space="preserve">Development: </w:t>
      </w:r>
      <w:r w:rsidRPr="0054163E">
        <w:rPr>
          <w:rFonts w:cs="Arial"/>
          <w:bCs/>
          <w:sz w:val="20"/>
          <w:szCs w:val="20"/>
        </w:rPr>
        <w:t xml:space="preserve"> </w:t>
      </w:r>
      <w:r w:rsidR="00292451" w:rsidRPr="0054163E">
        <w:rPr>
          <w:rFonts w:cs="Arial"/>
          <w:bCs/>
          <w:sz w:val="20"/>
          <w:szCs w:val="20"/>
        </w:rPr>
        <w:t xml:space="preserve">A </w:t>
      </w:r>
      <w:r w:rsidR="00EC6B1F" w:rsidRPr="0054163E">
        <w:rPr>
          <w:rFonts w:cs="Arial"/>
          <w:bCs/>
          <w:sz w:val="20"/>
          <w:szCs w:val="20"/>
        </w:rPr>
        <w:t>Project that</w:t>
      </w:r>
      <w:r w:rsidR="00EC6B1F" w:rsidRPr="0054163E">
        <w:rPr>
          <w:rFonts w:cs="Arial"/>
          <w:b/>
          <w:bCs/>
          <w:sz w:val="20"/>
          <w:szCs w:val="20"/>
        </w:rPr>
        <w:t xml:space="preserve"> i</w:t>
      </w:r>
      <w:r w:rsidRPr="0054163E">
        <w:rPr>
          <w:rFonts w:cs="Arial"/>
          <w:sz w:val="20"/>
          <w:szCs w:val="20"/>
        </w:rPr>
        <w:t>ncludes, but is not limited to, improvement, rehabilitation, restoration, enhancement, preservation, prot</w:t>
      </w:r>
      <w:r w:rsidR="00EC6B1F" w:rsidRPr="0054163E">
        <w:rPr>
          <w:rFonts w:cs="Arial"/>
          <w:sz w:val="20"/>
          <w:szCs w:val="20"/>
        </w:rPr>
        <w:t xml:space="preserve">ection, and interpretation. </w:t>
      </w:r>
    </w:p>
    <w:p w:rsidR="00A475E9" w:rsidRPr="0054163E" w:rsidRDefault="00A475E9" w:rsidP="000F1747">
      <w:pPr>
        <w:tabs>
          <w:tab w:val="left" w:pos="1890"/>
        </w:tabs>
        <w:ind w:left="450" w:hanging="450"/>
        <w:rPr>
          <w:rFonts w:cs="Arial"/>
          <w:b/>
          <w:bCs/>
          <w:sz w:val="20"/>
          <w:szCs w:val="20"/>
        </w:rPr>
      </w:pPr>
    </w:p>
    <w:p w:rsidR="00DC7C12" w:rsidRPr="0054163E" w:rsidRDefault="00DC7C12" w:rsidP="00AF122A">
      <w:pPr>
        <w:tabs>
          <w:tab w:val="left" w:pos="1890"/>
        </w:tabs>
        <w:overflowPunct w:val="0"/>
        <w:autoSpaceDE w:val="0"/>
        <w:autoSpaceDN w:val="0"/>
        <w:adjustRightInd w:val="0"/>
        <w:jc w:val="both"/>
        <w:textAlignment w:val="baseline"/>
        <w:rPr>
          <w:rFonts w:cs="Arial"/>
          <w:bCs/>
          <w:sz w:val="20"/>
          <w:szCs w:val="20"/>
        </w:rPr>
      </w:pPr>
      <w:r w:rsidRPr="0054163E">
        <w:rPr>
          <w:rFonts w:cs="Arial"/>
          <w:b/>
          <w:bCs/>
          <w:sz w:val="20"/>
          <w:szCs w:val="20"/>
        </w:rPr>
        <w:t>Easement</w:t>
      </w:r>
      <w:r w:rsidR="005216E3" w:rsidRPr="0054163E">
        <w:rPr>
          <w:rFonts w:cs="Arial"/>
          <w:b/>
          <w:bCs/>
          <w:sz w:val="20"/>
          <w:szCs w:val="20"/>
        </w:rPr>
        <w:t xml:space="preserve">:  </w:t>
      </w:r>
      <w:r w:rsidRPr="0054163E">
        <w:rPr>
          <w:rFonts w:cs="Arial"/>
          <w:bCs/>
          <w:sz w:val="20"/>
          <w:szCs w:val="20"/>
        </w:rPr>
        <w:t xml:space="preserve">An interest in land entitling the holder thereof to a limited use or enjoyment of the land in which the interest exists. </w:t>
      </w:r>
    </w:p>
    <w:p w:rsidR="00DC7C12" w:rsidRPr="0054163E" w:rsidRDefault="00DC7C12" w:rsidP="000F1747">
      <w:pPr>
        <w:tabs>
          <w:tab w:val="left" w:pos="1890"/>
        </w:tabs>
        <w:ind w:left="450" w:hanging="450"/>
        <w:rPr>
          <w:rFonts w:cs="Arial"/>
          <w:b/>
          <w:bCs/>
          <w:sz w:val="20"/>
          <w:szCs w:val="20"/>
        </w:rPr>
      </w:pPr>
    </w:p>
    <w:p w:rsidR="00DB11F5" w:rsidRPr="0054163E" w:rsidRDefault="008819C4" w:rsidP="00AF122A">
      <w:pPr>
        <w:tabs>
          <w:tab w:val="left" w:pos="1890"/>
        </w:tabs>
        <w:rPr>
          <w:rFonts w:cs="Arial"/>
          <w:b/>
          <w:bCs/>
          <w:sz w:val="20"/>
          <w:szCs w:val="20"/>
        </w:rPr>
      </w:pPr>
      <w:r w:rsidRPr="00C0083E">
        <w:rPr>
          <w:rFonts w:cs="Arial"/>
          <w:b/>
          <w:bCs/>
          <w:sz w:val="20"/>
          <w:szCs w:val="20"/>
        </w:rPr>
        <w:t>EEM</w:t>
      </w:r>
      <w:r w:rsidR="00DB11F5" w:rsidRPr="00C0083E">
        <w:rPr>
          <w:rFonts w:cs="Arial"/>
          <w:b/>
          <w:bCs/>
          <w:sz w:val="20"/>
          <w:szCs w:val="20"/>
        </w:rPr>
        <w:t xml:space="preserve"> Project:</w:t>
      </w:r>
      <w:r w:rsidR="00DB11F5" w:rsidRPr="0054163E">
        <w:rPr>
          <w:rFonts w:cs="Arial"/>
          <w:bCs/>
          <w:sz w:val="20"/>
          <w:szCs w:val="20"/>
        </w:rPr>
        <w:t xml:space="preserve">  T</w:t>
      </w:r>
      <w:r w:rsidR="00DB11F5" w:rsidRPr="0054163E">
        <w:rPr>
          <w:rFonts w:cs="Arial"/>
          <w:sz w:val="20"/>
          <w:szCs w:val="20"/>
        </w:rPr>
        <w:t>he acquisition or development activity to be accomplished with Environmental Enhancement and Mitigation Program grant funds, and other funds if necessary, that meets eligibility requirements.</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 xml:space="preserve">Enhancement:  </w:t>
      </w:r>
      <w:r w:rsidR="004E0462" w:rsidRPr="0054163E">
        <w:rPr>
          <w:rFonts w:cs="Arial"/>
          <w:bCs/>
          <w:sz w:val="20"/>
          <w:szCs w:val="20"/>
        </w:rPr>
        <w:t>M</w:t>
      </w:r>
      <w:r w:rsidRPr="0054163E">
        <w:rPr>
          <w:rFonts w:cs="Arial"/>
          <w:sz w:val="20"/>
          <w:szCs w:val="20"/>
        </w:rPr>
        <w:t xml:space="preserve">odifications to </w:t>
      </w:r>
      <w:r w:rsidR="004E0462" w:rsidRPr="0054163E">
        <w:rPr>
          <w:rFonts w:cs="Arial"/>
          <w:sz w:val="20"/>
          <w:szCs w:val="20"/>
        </w:rPr>
        <w:t>current conditions that result</w:t>
      </w:r>
      <w:r w:rsidRPr="0054163E">
        <w:rPr>
          <w:rFonts w:cs="Arial"/>
          <w:sz w:val="20"/>
          <w:szCs w:val="20"/>
        </w:rPr>
        <w:t xml:space="preserve"> in </w:t>
      </w:r>
      <w:r w:rsidR="004E0462" w:rsidRPr="0054163E">
        <w:rPr>
          <w:rFonts w:cs="Arial"/>
          <w:sz w:val="20"/>
          <w:szCs w:val="20"/>
        </w:rPr>
        <w:t xml:space="preserve">a natural resource, </w:t>
      </w:r>
      <w:r w:rsidRPr="0054163E">
        <w:rPr>
          <w:rFonts w:cs="Arial"/>
          <w:sz w:val="20"/>
          <w:szCs w:val="20"/>
        </w:rPr>
        <w:t xml:space="preserve">recreational </w:t>
      </w:r>
      <w:r w:rsidR="004E0462" w:rsidRPr="0054163E">
        <w:rPr>
          <w:rFonts w:cs="Arial"/>
          <w:sz w:val="20"/>
          <w:szCs w:val="20"/>
        </w:rPr>
        <w:t>area</w:t>
      </w:r>
      <w:r w:rsidRPr="0054163E">
        <w:rPr>
          <w:rFonts w:cs="Arial"/>
          <w:sz w:val="20"/>
          <w:szCs w:val="20"/>
        </w:rPr>
        <w:t xml:space="preserve">, </w:t>
      </w:r>
      <w:r w:rsidR="004E0462" w:rsidRPr="0054163E">
        <w:rPr>
          <w:rFonts w:cs="Arial"/>
          <w:sz w:val="20"/>
          <w:szCs w:val="20"/>
        </w:rPr>
        <w:t xml:space="preserve">or existing facility realizing desired improvements (e.g., greater public access, </w:t>
      </w:r>
      <w:r w:rsidRPr="0054163E">
        <w:rPr>
          <w:rFonts w:cs="Arial"/>
          <w:sz w:val="20"/>
          <w:szCs w:val="20"/>
        </w:rPr>
        <w:t>increased adaptation to climate change</w:t>
      </w:r>
      <w:r w:rsidR="004E0462" w:rsidRPr="0054163E">
        <w:rPr>
          <w:rFonts w:cs="Arial"/>
          <w:sz w:val="20"/>
          <w:szCs w:val="20"/>
        </w:rPr>
        <w:t xml:space="preserve">, etc.) </w:t>
      </w:r>
      <w:r w:rsidRPr="0054163E">
        <w:rPr>
          <w:rFonts w:cs="Arial"/>
          <w:sz w:val="20"/>
          <w:szCs w:val="20"/>
        </w:rPr>
        <w:lastRenderedPageBreak/>
        <w:t xml:space="preserve">while </w:t>
      </w:r>
      <w:r w:rsidR="004E0462" w:rsidRPr="0054163E">
        <w:rPr>
          <w:rFonts w:cs="Arial"/>
          <w:sz w:val="20"/>
          <w:szCs w:val="20"/>
        </w:rPr>
        <w:t xml:space="preserve">considering the protection of the </w:t>
      </w:r>
      <w:r w:rsidRPr="0054163E">
        <w:rPr>
          <w:rFonts w:cs="Arial"/>
          <w:sz w:val="20"/>
          <w:szCs w:val="20"/>
        </w:rPr>
        <w:t>natural environment.  It is dist</w:t>
      </w:r>
      <w:r w:rsidR="003D6500" w:rsidRPr="0054163E">
        <w:rPr>
          <w:rFonts w:cs="Arial"/>
          <w:sz w:val="20"/>
          <w:szCs w:val="20"/>
        </w:rPr>
        <w:t>inguished</w:t>
      </w:r>
      <w:r w:rsidRPr="0054163E">
        <w:rPr>
          <w:rFonts w:cs="Arial"/>
          <w:sz w:val="20"/>
          <w:szCs w:val="20"/>
        </w:rPr>
        <w:t xml:space="preserve"> from “Restoration” in that it does not imply merely a return to natural conditions, but may include the provision of recreation, or other aspects that were not originally part of the features</w:t>
      </w:r>
      <w:r w:rsidR="00AF122A">
        <w:rPr>
          <w:rFonts w:cs="Arial"/>
          <w:sz w:val="20"/>
          <w:szCs w:val="20"/>
        </w:rPr>
        <w:t>.</w:t>
      </w:r>
    </w:p>
    <w:p w:rsidR="00DB11F5" w:rsidRPr="0054163E" w:rsidRDefault="00DB11F5" w:rsidP="00AF122A">
      <w:pPr>
        <w:tabs>
          <w:tab w:val="left" w:pos="1890"/>
        </w:tabs>
        <w:rPr>
          <w:rFonts w:cs="Arial"/>
          <w:sz w:val="20"/>
          <w:szCs w:val="20"/>
        </w:rPr>
      </w:pPr>
    </w:p>
    <w:p w:rsidR="00400B47" w:rsidRPr="0054163E" w:rsidRDefault="00822B64" w:rsidP="000F1747">
      <w:pPr>
        <w:tabs>
          <w:tab w:val="left" w:pos="1890"/>
        </w:tabs>
        <w:ind w:left="450" w:hanging="450"/>
        <w:rPr>
          <w:rFonts w:cs="Arial"/>
          <w:bCs/>
          <w:sz w:val="20"/>
          <w:szCs w:val="20"/>
        </w:rPr>
      </w:pPr>
      <w:r w:rsidRPr="0054163E">
        <w:rPr>
          <w:rFonts w:cs="Arial"/>
          <w:b/>
          <w:bCs/>
          <w:sz w:val="20"/>
          <w:szCs w:val="20"/>
        </w:rPr>
        <w:t>Environmental Review/</w:t>
      </w:r>
      <w:r w:rsidR="00400B47" w:rsidRPr="0054163E">
        <w:rPr>
          <w:rFonts w:cs="Arial"/>
          <w:b/>
          <w:bCs/>
          <w:sz w:val="20"/>
          <w:szCs w:val="20"/>
        </w:rPr>
        <w:t xml:space="preserve">Compliance: </w:t>
      </w:r>
      <w:r w:rsidR="005216E3" w:rsidRPr="0054163E">
        <w:rPr>
          <w:rFonts w:cs="Arial"/>
          <w:b/>
          <w:bCs/>
          <w:sz w:val="20"/>
          <w:szCs w:val="20"/>
        </w:rPr>
        <w:t xml:space="preserve"> </w:t>
      </w:r>
      <w:r w:rsidR="00400B47" w:rsidRPr="0054163E">
        <w:rPr>
          <w:rFonts w:cs="Arial"/>
          <w:bCs/>
          <w:sz w:val="20"/>
          <w:szCs w:val="20"/>
        </w:rPr>
        <w:t xml:space="preserve">See </w:t>
      </w:r>
      <w:r w:rsidR="00400B47" w:rsidRPr="00A1159E">
        <w:rPr>
          <w:rFonts w:cs="Arial"/>
          <w:bCs/>
          <w:sz w:val="20"/>
          <w:szCs w:val="20"/>
        </w:rPr>
        <w:t>CEQA and NEPA.</w:t>
      </w:r>
    </w:p>
    <w:p w:rsidR="00400B47" w:rsidRPr="0054163E" w:rsidRDefault="00400B47" w:rsidP="000F1747">
      <w:pPr>
        <w:tabs>
          <w:tab w:val="left" w:pos="1890"/>
        </w:tabs>
        <w:ind w:left="450" w:hanging="450"/>
        <w:rPr>
          <w:rFonts w:cs="Arial"/>
          <w:b/>
          <w:bCs/>
          <w:sz w:val="20"/>
          <w:szCs w:val="20"/>
        </w:rPr>
      </w:pPr>
    </w:p>
    <w:p w:rsidR="00885D92" w:rsidRPr="0054163E" w:rsidRDefault="00DB11F5" w:rsidP="00AF122A">
      <w:pPr>
        <w:tabs>
          <w:tab w:val="left" w:pos="1890"/>
        </w:tabs>
        <w:jc w:val="both"/>
        <w:rPr>
          <w:rFonts w:cs="Arial"/>
          <w:bCs/>
          <w:sz w:val="20"/>
          <w:szCs w:val="20"/>
        </w:rPr>
      </w:pPr>
      <w:r w:rsidRPr="0054163E">
        <w:rPr>
          <w:rFonts w:cs="Arial"/>
          <w:b/>
          <w:bCs/>
          <w:sz w:val="20"/>
          <w:szCs w:val="20"/>
        </w:rPr>
        <w:t>Fair Market Value (FMV):</w:t>
      </w:r>
      <w:r w:rsidRPr="0054163E">
        <w:rPr>
          <w:rFonts w:cs="Arial"/>
          <w:bCs/>
          <w:sz w:val="20"/>
          <w:szCs w:val="20"/>
        </w:rPr>
        <w:t xml:space="preserve">  </w:t>
      </w:r>
      <w:r w:rsidRPr="0054163E">
        <w:rPr>
          <w:rFonts w:cs="Arial"/>
          <w:iCs/>
          <w:color w:val="000000"/>
          <w:sz w:val="20"/>
          <w:szCs w:val="20"/>
        </w:rPr>
        <w:t xml:space="preserve">The </w:t>
      </w:r>
      <w:r w:rsidR="00885D92" w:rsidRPr="0054163E">
        <w:rPr>
          <w:rFonts w:cs="Arial"/>
          <w:bCs/>
          <w:sz w:val="20"/>
          <w:szCs w:val="20"/>
        </w:rPr>
        <w:t xml:space="preserve">value placed upon the property as supported by an appraisal that has been reviewed and approved by the California Department of General Services. </w:t>
      </w:r>
    </w:p>
    <w:p w:rsidR="00DB11F5" w:rsidRPr="0054163E" w:rsidRDefault="00DB11F5" w:rsidP="000F1747">
      <w:pPr>
        <w:tabs>
          <w:tab w:val="left" w:pos="1890"/>
        </w:tabs>
        <w:ind w:left="450" w:hanging="450"/>
        <w:rPr>
          <w:rFonts w:cs="Arial"/>
          <w:bCs/>
          <w:sz w:val="20"/>
          <w:szCs w:val="20"/>
        </w:rPr>
      </w:pPr>
    </w:p>
    <w:p w:rsidR="00DB11F5" w:rsidRPr="0054163E" w:rsidRDefault="00DB11F5" w:rsidP="00AF122A">
      <w:pPr>
        <w:tabs>
          <w:tab w:val="left" w:pos="1890"/>
        </w:tabs>
        <w:rPr>
          <w:rFonts w:cs="Arial"/>
          <w:color w:val="000000"/>
          <w:sz w:val="20"/>
          <w:szCs w:val="20"/>
        </w:rPr>
      </w:pPr>
      <w:r w:rsidRPr="0054163E">
        <w:rPr>
          <w:rFonts w:cs="Arial"/>
          <w:b/>
          <w:color w:val="000000"/>
          <w:sz w:val="20"/>
          <w:szCs w:val="20"/>
        </w:rPr>
        <w:t>Global Warming Solutions Act of 2006 (AB 32):</w:t>
      </w:r>
      <w:r w:rsidR="005216E3" w:rsidRPr="0054163E">
        <w:rPr>
          <w:rFonts w:cs="Arial"/>
          <w:b/>
          <w:color w:val="000000"/>
          <w:sz w:val="20"/>
          <w:szCs w:val="20"/>
        </w:rPr>
        <w:t xml:space="preserve"> </w:t>
      </w:r>
      <w:r w:rsidRPr="0054163E">
        <w:rPr>
          <w:rFonts w:cs="Arial"/>
          <w:color w:val="000000"/>
          <w:sz w:val="20"/>
          <w:szCs w:val="20"/>
        </w:rPr>
        <w:t xml:space="preserve"> Requires California to lower greenhouse gas emissions to 1990 levels by 2020. </w:t>
      </w:r>
    </w:p>
    <w:p w:rsidR="00DB11F5" w:rsidRPr="0054163E" w:rsidRDefault="00DB11F5" w:rsidP="000F1747">
      <w:pPr>
        <w:tabs>
          <w:tab w:val="left" w:pos="1890"/>
        </w:tabs>
        <w:ind w:left="450" w:hanging="450"/>
        <w:rPr>
          <w:rFonts w:cs="Arial"/>
          <w:color w:val="000000"/>
          <w:sz w:val="20"/>
          <w:szCs w:val="20"/>
        </w:rPr>
      </w:pPr>
    </w:p>
    <w:p w:rsidR="00DB11F5" w:rsidRPr="0054163E" w:rsidRDefault="00DB11F5" w:rsidP="00AF122A">
      <w:pPr>
        <w:tabs>
          <w:tab w:val="left" w:pos="1890"/>
        </w:tabs>
        <w:rPr>
          <w:rFonts w:cs="Arial"/>
          <w:bCs/>
          <w:sz w:val="20"/>
          <w:szCs w:val="20"/>
        </w:rPr>
      </w:pPr>
      <w:r w:rsidRPr="0054163E">
        <w:rPr>
          <w:rFonts w:cs="Arial"/>
          <w:b/>
          <w:bCs/>
          <w:sz w:val="20"/>
          <w:szCs w:val="20"/>
        </w:rPr>
        <w:t>Grant:</w:t>
      </w:r>
      <w:r w:rsidR="005216E3" w:rsidRPr="0054163E">
        <w:rPr>
          <w:rFonts w:cs="Arial"/>
          <w:b/>
          <w:bCs/>
          <w:sz w:val="20"/>
          <w:szCs w:val="20"/>
        </w:rPr>
        <w:t xml:space="preserve"> </w:t>
      </w:r>
      <w:r w:rsidRPr="0054163E">
        <w:rPr>
          <w:rFonts w:cs="Arial"/>
          <w:bCs/>
          <w:sz w:val="20"/>
          <w:szCs w:val="20"/>
        </w:rPr>
        <w:t xml:space="preserve"> </w:t>
      </w:r>
      <w:r w:rsidRPr="0054163E">
        <w:rPr>
          <w:rFonts w:cs="Arial"/>
          <w:iCs/>
          <w:color w:val="363636"/>
          <w:sz w:val="20"/>
          <w:szCs w:val="20"/>
        </w:rPr>
        <w:t>An award of financial assistance to carry out a project for a public purpose. A grant is distinguished from a contract, which is used to acquire property or services for the agency’s direct benefit or use.</w:t>
      </w:r>
      <w:r w:rsidRPr="0054163E">
        <w:rPr>
          <w:rStyle w:val="FootnoteReference"/>
          <w:rFonts w:cs="Arial"/>
          <w:iCs/>
          <w:color w:val="363636"/>
          <w:sz w:val="20"/>
          <w:szCs w:val="20"/>
        </w:rPr>
        <w:footnoteReference w:id="16"/>
      </w:r>
    </w:p>
    <w:p w:rsidR="00DB11F5" w:rsidRPr="0054163E" w:rsidRDefault="00DB11F5" w:rsidP="000F1747">
      <w:pPr>
        <w:tabs>
          <w:tab w:val="left" w:pos="1890"/>
        </w:tabs>
        <w:ind w:left="450" w:hanging="450"/>
        <w:rPr>
          <w:rFonts w:cs="Arial"/>
          <w:bCs/>
          <w:sz w:val="20"/>
          <w:szCs w:val="20"/>
        </w:rPr>
      </w:pPr>
    </w:p>
    <w:p w:rsidR="00DB11F5" w:rsidRPr="0054163E" w:rsidRDefault="00DB11F5" w:rsidP="000F1747">
      <w:pPr>
        <w:tabs>
          <w:tab w:val="left" w:pos="1890"/>
        </w:tabs>
        <w:ind w:left="450" w:hanging="450"/>
        <w:rPr>
          <w:rFonts w:cs="Arial"/>
          <w:bCs/>
          <w:sz w:val="20"/>
          <w:szCs w:val="20"/>
        </w:rPr>
      </w:pPr>
      <w:r w:rsidRPr="0054163E">
        <w:rPr>
          <w:rFonts w:cs="Arial"/>
          <w:b/>
          <w:bCs/>
          <w:sz w:val="20"/>
          <w:szCs w:val="20"/>
        </w:rPr>
        <w:t>Grant Administrator:</w:t>
      </w:r>
      <w:r w:rsidRPr="0054163E">
        <w:rPr>
          <w:rFonts w:cs="Arial"/>
          <w:bCs/>
          <w:sz w:val="20"/>
          <w:szCs w:val="20"/>
        </w:rPr>
        <w:t xml:space="preserve">  </w:t>
      </w:r>
      <w:r w:rsidR="00D95B83" w:rsidRPr="0054163E">
        <w:rPr>
          <w:rFonts w:cs="Arial"/>
          <w:bCs/>
          <w:sz w:val="20"/>
          <w:szCs w:val="20"/>
        </w:rPr>
        <w:t>A</w:t>
      </w:r>
      <w:r w:rsidR="00D95B83" w:rsidRPr="0054163E">
        <w:rPr>
          <w:rFonts w:cs="Arial"/>
          <w:sz w:val="20"/>
          <w:szCs w:val="20"/>
        </w:rPr>
        <w:t>n employee of the State who manages the grants.</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eastAsia="Calibri" w:cs="Arial"/>
          <w:sz w:val="20"/>
          <w:szCs w:val="20"/>
        </w:rPr>
      </w:pPr>
      <w:r w:rsidRPr="0054163E">
        <w:rPr>
          <w:rFonts w:cs="Arial"/>
          <w:b/>
          <w:bCs/>
          <w:sz w:val="20"/>
          <w:szCs w:val="20"/>
        </w:rPr>
        <w:t xml:space="preserve">Grant Agreement: </w:t>
      </w:r>
      <w:r w:rsidRPr="0054163E">
        <w:rPr>
          <w:rFonts w:cs="Arial"/>
          <w:bCs/>
          <w:sz w:val="20"/>
          <w:szCs w:val="20"/>
        </w:rPr>
        <w:t xml:space="preserve"> </w:t>
      </w:r>
      <w:r w:rsidR="00D95B83" w:rsidRPr="0054163E">
        <w:rPr>
          <w:rFonts w:cs="Arial"/>
          <w:bCs/>
          <w:sz w:val="20"/>
          <w:szCs w:val="20"/>
        </w:rPr>
        <w:t>A</w:t>
      </w:r>
      <w:r w:rsidR="00D95B83" w:rsidRPr="0054163E">
        <w:rPr>
          <w:rFonts w:cs="Arial"/>
          <w:sz w:val="20"/>
          <w:szCs w:val="20"/>
        </w:rPr>
        <w:t xml:space="preserve"> contractual arrangement between the State and grantee specifying the payment of funds by the State for the performance of </w:t>
      </w:r>
      <w:r w:rsidR="00D95B83" w:rsidRPr="00C0083E">
        <w:rPr>
          <w:rFonts w:cs="Arial"/>
          <w:sz w:val="20"/>
          <w:szCs w:val="20"/>
        </w:rPr>
        <w:t xml:space="preserve">specific </w:t>
      </w:r>
      <w:r w:rsidR="00A8234B" w:rsidRPr="00C0083E">
        <w:rPr>
          <w:rFonts w:cs="Arial"/>
          <w:sz w:val="20"/>
          <w:szCs w:val="20"/>
        </w:rPr>
        <w:t>E</w:t>
      </w:r>
      <w:r w:rsidR="00237D44" w:rsidRPr="00C0083E">
        <w:rPr>
          <w:rFonts w:cs="Arial"/>
          <w:sz w:val="20"/>
          <w:szCs w:val="20"/>
        </w:rPr>
        <w:t>EM p</w:t>
      </w:r>
      <w:r w:rsidR="00D95B83" w:rsidRPr="00C0083E">
        <w:rPr>
          <w:rFonts w:cs="Arial"/>
          <w:sz w:val="20"/>
          <w:szCs w:val="20"/>
        </w:rPr>
        <w:t>roject</w:t>
      </w:r>
      <w:r w:rsidR="00D95B83" w:rsidRPr="0054163E">
        <w:rPr>
          <w:rFonts w:cs="Arial"/>
          <w:sz w:val="20"/>
          <w:szCs w:val="20"/>
        </w:rPr>
        <w:t xml:space="preserve"> objectives within a specific project performance period by the </w:t>
      </w:r>
      <w:r w:rsidR="006F3CBE" w:rsidRPr="0054163E">
        <w:rPr>
          <w:rFonts w:cs="Arial"/>
          <w:sz w:val="20"/>
          <w:szCs w:val="20"/>
        </w:rPr>
        <w:t>G</w:t>
      </w:r>
      <w:r w:rsidR="00D95B83" w:rsidRPr="0054163E">
        <w:rPr>
          <w:rFonts w:cs="Arial"/>
          <w:sz w:val="20"/>
          <w:szCs w:val="20"/>
        </w:rPr>
        <w:t>rantee</w:t>
      </w:r>
      <w:r w:rsidRPr="0054163E">
        <w:rPr>
          <w:rFonts w:cs="Arial"/>
          <w:color w:val="222222"/>
          <w:sz w:val="20"/>
          <w:szCs w:val="20"/>
        </w:rPr>
        <w:t xml:space="preserve">. </w:t>
      </w:r>
    </w:p>
    <w:p w:rsidR="00DB11F5" w:rsidRPr="0054163E" w:rsidRDefault="00DB11F5" w:rsidP="000F1747">
      <w:pPr>
        <w:tabs>
          <w:tab w:val="left" w:pos="1890"/>
        </w:tabs>
        <w:ind w:left="450" w:hanging="450"/>
        <w:rPr>
          <w:rFonts w:cs="Arial"/>
          <w:bCs/>
          <w:sz w:val="20"/>
          <w:szCs w:val="20"/>
        </w:rPr>
      </w:pPr>
    </w:p>
    <w:p w:rsidR="00DB11F5" w:rsidRPr="0054163E" w:rsidRDefault="00DB11F5" w:rsidP="000F1747">
      <w:pPr>
        <w:tabs>
          <w:tab w:val="left" w:pos="1890"/>
        </w:tabs>
        <w:ind w:left="450" w:hanging="450"/>
        <w:rPr>
          <w:rFonts w:cs="Arial"/>
          <w:sz w:val="20"/>
          <w:szCs w:val="20"/>
        </w:rPr>
      </w:pPr>
      <w:r w:rsidRPr="0054163E">
        <w:rPr>
          <w:rFonts w:cs="Arial"/>
          <w:b/>
          <w:bCs/>
          <w:sz w:val="20"/>
          <w:szCs w:val="20"/>
        </w:rPr>
        <w:t xml:space="preserve">Grantee:  </w:t>
      </w:r>
      <w:r w:rsidR="00A8234B" w:rsidRPr="0054163E">
        <w:rPr>
          <w:rFonts w:cs="Arial"/>
          <w:bCs/>
          <w:sz w:val="20"/>
          <w:szCs w:val="20"/>
        </w:rPr>
        <w:t xml:space="preserve">An </w:t>
      </w:r>
      <w:r w:rsidR="00334579" w:rsidRPr="0054163E">
        <w:rPr>
          <w:rFonts w:cs="Arial"/>
          <w:bCs/>
          <w:sz w:val="20"/>
          <w:szCs w:val="20"/>
        </w:rPr>
        <w:t>A</w:t>
      </w:r>
      <w:r w:rsidRPr="0054163E">
        <w:rPr>
          <w:rFonts w:cs="Arial"/>
          <w:sz w:val="20"/>
          <w:szCs w:val="20"/>
        </w:rPr>
        <w:t>pplicant that has an agreement for grant funding with the State.</w:t>
      </w:r>
    </w:p>
    <w:p w:rsidR="00DB11F5" w:rsidRPr="0054163E" w:rsidRDefault="00DB11F5" w:rsidP="000F1747">
      <w:pPr>
        <w:pStyle w:val="NormalWeb"/>
        <w:spacing w:before="0" w:after="0"/>
        <w:ind w:left="450" w:hanging="450"/>
        <w:rPr>
          <w:rFonts w:ascii="Arial" w:hAnsi="Arial" w:cs="Arial"/>
          <w:b/>
          <w:sz w:val="20"/>
          <w:szCs w:val="20"/>
        </w:rPr>
      </w:pPr>
    </w:p>
    <w:p w:rsidR="00DB11F5" w:rsidRPr="0054163E" w:rsidRDefault="00BA59D7" w:rsidP="00AF122A">
      <w:pPr>
        <w:pStyle w:val="NormalWeb"/>
        <w:tabs>
          <w:tab w:val="left" w:pos="360"/>
        </w:tabs>
        <w:spacing w:before="0" w:after="0"/>
        <w:rPr>
          <w:rFonts w:ascii="Arial" w:hAnsi="Arial" w:cs="Arial"/>
          <w:sz w:val="20"/>
          <w:szCs w:val="20"/>
        </w:rPr>
      </w:pPr>
      <w:r>
        <w:rPr>
          <w:rFonts w:ascii="Arial" w:hAnsi="Arial" w:cs="Arial"/>
          <w:b/>
          <w:sz w:val="20"/>
          <w:szCs w:val="20"/>
        </w:rPr>
        <w:t>Greenhouse G</w:t>
      </w:r>
      <w:r w:rsidR="00DB11F5" w:rsidRPr="0054163E">
        <w:rPr>
          <w:rFonts w:ascii="Arial" w:hAnsi="Arial" w:cs="Arial"/>
          <w:b/>
          <w:sz w:val="20"/>
          <w:szCs w:val="20"/>
        </w:rPr>
        <w:t>ases:</w:t>
      </w:r>
      <w:r w:rsidR="00DB11F5" w:rsidRPr="0054163E">
        <w:rPr>
          <w:rFonts w:ascii="Arial" w:hAnsi="Arial" w:cs="Arial"/>
          <w:sz w:val="20"/>
          <w:szCs w:val="20"/>
        </w:rPr>
        <w:t xml:space="preserve">  Include, but are not limited to, carbon dioxide, methane, nitrous oxide, hydrofluorocarbons, perfluorocarbons and sulfur hexafluoride</w:t>
      </w:r>
      <w:r w:rsidR="00A8234B" w:rsidRPr="0054163E">
        <w:rPr>
          <w:rFonts w:ascii="Arial" w:hAnsi="Arial" w:cs="Arial"/>
          <w:sz w:val="20"/>
          <w:szCs w:val="20"/>
        </w:rPr>
        <w:t>.</w:t>
      </w:r>
    </w:p>
    <w:p w:rsidR="00A8234B" w:rsidRPr="0054163E" w:rsidRDefault="00A8234B" w:rsidP="000F1747">
      <w:pPr>
        <w:pStyle w:val="NormalWeb"/>
        <w:spacing w:before="0" w:after="0"/>
        <w:ind w:left="450" w:hanging="450"/>
        <w:rPr>
          <w:rFonts w:ascii="Arial" w:hAnsi="Arial" w:cs="Arial"/>
          <w:sz w:val="20"/>
          <w:szCs w:val="20"/>
        </w:rPr>
      </w:pPr>
    </w:p>
    <w:p w:rsidR="00DB11F5" w:rsidRPr="0054163E" w:rsidRDefault="00DB11F5" w:rsidP="00AF122A">
      <w:pPr>
        <w:pStyle w:val="NormalWeb"/>
        <w:spacing w:before="0" w:after="0"/>
        <w:rPr>
          <w:rFonts w:ascii="Arial" w:hAnsi="Arial" w:cs="Arial"/>
          <w:sz w:val="20"/>
          <w:szCs w:val="20"/>
        </w:rPr>
      </w:pPr>
      <w:r w:rsidRPr="0054163E">
        <w:rPr>
          <w:rFonts w:ascii="Arial" w:hAnsi="Arial" w:cs="Arial"/>
          <w:b/>
          <w:bCs/>
          <w:sz w:val="20"/>
          <w:szCs w:val="20"/>
        </w:rPr>
        <w:t>Habitat:</w:t>
      </w:r>
      <w:r w:rsidRPr="0054163E">
        <w:rPr>
          <w:rFonts w:ascii="Arial" w:hAnsi="Arial" w:cs="Arial"/>
          <w:sz w:val="20"/>
          <w:szCs w:val="20"/>
        </w:rPr>
        <w:t xml:space="preserve"> </w:t>
      </w:r>
      <w:r w:rsidR="005216E3" w:rsidRPr="0054163E">
        <w:rPr>
          <w:rFonts w:ascii="Arial" w:hAnsi="Arial" w:cs="Arial"/>
          <w:sz w:val="20"/>
          <w:szCs w:val="20"/>
        </w:rPr>
        <w:t xml:space="preserve"> </w:t>
      </w:r>
      <w:r w:rsidRPr="0054163E">
        <w:rPr>
          <w:rFonts w:ascii="Arial" w:hAnsi="Arial" w:cs="Arial"/>
          <w:sz w:val="20"/>
          <w:szCs w:val="20"/>
        </w:rPr>
        <w:t xml:space="preserve">The place where an animal or plant normally lives, often characterized by a dominant plant form or physical </w:t>
      </w:r>
      <w:r w:rsidR="00EE13DE">
        <w:rPr>
          <w:rFonts w:ascii="Arial" w:hAnsi="Arial" w:cs="Arial"/>
          <w:sz w:val="20"/>
          <w:szCs w:val="20"/>
        </w:rPr>
        <w:t>characteristic (i.e.</w:t>
      </w:r>
      <w:r w:rsidR="00E11ED4">
        <w:rPr>
          <w:rFonts w:ascii="Arial" w:hAnsi="Arial" w:cs="Arial"/>
          <w:sz w:val="20"/>
          <w:szCs w:val="20"/>
        </w:rPr>
        <w:t>,</w:t>
      </w:r>
      <w:r w:rsidRPr="0054163E">
        <w:rPr>
          <w:rFonts w:ascii="Arial" w:hAnsi="Arial" w:cs="Arial"/>
          <w:sz w:val="20"/>
          <w:szCs w:val="20"/>
        </w:rPr>
        <w:t xml:space="preserve"> forest habitat, stream habitat</w:t>
      </w:r>
      <w:r w:rsidR="003D6500" w:rsidRPr="0054163E">
        <w:rPr>
          <w:rFonts w:ascii="Arial" w:hAnsi="Arial" w:cs="Arial"/>
          <w:sz w:val="20"/>
          <w:szCs w:val="20"/>
        </w:rPr>
        <w:t xml:space="preserve">, </w:t>
      </w:r>
      <w:r w:rsidR="0019184E" w:rsidRPr="0054163E">
        <w:rPr>
          <w:rFonts w:ascii="Arial" w:hAnsi="Arial" w:cs="Arial"/>
          <w:sz w:val="20"/>
          <w:szCs w:val="20"/>
        </w:rPr>
        <w:t>etc.</w:t>
      </w:r>
      <w:r w:rsidRPr="0054163E">
        <w:rPr>
          <w:rFonts w:ascii="Arial" w:hAnsi="Arial" w:cs="Arial"/>
          <w:sz w:val="20"/>
          <w:szCs w:val="20"/>
        </w:rPr>
        <w:t>).</w:t>
      </w:r>
    </w:p>
    <w:p w:rsidR="006D00B0" w:rsidRPr="0054163E" w:rsidRDefault="006D00B0" w:rsidP="000F1747">
      <w:pPr>
        <w:pStyle w:val="NormalWeb"/>
        <w:spacing w:before="0" w:after="0"/>
        <w:ind w:left="450" w:hanging="450"/>
        <w:rPr>
          <w:rFonts w:ascii="Arial" w:hAnsi="Arial" w:cs="Arial"/>
          <w:sz w:val="20"/>
          <w:szCs w:val="20"/>
        </w:rPr>
      </w:pPr>
    </w:p>
    <w:p w:rsidR="00DB11F5" w:rsidRPr="0054163E" w:rsidRDefault="00DB11F5" w:rsidP="000F1747">
      <w:pPr>
        <w:tabs>
          <w:tab w:val="left" w:pos="1890"/>
        </w:tabs>
        <w:ind w:left="450" w:hanging="450"/>
        <w:rPr>
          <w:rFonts w:cs="Arial"/>
          <w:sz w:val="20"/>
          <w:szCs w:val="20"/>
        </w:rPr>
      </w:pPr>
      <w:r w:rsidRPr="0054163E">
        <w:rPr>
          <w:rFonts w:cs="Arial"/>
          <w:b/>
          <w:bCs/>
          <w:sz w:val="20"/>
          <w:szCs w:val="20"/>
        </w:rPr>
        <w:t>In-Kind:</w:t>
      </w:r>
      <w:r w:rsidRPr="0054163E">
        <w:rPr>
          <w:rFonts w:cs="Arial"/>
          <w:bCs/>
          <w:sz w:val="20"/>
          <w:szCs w:val="20"/>
        </w:rPr>
        <w:t xml:space="preserve">  N</w:t>
      </w:r>
      <w:r w:rsidRPr="0054163E">
        <w:rPr>
          <w:rFonts w:cs="Arial"/>
          <w:sz w:val="20"/>
          <w:szCs w:val="20"/>
        </w:rPr>
        <w:t xml:space="preserve">on-cash </w:t>
      </w:r>
      <w:r w:rsidR="00A8234B" w:rsidRPr="0054163E">
        <w:rPr>
          <w:rFonts w:cs="Arial"/>
          <w:sz w:val="20"/>
          <w:szCs w:val="20"/>
        </w:rPr>
        <w:t xml:space="preserve">donations </w:t>
      </w:r>
      <w:r w:rsidRPr="0054163E">
        <w:rPr>
          <w:rFonts w:cs="Arial"/>
          <w:sz w:val="20"/>
          <w:szCs w:val="20"/>
        </w:rPr>
        <w:t xml:space="preserve">from governmental or private sources, </w:t>
      </w:r>
      <w:r w:rsidR="00A8234B" w:rsidRPr="0054163E">
        <w:rPr>
          <w:rFonts w:cs="Arial"/>
          <w:sz w:val="20"/>
          <w:szCs w:val="20"/>
        </w:rPr>
        <w:t xml:space="preserve">includes volunteers, materials and </w:t>
      </w:r>
      <w:r w:rsidRPr="0054163E">
        <w:rPr>
          <w:rFonts w:cs="Arial"/>
          <w:sz w:val="20"/>
          <w:szCs w:val="20"/>
        </w:rPr>
        <w:t>services.</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bCs/>
          <w:sz w:val="20"/>
          <w:szCs w:val="20"/>
        </w:rPr>
      </w:pPr>
      <w:r w:rsidRPr="0054163E">
        <w:rPr>
          <w:rFonts w:cs="Arial"/>
          <w:b/>
          <w:bCs/>
          <w:sz w:val="20"/>
          <w:szCs w:val="20"/>
        </w:rPr>
        <w:t xml:space="preserve">Interpretation:  </w:t>
      </w:r>
      <w:r w:rsidRPr="0054163E">
        <w:rPr>
          <w:rFonts w:cs="Arial"/>
          <w:bCs/>
          <w:sz w:val="20"/>
          <w:szCs w:val="20"/>
        </w:rPr>
        <w:t xml:space="preserve">Includes, but is not limited to, visitor-serving amenities that communicate the significance and value of natural, historical and cultural resources </w:t>
      </w:r>
      <w:r w:rsidR="00A8234B" w:rsidRPr="0054163E">
        <w:rPr>
          <w:rFonts w:cs="Arial"/>
          <w:bCs/>
          <w:sz w:val="20"/>
          <w:szCs w:val="20"/>
        </w:rPr>
        <w:t>in a way that increases understanding and enjoyment of those resources and that may utilize the expertise of a naturalist or other specialist skilled at educational interpretation.</w:t>
      </w:r>
    </w:p>
    <w:p w:rsidR="00DB11F5" w:rsidRPr="0054163E" w:rsidRDefault="00DB11F5" w:rsidP="000F1747">
      <w:pPr>
        <w:tabs>
          <w:tab w:val="left" w:pos="1890"/>
        </w:tabs>
        <w:ind w:left="450" w:hanging="450"/>
        <w:rPr>
          <w:rFonts w:cs="Arial"/>
          <w:bCs/>
          <w:sz w:val="20"/>
          <w:szCs w:val="20"/>
        </w:rPr>
      </w:pPr>
    </w:p>
    <w:p w:rsidR="00E07B1A" w:rsidRPr="0054163E" w:rsidRDefault="00E07B1A" w:rsidP="00AF122A">
      <w:pPr>
        <w:rPr>
          <w:sz w:val="20"/>
          <w:szCs w:val="20"/>
          <w:lang w:val="en"/>
        </w:rPr>
      </w:pPr>
      <w:r w:rsidRPr="0054163E">
        <w:rPr>
          <w:rFonts w:cs="Arial"/>
          <w:b/>
          <w:bCs/>
          <w:sz w:val="20"/>
          <w:szCs w:val="20"/>
        </w:rPr>
        <w:t xml:space="preserve">Joint Powers Authority: </w:t>
      </w:r>
      <w:r w:rsidR="005216E3" w:rsidRPr="0054163E">
        <w:rPr>
          <w:rFonts w:cs="Arial"/>
          <w:b/>
          <w:bCs/>
          <w:sz w:val="20"/>
          <w:szCs w:val="20"/>
        </w:rPr>
        <w:t xml:space="preserve"> </w:t>
      </w:r>
      <w:r w:rsidRPr="0054163E">
        <w:rPr>
          <w:rFonts w:cs="Arial"/>
          <w:bCs/>
          <w:sz w:val="20"/>
          <w:szCs w:val="20"/>
        </w:rPr>
        <w:t xml:space="preserve">An entity formed pursuant to Chapter 5 (commending with Section 6500) of Division 7 of the Government code, </w:t>
      </w:r>
      <w:r w:rsidR="00A8234B" w:rsidRPr="0054163E">
        <w:rPr>
          <w:rFonts w:cs="Arial"/>
          <w:bCs/>
          <w:sz w:val="20"/>
          <w:szCs w:val="20"/>
        </w:rPr>
        <w:t xml:space="preserve">if at least one of the parties to the joint powers agreement qualifies as an eligible applicant as described on </w:t>
      </w:r>
      <w:r w:rsidR="00E979BE" w:rsidRPr="0054163E">
        <w:rPr>
          <w:rFonts w:cs="Arial"/>
          <w:bCs/>
          <w:sz w:val="20"/>
          <w:szCs w:val="20"/>
        </w:rPr>
        <w:t xml:space="preserve">page 1 of these guidelines.  </w:t>
      </w:r>
      <w:r w:rsidRPr="0054163E">
        <w:rPr>
          <w:sz w:val="20"/>
          <w:szCs w:val="20"/>
          <w:lang w:val="en"/>
        </w:rPr>
        <w:t xml:space="preserve">For purposes of this grant, a majority of the members must be local authorities or local and California authorities. </w:t>
      </w:r>
    </w:p>
    <w:p w:rsidR="00E07B1A" w:rsidRPr="0054163E" w:rsidRDefault="00E07B1A" w:rsidP="000F1747">
      <w:pPr>
        <w:ind w:left="450" w:hanging="450"/>
        <w:rPr>
          <w:rFonts w:cs="Arial"/>
          <w:b/>
          <w:bCs/>
          <w:sz w:val="20"/>
          <w:szCs w:val="20"/>
        </w:rPr>
      </w:pPr>
    </w:p>
    <w:p w:rsidR="00DB11F5" w:rsidRPr="0054163E" w:rsidRDefault="00DB11F5" w:rsidP="00AF122A">
      <w:pPr>
        <w:rPr>
          <w:rFonts w:cs="Arial"/>
        </w:rPr>
      </w:pPr>
      <w:r w:rsidRPr="0054163E">
        <w:rPr>
          <w:rFonts w:cs="Arial"/>
          <w:b/>
          <w:bCs/>
          <w:sz w:val="20"/>
          <w:szCs w:val="20"/>
        </w:rPr>
        <w:t>Landscape:</w:t>
      </w:r>
      <w:r w:rsidRPr="0054163E">
        <w:rPr>
          <w:rFonts w:cs="Arial"/>
          <w:bCs/>
          <w:sz w:val="20"/>
          <w:szCs w:val="20"/>
        </w:rPr>
        <w:t xml:space="preserve">  </w:t>
      </w:r>
      <w:r w:rsidR="00B00FF9" w:rsidRPr="0054163E">
        <w:rPr>
          <w:rFonts w:cs="Arial"/>
          <w:bCs/>
          <w:sz w:val="20"/>
          <w:szCs w:val="20"/>
        </w:rPr>
        <w:t>A</w:t>
      </w:r>
      <w:r w:rsidR="00B00FF9" w:rsidRPr="0054163E">
        <w:rPr>
          <w:rFonts w:cs="Arial"/>
          <w:sz w:val="20"/>
          <w:szCs w:val="20"/>
        </w:rPr>
        <w:t>rranging or modifying the features of a natural environment, such as planting trees</w:t>
      </w:r>
      <w:r w:rsidR="002A7E55" w:rsidRPr="0054163E">
        <w:rPr>
          <w:rFonts w:cs="Arial"/>
          <w:sz w:val="20"/>
          <w:szCs w:val="20"/>
        </w:rPr>
        <w:t xml:space="preserve">, native grasses, </w:t>
      </w:r>
      <w:r w:rsidR="00B00FF9" w:rsidRPr="0054163E">
        <w:rPr>
          <w:rFonts w:cs="Arial"/>
          <w:sz w:val="20"/>
          <w:szCs w:val="20"/>
        </w:rPr>
        <w:t>flowers and/or shrubs</w:t>
      </w:r>
      <w:r w:rsidR="00B00FF9" w:rsidRPr="0054163E">
        <w:rPr>
          <w:rFonts w:cs="Arial"/>
        </w:rPr>
        <w:t>.</w:t>
      </w:r>
    </w:p>
    <w:p w:rsidR="00B00FF9" w:rsidRPr="0054163E" w:rsidRDefault="00B00FF9" w:rsidP="000F1747">
      <w:pPr>
        <w:ind w:left="450" w:hanging="450"/>
        <w:rPr>
          <w:rFonts w:cs="Arial"/>
          <w:b/>
          <w:bCs/>
          <w:sz w:val="20"/>
          <w:szCs w:val="20"/>
        </w:rPr>
      </w:pPr>
    </w:p>
    <w:p w:rsidR="00A475E9" w:rsidRPr="0054163E" w:rsidRDefault="00DB11F5" w:rsidP="00AF122A">
      <w:pPr>
        <w:tabs>
          <w:tab w:val="left" w:pos="1890"/>
        </w:tabs>
        <w:rPr>
          <w:rFonts w:cs="Arial"/>
          <w:b/>
          <w:bCs/>
          <w:sz w:val="20"/>
          <w:szCs w:val="20"/>
        </w:rPr>
      </w:pPr>
      <w:r w:rsidRPr="0054163E">
        <w:rPr>
          <w:rFonts w:cs="Arial"/>
          <w:b/>
          <w:bCs/>
          <w:sz w:val="20"/>
          <w:szCs w:val="20"/>
        </w:rPr>
        <w:t xml:space="preserve">Land Tenure/Site Control:  </w:t>
      </w:r>
      <w:r w:rsidRPr="0054163E">
        <w:rPr>
          <w:rFonts w:cs="Arial"/>
          <w:bCs/>
          <w:sz w:val="20"/>
          <w:szCs w:val="20"/>
        </w:rPr>
        <w:t xml:space="preserve">The status of ownership or control over the </w:t>
      </w:r>
      <w:r w:rsidR="00A65681" w:rsidRPr="0054163E">
        <w:rPr>
          <w:rFonts w:cs="Arial"/>
          <w:bCs/>
          <w:sz w:val="20"/>
          <w:szCs w:val="20"/>
        </w:rPr>
        <w:t xml:space="preserve">project land, </w:t>
      </w:r>
      <w:r w:rsidRPr="0054163E">
        <w:rPr>
          <w:rFonts w:cs="Arial"/>
          <w:bCs/>
          <w:sz w:val="20"/>
          <w:szCs w:val="20"/>
        </w:rPr>
        <w:t xml:space="preserve">including </w:t>
      </w:r>
      <w:r w:rsidRPr="0054163E">
        <w:rPr>
          <w:rFonts w:cs="Arial"/>
          <w:sz w:val="20"/>
          <w:szCs w:val="20"/>
        </w:rPr>
        <w:t xml:space="preserve">legal long-term interests </w:t>
      </w:r>
      <w:r w:rsidR="00292451" w:rsidRPr="0054163E">
        <w:rPr>
          <w:rFonts w:cs="Arial"/>
          <w:sz w:val="20"/>
          <w:szCs w:val="20"/>
        </w:rPr>
        <w:t>with the landowner</w:t>
      </w:r>
      <w:r w:rsidR="00221B2E" w:rsidRPr="0054163E">
        <w:rPr>
          <w:rFonts w:cs="Arial"/>
          <w:sz w:val="20"/>
          <w:szCs w:val="20"/>
        </w:rPr>
        <w:t>,</w:t>
      </w:r>
      <w:r w:rsidR="00292451" w:rsidRPr="0054163E">
        <w:rPr>
          <w:rFonts w:cs="Arial"/>
          <w:sz w:val="20"/>
          <w:szCs w:val="20"/>
        </w:rPr>
        <w:t xml:space="preserve"> that is sati</w:t>
      </w:r>
      <w:r w:rsidR="00A65681" w:rsidRPr="0054163E">
        <w:rPr>
          <w:rFonts w:cs="Arial"/>
          <w:sz w:val="20"/>
          <w:szCs w:val="20"/>
        </w:rPr>
        <w:t>sfact</w:t>
      </w:r>
      <w:r w:rsidR="00C76F17">
        <w:rPr>
          <w:rFonts w:cs="Arial"/>
          <w:sz w:val="20"/>
          <w:szCs w:val="20"/>
        </w:rPr>
        <w:t>ory to t</w:t>
      </w:r>
      <w:r w:rsidR="00805D9A">
        <w:rPr>
          <w:rFonts w:cs="Arial"/>
          <w:sz w:val="20"/>
          <w:szCs w:val="20"/>
        </w:rPr>
        <w:t>he State (see Appendix L</w:t>
      </w:r>
      <w:r w:rsidR="00A65681" w:rsidRPr="0054163E">
        <w:rPr>
          <w:rFonts w:cs="Arial"/>
          <w:sz w:val="20"/>
          <w:szCs w:val="20"/>
        </w:rPr>
        <w:t>)</w:t>
      </w:r>
      <w:bookmarkStart w:id="52" w:name="la"/>
      <w:r w:rsidR="00A65681" w:rsidRPr="0054163E">
        <w:rPr>
          <w:rFonts w:cs="Arial"/>
          <w:sz w:val="20"/>
          <w:szCs w:val="20"/>
        </w:rPr>
        <w:t>.</w:t>
      </w:r>
      <w:r w:rsidR="00A65681" w:rsidRPr="0054163E">
        <w:rPr>
          <w:rFonts w:cs="Arial"/>
          <w:b/>
          <w:bCs/>
          <w:sz w:val="20"/>
          <w:szCs w:val="20"/>
        </w:rPr>
        <w:t xml:space="preserve"> </w:t>
      </w:r>
    </w:p>
    <w:p w:rsidR="005216E3" w:rsidRPr="0054163E" w:rsidRDefault="005216E3"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Lead Agency</w:t>
      </w:r>
      <w:bookmarkEnd w:id="52"/>
      <w:r w:rsidRPr="0054163E">
        <w:rPr>
          <w:rFonts w:cs="Arial"/>
          <w:b/>
          <w:bCs/>
          <w:sz w:val="20"/>
          <w:szCs w:val="20"/>
        </w:rPr>
        <w:t xml:space="preserve"> for CEQA:  </w:t>
      </w:r>
      <w:r w:rsidRPr="0054163E">
        <w:rPr>
          <w:rFonts w:cs="Arial"/>
          <w:bCs/>
          <w:sz w:val="20"/>
          <w:szCs w:val="20"/>
        </w:rPr>
        <w:t xml:space="preserve">The </w:t>
      </w:r>
      <w:r w:rsidRPr="0054163E">
        <w:rPr>
          <w:rFonts w:cs="Arial"/>
          <w:sz w:val="20"/>
          <w:szCs w:val="20"/>
        </w:rPr>
        <w:t xml:space="preserve">public agency with primary responsibility for approving a project that may have a significant impact upon the environment.  Normally, the Lead Agency is the agency with general governmental powers such as a city or a county. </w:t>
      </w:r>
    </w:p>
    <w:p w:rsidR="00DB11F5" w:rsidRPr="0054163E" w:rsidRDefault="00DB11F5" w:rsidP="00AF122A">
      <w:pPr>
        <w:spacing w:before="100" w:beforeAutospacing="1"/>
        <w:rPr>
          <w:rFonts w:cs="Arial"/>
          <w:bCs/>
          <w:sz w:val="20"/>
          <w:szCs w:val="20"/>
        </w:rPr>
      </w:pPr>
      <w:r w:rsidRPr="0054163E">
        <w:rPr>
          <w:rFonts w:cs="Arial"/>
          <w:b/>
          <w:bCs/>
          <w:sz w:val="20"/>
          <w:szCs w:val="20"/>
        </w:rPr>
        <w:t>Mitigation:</w:t>
      </w:r>
      <w:r w:rsidRPr="0054163E">
        <w:rPr>
          <w:rFonts w:cs="Arial"/>
          <w:bCs/>
          <w:sz w:val="20"/>
          <w:szCs w:val="20"/>
        </w:rPr>
        <w:t xml:space="preserve"> </w:t>
      </w:r>
      <w:r w:rsidR="005216E3" w:rsidRPr="0054163E">
        <w:rPr>
          <w:rFonts w:cs="Arial"/>
          <w:bCs/>
          <w:sz w:val="20"/>
          <w:szCs w:val="20"/>
        </w:rPr>
        <w:t xml:space="preserve"> </w:t>
      </w:r>
      <w:r w:rsidRPr="0054163E">
        <w:rPr>
          <w:rFonts w:cs="Arial"/>
          <w:bCs/>
          <w:sz w:val="20"/>
          <w:szCs w:val="20"/>
        </w:rPr>
        <w:t xml:space="preserve">Human intervention to avoid or compensate for impacts on the natural environment by repairing, rehabilitating, restoring, replacing or providing substitute resources or environments. (For purposes of this program, impacts are caused by construction of a new or modification of an existing Transportation Facility.) </w:t>
      </w:r>
    </w:p>
    <w:p w:rsidR="00400B47" w:rsidRPr="00C0083E" w:rsidRDefault="00400B47" w:rsidP="00AF122A">
      <w:pPr>
        <w:pStyle w:val="NormalWeb"/>
        <w:rPr>
          <w:rFonts w:ascii="Arial" w:hAnsi="Arial" w:cs="Arial"/>
          <w:sz w:val="20"/>
          <w:szCs w:val="20"/>
          <w:lang w:val="en"/>
        </w:rPr>
      </w:pPr>
      <w:r w:rsidRPr="00C0083E">
        <w:rPr>
          <w:rFonts w:ascii="Arial" w:hAnsi="Arial" w:cs="Arial"/>
          <w:b/>
          <w:bCs/>
          <w:sz w:val="20"/>
          <w:szCs w:val="20"/>
        </w:rPr>
        <w:lastRenderedPageBreak/>
        <w:t xml:space="preserve">NEPA:  </w:t>
      </w:r>
      <w:r w:rsidRPr="00C0083E">
        <w:rPr>
          <w:rFonts w:ascii="Arial" w:hAnsi="Arial" w:cs="Arial"/>
          <w:bCs/>
          <w:sz w:val="20"/>
          <w:szCs w:val="20"/>
        </w:rPr>
        <w:t xml:space="preserve">The </w:t>
      </w:r>
      <w:r w:rsidRPr="00C0083E">
        <w:rPr>
          <w:rFonts w:ascii="Arial" w:hAnsi="Arial" w:cs="Arial"/>
          <w:bCs/>
          <w:sz w:val="20"/>
          <w:szCs w:val="20"/>
          <w:lang w:val="en"/>
        </w:rPr>
        <w:t>National Environmental Policy Act</w:t>
      </w:r>
      <w:r w:rsidRPr="00C0083E">
        <w:rPr>
          <w:rFonts w:ascii="Arial" w:hAnsi="Arial" w:cs="Arial"/>
          <w:sz w:val="20"/>
          <w:szCs w:val="20"/>
          <w:lang w:val="en"/>
        </w:rPr>
        <w:t xml:space="preserve"> </w:t>
      </w:r>
      <w:r w:rsidR="00237D44" w:rsidRPr="00C0083E">
        <w:rPr>
          <w:rFonts w:ascii="Arial" w:hAnsi="Arial" w:cs="Arial"/>
          <w:sz w:val="20"/>
          <w:szCs w:val="20"/>
          <w:lang w:val="en"/>
        </w:rPr>
        <w:t xml:space="preserve">that </w:t>
      </w:r>
      <w:r w:rsidRPr="00C0083E">
        <w:rPr>
          <w:rFonts w:ascii="Arial" w:hAnsi="Arial" w:cs="Arial"/>
          <w:sz w:val="20"/>
          <w:szCs w:val="20"/>
          <w:lang w:val="en"/>
        </w:rPr>
        <w:t xml:space="preserve">establishes national environmental policy and goals for the protection, maintenance, and enhancement of the environment, and provides a process for implementing these goals within the federal agencies. </w:t>
      </w:r>
    </w:p>
    <w:p w:rsidR="00237D44" w:rsidRPr="00C0083E" w:rsidRDefault="00DB11F5" w:rsidP="00AF122A">
      <w:pPr>
        <w:tabs>
          <w:tab w:val="left" w:pos="1890"/>
        </w:tabs>
        <w:jc w:val="both"/>
        <w:rPr>
          <w:rFonts w:cs="Arial"/>
          <w:sz w:val="20"/>
          <w:szCs w:val="20"/>
        </w:rPr>
      </w:pPr>
      <w:r w:rsidRPr="00C0083E">
        <w:rPr>
          <w:rFonts w:cs="Arial"/>
          <w:b/>
          <w:bCs/>
          <w:sz w:val="20"/>
          <w:szCs w:val="20"/>
        </w:rPr>
        <w:t>Nonprofit Organization:</w:t>
      </w:r>
      <w:r w:rsidRPr="00C0083E">
        <w:rPr>
          <w:rFonts w:cs="Arial"/>
          <w:bCs/>
          <w:sz w:val="20"/>
          <w:szCs w:val="20"/>
        </w:rPr>
        <w:t xml:space="preserve">  </w:t>
      </w:r>
      <w:r w:rsidR="00237D44" w:rsidRPr="00C0083E">
        <w:rPr>
          <w:rFonts w:cs="Arial"/>
          <w:bCs/>
          <w:sz w:val="20"/>
          <w:szCs w:val="20"/>
        </w:rPr>
        <w:t>A</w:t>
      </w:r>
      <w:r w:rsidR="00237D44" w:rsidRPr="00C0083E">
        <w:rPr>
          <w:rFonts w:cs="Arial"/>
          <w:sz w:val="20"/>
          <w:szCs w:val="20"/>
        </w:rPr>
        <w:t xml:space="preserve">ny nonprofit corporation qualified to do business in California, and qualified under Section 501 (c) (3) of the Internal Revenue Code. </w:t>
      </w:r>
    </w:p>
    <w:p w:rsidR="00DB11F5" w:rsidRPr="00C0083E" w:rsidRDefault="00DB11F5" w:rsidP="000F1747">
      <w:pPr>
        <w:tabs>
          <w:tab w:val="left" w:pos="1890"/>
        </w:tabs>
        <w:ind w:left="450" w:hanging="450"/>
        <w:rPr>
          <w:rFonts w:cs="Arial"/>
          <w:sz w:val="20"/>
          <w:szCs w:val="20"/>
        </w:rPr>
      </w:pPr>
    </w:p>
    <w:p w:rsidR="00DB11F5" w:rsidRPr="00C0083E" w:rsidRDefault="00DB11F5" w:rsidP="00AF122A">
      <w:pPr>
        <w:tabs>
          <w:tab w:val="left" w:pos="1890"/>
        </w:tabs>
        <w:rPr>
          <w:rFonts w:cs="Arial"/>
          <w:sz w:val="20"/>
          <w:szCs w:val="20"/>
        </w:rPr>
      </w:pPr>
      <w:r w:rsidRPr="00C0083E">
        <w:rPr>
          <w:rFonts w:cs="Arial"/>
          <w:b/>
          <w:bCs/>
          <w:sz w:val="20"/>
          <w:szCs w:val="20"/>
        </w:rPr>
        <w:t xml:space="preserve">Other Sources of Funds:  </w:t>
      </w:r>
      <w:r w:rsidRPr="00C0083E">
        <w:rPr>
          <w:rFonts w:cs="Arial"/>
          <w:bCs/>
          <w:sz w:val="20"/>
          <w:szCs w:val="20"/>
        </w:rPr>
        <w:t>C</w:t>
      </w:r>
      <w:r w:rsidRPr="00C0083E">
        <w:rPr>
          <w:rFonts w:cs="Arial"/>
          <w:sz w:val="20"/>
          <w:szCs w:val="20"/>
        </w:rPr>
        <w:t xml:space="preserve">ash or in-kind contributions that are required or used to complete the EEM project, beyond the grant funds provided by this program. </w:t>
      </w:r>
    </w:p>
    <w:p w:rsidR="00DB11F5" w:rsidRPr="00C0083E" w:rsidRDefault="00DB11F5" w:rsidP="000F1747">
      <w:pPr>
        <w:ind w:left="450" w:hanging="450"/>
        <w:rPr>
          <w:rFonts w:cs="Arial"/>
          <w:sz w:val="20"/>
          <w:szCs w:val="20"/>
        </w:rPr>
      </w:pPr>
    </w:p>
    <w:p w:rsidR="00DB11F5" w:rsidRPr="00C0083E" w:rsidRDefault="00DB11F5" w:rsidP="00AF122A">
      <w:pPr>
        <w:tabs>
          <w:tab w:val="left" w:pos="1890"/>
        </w:tabs>
        <w:rPr>
          <w:rFonts w:cs="Arial"/>
          <w:sz w:val="20"/>
          <w:szCs w:val="20"/>
        </w:rPr>
      </w:pPr>
      <w:r w:rsidRPr="00C0083E">
        <w:rPr>
          <w:rFonts w:cs="Arial"/>
          <w:b/>
          <w:bCs/>
          <w:sz w:val="20"/>
          <w:szCs w:val="20"/>
        </w:rPr>
        <w:t>Overhead Costs:</w:t>
      </w:r>
      <w:r w:rsidRPr="00C0083E">
        <w:rPr>
          <w:rFonts w:cs="Arial"/>
          <w:bCs/>
          <w:sz w:val="20"/>
          <w:szCs w:val="20"/>
        </w:rPr>
        <w:t xml:space="preserve">  E</w:t>
      </w:r>
      <w:r w:rsidRPr="00C0083E">
        <w:rPr>
          <w:rFonts w:cs="Arial"/>
          <w:sz w:val="20"/>
          <w:szCs w:val="20"/>
        </w:rPr>
        <w:t>xpenses of doing business that are of a general nature and are incurred to benefit at least two or more functions within an organization. These costs are not identified specifi</w:t>
      </w:r>
      <w:r w:rsidR="00A40F52" w:rsidRPr="00C0083E">
        <w:rPr>
          <w:rFonts w:cs="Arial"/>
          <w:sz w:val="20"/>
          <w:szCs w:val="20"/>
        </w:rPr>
        <w:t>cally with the grant, Grant Agreement, Project or activity</w:t>
      </w:r>
      <w:r w:rsidRPr="00C0083E">
        <w:rPr>
          <w:rFonts w:cs="Arial"/>
          <w:sz w:val="20"/>
          <w:szCs w:val="20"/>
        </w:rPr>
        <w:t xml:space="preserve">, but are necessary for the general </w:t>
      </w:r>
      <w:r w:rsidR="008907AC" w:rsidRPr="00C0083E">
        <w:rPr>
          <w:rFonts w:cs="Arial"/>
          <w:sz w:val="20"/>
          <w:szCs w:val="20"/>
        </w:rPr>
        <w:t xml:space="preserve">operation of the organization.  </w:t>
      </w:r>
      <w:r w:rsidRPr="00C0083E">
        <w:rPr>
          <w:rFonts w:cs="Arial"/>
          <w:sz w:val="20"/>
          <w:szCs w:val="20"/>
        </w:rPr>
        <w:t xml:space="preserve">Examples of overhead costs include salaries and benefits of employees not directly assigned to a project; functions such as personnel, business services, information technology, janitorial, and salaries of supervisors and managers; and </w:t>
      </w:r>
      <w:r w:rsidR="00344BE6" w:rsidRPr="00C0083E">
        <w:rPr>
          <w:rFonts w:cs="Arial"/>
          <w:sz w:val="20"/>
          <w:szCs w:val="20"/>
        </w:rPr>
        <w:t xml:space="preserve">rent, utilities, supplies, etc. </w:t>
      </w:r>
      <w:r w:rsidRPr="00C0083E">
        <w:rPr>
          <w:rFonts w:cs="Arial"/>
          <w:sz w:val="20"/>
          <w:szCs w:val="20"/>
        </w:rPr>
        <w:t xml:space="preserve"> These costs are NOT eligible for reimbursement with grant </w:t>
      </w:r>
      <w:r w:rsidR="00334579" w:rsidRPr="00C0083E">
        <w:rPr>
          <w:rFonts w:cs="Arial"/>
          <w:sz w:val="20"/>
          <w:szCs w:val="20"/>
        </w:rPr>
        <w:t>funds, but may be used to show A</w:t>
      </w:r>
      <w:r w:rsidRPr="00C0083E">
        <w:rPr>
          <w:rFonts w:cs="Arial"/>
          <w:sz w:val="20"/>
          <w:szCs w:val="20"/>
        </w:rPr>
        <w:t>pplicant’s portion of costs.</w:t>
      </w:r>
    </w:p>
    <w:p w:rsidR="00DB11F5" w:rsidRPr="00C0083E" w:rsidRDefault="00DB11F5" w:rsidP="000F1747">
      <w:pPr>
        <w:tabs>
          <w:tab w:val="left" w:pos="1890"/>
        </w:tabs>
        <w:ind w:left="450" w:hanging="450"/>
        <w:rPr>
          <w:rFonts w:cs="Arial"/>
          <w:sz w:val="20"/>
          <w:szCs w:val="20"/>
        </w:rPr>
      </w:pPr>
    </w:p>
    <w:p w:rsidR="00DB11F5" w:rsidRPr="00C0083E" w:rsidRDefault="00DB11F5" w:rsidP="00AF122A">
      <w:pPr>
        <w:tabs>
          <w:tab w:val="left" w:pos="1890"/>
        </w:tabs>
        <w:rPr>
          <w:rFonts w:cs="Arial"/>
          <w:bCs/>
          <w:sz w:val="20"/>
          <w:szCs w:val="20"/>
        </w:rPr>
      </w:pPr>
      <w:r w:rsidRPr="00C0083E">
        <w:rPr>
          <w:rFonts w:cs="Arial"/>
          <w:b/>
          <w:bCs/>
          <w:sz w:val="20"/>
          <w:szCs w:val="20"/>
        </w:rPr>
        <w:t xml:space="preserve">Plant Palette:  </w:t>
      </w:r>
      <w:r w:rsidRPr="00C0083E">
        <w:rPr>
          <w:rFonts w:cs="Arial"/>
          <w:bCs/>
          <w:sz w:val="20"/>
          <w:szCs w:val="20"/>
        </w:rPr>
        <w:t>A recommended list of plants (shrubs, trees,</w:t>
      </w:r>
      <w:r w:rsidR="003A1D8F" w:rsidRPr="00C0083E">
        <w:rPr>
          <w:rFonts w:cs="Arial"/>
          <w:bCs/>
          <w:sz w:val="20"/>
          <w:szCs w:val="20"/>
        </w:rPr>
        <w:t xml:space="preserve"> </w:t>
      </w:r>
      <w:r w:rsidRPr="00C0083E">
        <w:rPr>
          <w:rFonts w:cs="Arial"/>
          <w:bCs/>
          <w:sz w:val="20"/>
          <w:szCs w:val="20"/>
        </w:rPr>
        <w:t>etc.) which are appropriate and sustainable for a given jurisdiction and/or environment, considering economic, environmental, and social factors such as rainfall, terrain, soil, maintenance requirements, appearance, desired function, and public use.</w:t>
      </w:r>
    </w:p>
    <w:p w:rsidR="00DB11F5" w:rsidRPr="00C0083E" w:rsidRDefault="00DB11F5" w:rsidP="000F1747">
      <w:pPr>
        <w:tabs>
          <w:tab w:val="left" w:pos="1890"/>
        </w:tabs>
        <w:ind w:left="450" w:hanging="450"/>
        <w:rPr>
          <w:rFonts w:cs="Arial"/>
          <w:sz w:val="20"/>
          <w:szCs w:val="20"/>
        </w:rPr>
      </w:pPr>
    </w:p>
    <w:p w:rsidR="00DB11F5" w:rsidRPr="00C0083E" w:rsidRDefault="00DB11F5" w:rsidP="00AF122A">
      <w:pPr>
        <w:tabs>
          <w:tab w:val="left" w:pos="1890"/>
        </w:tabs>
        <w:ind w:right="-144"/>
        <w:rPr>
          <w:rFonts w:cs="Arial"/>
          <w:sz w:val="20"/>
          <w:szCs w:val="20"/>
        </w:rPr>
      </w:pPr>
      <w:r w:rsidRPr="00C0083E">
        <w:rPr>
          <w:rFonts w:cs="Arial"/>
          <w:b/>
          <w:bCs/>
          <w:sz w:val="20"/>
          <w:szCs w:val="20"/>
        </w:rPr>
        <w:t xml:space="preserve">Preliminary Project Costs:  </w:t>
      </w:r>
      <w:r w:rsidRPr="00C0083E">
        <w:rPr>
          <w:rFonts w:cs="Arial"/>
          <w:bCs/>
          <w:sz w:val="20"/>
          <w:szCs w:val="20"/>
        </w:rPr>
        <w:t xml:space="preserve">Non-construction </w:t>
      </w:r>
      <w:r w:rsidRPr="00C0083E">
        <w:rPr>
          <w:rFonts w:cs="Arial"/>
          <w:sz w:val="20"/>
          <w:szCs w:val="20"/>
        </w:rPr>
        <w:t xml:space="preserve">costs associated with preparations necessary to execute eligible EEM projects.  Preliminary costs include conceptual designs, surveys, architectural and engineering plans, schematic documents; technical consulting, construction design, preparation of construction bidding documents, permits, or appraisals.  Preliminary costs are distinct from </w:t>
      </w:r>
      <w:r w:rsidR="00822B64" w:rsidRPr="00C0083E">
        <w:rPr>
          <w:rFonts w:cs="Arial"/>
          <w:sz w:val="20"/>
          <w:szCs w:val="20"/>
        </w:rPr>
        <w:t xml:space="preserve">costs of actual construction or </w:t>
      </w:r>
      <w:r w:rsidRPr="00C0083E">
        <w:rPr>
          <w:rFonts w:cs="Arial"/>
          <w:sz w:val="20"/>
          <w:szCs w:val="20"/>
        </w:rPr>
        <w:t xml:space="preserve">acquisition land costs.  </w:t>
      </w:r>
    </w:p>
    <w:p w:rsidR="00DB11F5" w:rsidRPr="00C0083E" w:rsidRDefault="00DB11F5" w:rsidP="000F1747">
      <w:pPr>
        <w:ind w:left="450" w:hanging="450"/>
        <w:rPr>
          <w:rFonts w:cs="Arial"/>
          <w:sz w:val="20"/>
          <w:szCs w:val="20"/>
        </w:rPr>
      </w:pPr>
      <w:r w:rsidRPr="00C0083E">
        <w:rPr>
          <w:rFonts w:cs="Arial"/>
          <w:sz w:val="20"/>
          <w:szCs w:val="20"/>
        </w:rPr>
        <w:t> </w:t>
      </w:r>
    </w:p>
    <w:p w:rsidR="00DB11F5" w:rsidRPr="00C0083E" w:rsidRDefault="00DB11F5" w:rsidP="00AF122A">
      <w:pPr>
        <w:tabs>
          <w:tab w:val="left" w:pos="1890"/>
        </w:tabs>
        <w:rPr>
          <w:rFonts w:cs="Arial"/>
          <w:sz w:val="20"/>
          <w:szCs w:val="20"/>
        </w:rPr>
      </w:pPr>
      <w:r w:rsidRPr="00C0083E">
        <w:rPr>
          <w:rFonts w:cs="Arial"/>
          <w:b/>
          <w:bCs/>
          <w:sz w:val="20"/>
          <w:szCs w:val="20"/>
        </w:rPr>
        <w:t>Project Performance Period:</w:t>
      </w:r>
      <w:r w:rsidRPr="00C0083E">
        <w:rPr>
          <w:rFonts w:cs="Arial"/>
          <w:bCs/>
          <w:sz w:val="20"/>
          <w:szCs w:val="20"/>
        </w:rPr>
        <w:t xml:space="preserve">  R</w:t>
      </w:r>
      <w:r w:rsidRPr="00C0083E">
        <w:rPr>
          <w:rFonts w:cs="Arial"/>
          <w:sz w:val="20"/>
          <w:szCs w:val="20"/>
        </w:rPr>
        <w:t xml:space="preserve">efers to the beginning and ending dates of the Grant Agreement. Eligible costs incurred during this period may be </w:t>
      </w:r>
      <w:r w:rsidR="003A1D8F" w:rsidRPr="00C0083E">
        <w:rPr>
          <w:rFonts w:cs="Arial"/>
          <w:sz w:val="20"/>
          <w:szCs w:val="20"/>
        </w:rPr>
        <w:t>funded</w:t>
      </w:r>
      <w:r w:rsidRPr="00C0083E">
        <w:rPr>
          <w:rFonts w:cs="Arial"/>
          <w:sz w:val="20"/>
          <w:szCs w:val="20"/>
        </w:rPr>
        <w:t xml:space="preserve"> from the grant.</w:t>
      </w:r>
    </w:p>
    <w:p w:rsidR="00DB11F5" w:rsidRPr="00C0083E" w:rsidRDefault="00DB11F5" w:rsidP="000F1747">
      <w:pPr>
        <w:tabs>
          <w:tab w:val="left" w:pos="1890"/>
        </w:tabs>
        <w:ind w:left="450" w:hanging="450"/>
        <w:rPr>
          <w:rFonts w:cs="Arial"/>
          <w:sz w:val="20"/>
          <w:szCs w:val="20"/>
          <w:u w:val="single"/>
        </w:rPr>
      </w:pPr>
    </w:p>
    <w:p w:rsidR="00DB11F5" w:rsidRPr="00C0083E" w:rsidRDefault="00DB11F5" w:rsidP="000F1747">
      <w:pPr>
        <w:tabs>
          <w:tab w:val="left" w:pos="1890"/>
        </w:tabs>
        <w:ind w:left="450" w:hanging="450"/>
        <w:rPr>
          <w:rFonts w:cs="Arial"/>
          <w:sz w:val="20"/>
          <w:szCs w:val="20"/>
        </w:rPr>
      </w:pPr>
      <w:r w:rsidRPr="00C0083E">
        <w:rPr>
          <w:rFonts w:cs="Arial"/>
          <w:b/>
          <w:bCs/>
          <w:sz w:val="20"/>
          <w:szCs w:val="20"/>
        </w:rPr>
        <w:t xml:space="preserve">Project Scope: </w:t>
      </w:r>
      <w:r w:rsidRPr="00C0083E">
        <w:rPr>
          <w:rFonts w:cs="Arial"/>
          <w:bCs/>
          <w:sz w:val="20"/>
          <w:szCs w:val="20"/>
        </w:rPr>
        <w:t xml:space="preserve"> T</w:t>
      </w:r>
      <w:r w:rsidRPr="00C0083E">
        <w:rPr>
          <w:rFonts w:cs="Arial"/>
          <w:sz w:val="20"/>
          <w:szCs w:val="20"/>
        </w:rPr>
        <w:t>he description or activity of work to be accomplished</w:t>
      </w:r>
      <w:r w:rsidR="008819C4" w:rsidRPr="00C0083E">
        <w:rPr>
          <w:rFonts w:cs="Arial"/>
          <w:sz w:val="20"/>
          <w:szCs w:val="20"/>
        </w:rPr>
        <w:t xml:space="preserve"> by the EEM</w:t>
      </w:r>
      <w:r w:rsidRPr="00C0083E">
        <w:rPr>
          <w:rFonts w:cs="Arial"/>
          <w:sz w:val="20"/>
          <w:szCs w:val="20"/>
        </w:rPr>
        <w:t xml:space="preserve"> project.</w:t>
      </w:r>
    </w:p>
    <w:p w:rsidR="00DB11F5" w:rsidRPr="00C0083E" w:rsidRDefault="00DB11F5" w:rsidP="000F1747">
      <w:pPr>
        <w:tabs>
          <w:tab w:val="left" w:pos="1890"/>
        </w:tabs>
        <w:ind w:left="450" w:hanging="450"/>
        <w:rPr>
          <w:rFonts w:cs="Arial"/>
          <w:sz w:val="20"/>
          <w:szCs w:val="20"/>
        </w:rPr>
      </w:pPr>
    </w:p>
    <w:p w:rsidR="00DB11F5" w:rsidRPr="00C0083E" w:rsidRDefault="00DB11F5" w:rsidP="00AF122A">
      <w:pPr>
        <w:tabs>
          <w:tab w:val="left" w:pos="1890"/>
        </w:tabs>
        <w:rPr>
          <w:rFonts w:cs="Arial"/>
          <w:bCs/>
          <w:sz w:val="20"/>
          <w:szCs w:val="20"/>
        </w:rPr>
      </w:pPr>
      <w:r w:rsidRPr="00C0083E">
        <w:rPr>
          <w:rFonts w:cs="Arial"/>
          <w:b/>
          <w:bCs/>
          <w:sz w:val="20"/>
          <w:szCs w:val="20"/>
        </w:rPr>
        <w:t xml:space="preserve">Related Transportation Facility:  </w:t>
      </w:r>
      <w:r w:rsidRPr="00C0083E">
        <w:rPr>
          <w:rFonts w:cs="Arial"/>
          <w:bCs/>
          <w:sz w:val="20"/>
          <w:szCs w:val="20"/>
        </w:rPr>
        <w:t>A transportation project used as the basis for the EEM project, where construction began after January 1, 1990; or which is not yet under construction but is included in an adopted State Transportation Improvement Program (STIP) or in a locally adopted regional transportation improvement program and c</w:t>
      </w:r>
      <w:r w:rsidR="00513130" w:rsidRPr="00C0083E">
        <w:rPr>
          <w:rFonts w:cs="Arial"/>
          <w:bCs/>
          <w:sz w:val="20"/>
          <w:szCs w:val="20"/>
        </w:rPr>
        <w:t>ertified capital outlay program</w:t>
      </w:r>
      <w:r w:rsidRPr="00C0083E">
        <w:rPr>
          <w:rFonts w:cs="Arial"/>
          <w:bCs/>
          <w:sz w:val="20"/>
          <w:szCs w:val="20"/>
        </w:rPr>
        <w:t xml:space="preserve"> (Examples include city streets, highways, trains, ports, airports, light rail lines, mass transit stations, park and ride facilities, high-occupancy vehicle lanes,  etc.)</w:t>
      </w:r>
      <w:r w:rsidR="00513130" w:rsidRPr="00C0083E">
        <w:rPr>
          <w:rFonts w:cs="Arial"/>
          <w:bCs/>
          <w:sz w:val="20"/>
          <w:szCs w:val="20"/>
        </w:rPr>
        <w:t>.</w:t>
      </w:r>
    </w:p>
    <w:p w:rsidR="00DB11F5" w:rsidRPr="00C0083E" w:rsidRDefault="00DB11F5" w:rsidP="000F1747">
      <w:pPr>
        <w:tabs>
          <w:tab w:val="left" w:pos="1890"/>
        </w:tabs>
        <w:ind w:left="450" w:hanging="450"/>
        <w:rPr>
          <w:rFonts w:cs="Arial"/>
          <w:b/>
          <w:bCs/>
          <w:sz w:val="20"/>
          <w:szCs w:val="20"/>
        </w:rPr>
      </w:pPr>
    </w:p>
    <w:p w:rsidR="00DB11F5" w:rsidRPr="00C0083E" w:rsidRDefault="00DB11F5" w:rsidP="00AF122A">
      <w:pPr>
        <w:tabs>
          <w:tab w:val="left" w:pos="1890"/>
        </w:tabs>
        <w:rPr>
          <w:rFonts w:cs="Arial"/>
          <w:bCs/>
          <w:sz w:val="20"/>
          <w:szCs w:val="20"/>
        </w:rPr>
      </w:pPr>
      <w:r w:rsidRPr="00C0083E">
        <w:rPr>
          <w:rFonts w:cs="Arial"/>
          <w:b/>
          <w:bCs/>
          <w:sz w:val="20"/>
          <w:szCs w:val="20"/>
        </w:rPr>
        <w:t xml:space="preserve">Resource Lands:  </w:t>
      </w:r>
      <w:r w:rsidRPr="00C0083E">
        <w:rPr>
          <w:rFonts w:cs="Arial"/>
          <w:bCs/>
          <w:sz w:val="20"/>
          <w:szCs w:val="20"/>
        </w:rPr>
        <w:t xml:space="preserve">Natural areas, wetlands, forests (including tree canopy, plants and underbrush), woodlands, meadows, streams or other areas containing fish or wildlife habitat.  </w:t>
      </w:r>
    </w:p>
    <w:p w:rsidR="00DB11F5" w:rsidRPr="00C0083E" w:rsidRDefault="00DB11F5" w:rsidP="000F1747">
      <w:pPr>
        <w:tabs>
          <w:tab w:val="left" w:pos="1890"/>
        </w:tabs>
        <w:ind w:left="450" w:hanging="450"/>
        <w:rPr>
          <w:rFonts w:cs="Arial"/>
          <w:bCs/>
          <w:sz w:val="20"/>
          <w:szCs w:val="20"/>
        </w:rPr>
      </w:pPr>
    </w:p>
    <w:p w:rsidR="00DB11F5" w:rsidRPr="0054163E" w:rsidRDefault="00DB11F5" w:rsidP="00AF122A">
      <w:pPr>
        <w:tabs>
          <w:tab w:val="left" w:pos="1890"/>
        </w:tabs>
        <w:rPr>
          <w:rFonts w:cs="Arial"/>
          <w:sz w:val="20"/>
          <w:szCs w:val="20"/>
        </w:rPr>
      </w:pPr>
      <w:r w:rsidRPr="00C0083E">
        <w:rPr>
          <w:rFonts w:cs="Arial"/>
          <w:b/>
          <w:bCs/>
          <w:sz w:val="20"/>
          <w:szCs w:val="20"/>
        </w:rPr>
        <w:t xml:space="preserve">Restore or Restoration:  </w:t>
      </w:r>
      <w:r w:rsidRPr="00C0083E">
        <w:rPr>
          <w:rFonts w:cs="Arial"/>
          <w:bCs/>
          <w:sz w:val="20"/>
          <w:szCs w:val="20"/>
        </w:rPr>
        <w:t>T</w:t>
      </w:r>
      <w:r w:rsidRPr="00C0083E">
        <w:rPr>
          <w:rFonts w:cs="Arial"/>
          <w:sz w:val="20"/>
          <w:szCs w:val="20"/>
        </w:rPr>
        <w:t xml:space="preserve">o establish </w:t>
      </w:r>
      <w:r w:rsidR="00264023" w:rsidRPr="00C0083E">
        <w:rPr>
          <w:rFonts w:cs="Arial"/>
          <w:sz w:val="20"/>
          <w:szCs w:val="20"/>
        </w:rPr>
        <w:t>some of the structures, functions or</w:t>
      </w:r>
      <w:r w:rsidR="00264023" w:rsidRPr="0054163E">
        <w:rPr>
          <w:rFonts w:cs="Arial"/>
          <w:sz w:val="20"/>
          <w:szCs w:val="20"/>
        </w:rPr>
        <w:t xml:space="preserve"> dynamics of an indigenous (native) ecosystem.</w:t>
      </w:r>
      <w:r w:rsidRPr="0054163E">
        <w:rPr>
          <w:rFonts w:cs="Arial"/>
          <w:sz w:val="20"/>
          <w:szCs w:val="20"/>
        </w:rPr>
        <w:t xml:space="preserve"> </w:t>
      </w:r>
    </w:p>
    <w:p w:rsidR="00DB11F5" w:rsidRPr="0054163E" w:rsidRDefault="00DB11F5" w:rsidP="000F1747">
      <w:pPr>
        <w:tabs>
          <w:tab w:val="left" w:pos="1890"/>
        </w:tabs>
        <w:ind w:left="450" w:hanging="450"/>
        <w:rPr>
          <w:rFonts w:cs="Arial"/>
          <w:sz w:val="20"/>
          <w:szCs w:val="20"/>
        </w:rPr>
      </w:pPr>
    </w:p>
    <w:p w:rsidR="00DB11F5" w:rsidRPr="0054163E" w:rsidRDefault="00DB11F5" w:rsidP="00AF122A">
      <w:pPr>
        <w:tabs>
          <w:tab w:val="left" w:pos="1890"/>
        </w:tabs>
        <w:rPr>
          <w:rFonts w:cs="Arial"/>
          <w:color w:val="122632"/>
          <w:sz w:val="20"/>
          <w:szCs w:val="20"/>
        </w:rPr>
      </w:pPr>
      <w:r w:rsidRPr="0054163E">
        <w:rPr>
          <w:rFonts w:cs="Arial"/>
          <w:b/>
          <w:color w:val="122632"/>
          <w:sz w:val="20"/>
          <w:szCs w:val="20"/>
        </w:rPr>
        <w:t>Right-of-Way</w:t>
      </w:r>
      <w:r w:rsidRPr="0054163E">
        <w:rPr>
          <w:rFonts w:cs="Arial"/>
          <w:color w:val="122632"/>
          <w:sz w:val="20"/>
          <w:szCs w:val="20"/>
        </w:rPr>
        <w:t xml:space="preserve">:  An area of land over which people and goods have the right to pass or travel. A public right-of-way grants passage to all and provides the right to park registered vehicles in accordance with local parking restrictions.  Public right-of-way is a form of easement typically dedicated to the local jurisdiction during subdivision for public use. Right-of-way is not part of the adjacent parcels; the right-of-way boundary usually coincides with adjacent parcel property lines.  Right-of-way may also be deeded, in which case, it is not an easement, but land owned in fee by an entity or person(s). </w:t>
      </w:r>
    </w:p>
    <w:p w:rsidR="00DB11F5" w:rsidRPr="0054163E" w:rsidRDefault="00DB11F5" w:rsidP="000F1747">
      <w:pPr>
        <w:tabs>
          <w:tab w:val="left" w:pos="1890"/>
        </w:tabs>
        <w:ind w:left="450" w:hanging="450"/>
        <w:rPr>
          <w:rFonts w:cs="Arial"/>
          <w:color w:val="122632"/>
          <w:sz w:val="20"/>
          <w:szCs w:val="20"/>
        </w:rPr>
      </w:pPr>
    </w:p>
    <w:p w:rsidR="00DB11F5" w:rsidRPr="0054163E" w:rsidRDefault="00DB11F5" w:rsidP="000F1747">
      <w:pPr>
        <w:tabs>
          <w:tab w:val="left" w:pos="1890"/>
        </w:tabs>
        <w:ind w:left="450" w:hanging="450"/>
        <w:rPr>
          <w:rFonts w:cs="Arial"/>
          <w:sz w:val="20"/>
          <w:szCs w:val="20"/>
        </w:rPr>
      </w:pPr>
      <w:r w:rsidRPr="0054163E">
        <w:rPr>
          <w:rFonts w:cs="Arial"/>
          <w:b/>
          <w:bCs/>
          <w:sz w:val="20"/>
          <w:szCs w:val="20"/>
        </w:rPr>
        <w:t xml:space="preserve">Secretary:  </w:t>
      </w:r>
      <w:r w:rsidRPr="0054163E">
        <w:rPr>
          <w:rFonts w:cs="Arial"/>
          <w:bCs/>
          <w:sz w:val="20"/>
          <w:szCs w:val="20"/>
        </w:rPr>
        <w:t>T</w:t>
      </w:r>
      <w:r w:rsidRPr="0054163E">
        <w:rPr>
          <w:rFonts w:cs="Arial"/>
          <w:sz w:val="20"/>
          <w:szCs w:val="20"/>
        </w:rPr>
        <w:t>he Secretary for Natural Resources or his/her representative.</w:t>
      </w:r>
    </w:p>
    <w:p w:rsidR="003D7E2B" w:rsidRPr="0054163E" w:rsidRDefault="003D7E2B" w:rsidP="000F1747">
      <w:pPr>
        <w:ind w:left="450" w:hanging="450"/>
        <w:jc w:val="both"/>
        <w:rPr>
          <w:rFonts w:cs="Arial"/>
          <w:sz w:val="20"/>
          <w:szCs w:val="20"/>
        </w:rPr>
      </w:pPr>
    </w:p>
    <w:p w:rsidR="00760903" w:rsidRPr="0054163E" w:rsidRDefault="00760903" w:rsidP="00AF122A">
      <w:pPr>
        <w:jc w:val="both"/>
        <w:rPr>
          <w:rFonts w:cs="Arial"/>
          <w:color w:val="1F497D"/>
          <w:sz w:val="20"/>
          <w:szCs w:val="20"/>
        </w:rPr>
      </w:pPr>
      <w:r w:rsidRPr="0054163E">
        <w:rPr>
          <w:rFonts w:cs="Arial"/>
          <w:b/>
          <w:sz w:val="20"/>
          <w:szCs w:val="20"/>
          <w:lang w:val="en"/>
        </w:rPr>
        <w:t>Special D</w:t>
      </w:r>
      <w:r w:rsidR="001B07D2" w:rsidRPr="0054163E">
        <w:rPr>
          <w:rFonts w:cs="Arial"/>
          <w:b/>
          <w:sz w:val="20"/>
          <w:szCs w:val="20"/>
          <w:lang w:val="en"/>
        </w:rPr>
        <w:t>istrict:</w:t>
      </w:r>
      <w:r w:rsidR="001B07D2" w:rsidRPr="0054163E">
        <w:rPr>
          <w:rFonts w:cs="Arial"/>
          <w:sz w:val="20"/>
          <w:szCs w:val="20"/>
          <w:lang w:val="en"/>
        </w:rPr>
        <w:t xml:space="preserve"> </w:t>
      </w:r>
      <w:r w:rsidR="005216E3" w:rsidRPr="0054163E">
        <w:rPr>
          <w:rFonts w:cs="Arial"/>
          <w:sz w:val="20"/>
          <w:szCs w:val="20"/>
          <w:lang w:val="en"/>
        </w:rPr>
        <w:t xml:space="preserve"> </w:t>
      </w:r>
      <w:r w:rsidRPr="0054163E">
        <w:rPr>
          <w:rFonts w:cs="Arial"/>
          <w:bCs/>
          <w:sz w:val="20"/>
          <w:szCs w:val="20"/>
        </w:rPr>
        <w:t>Any agency of the state for the local performance of governmental or proprietary functions within limited boundaries. “Special district” includes a county service area, a maintenance district or area, an improvement district or improvement zone, or any other zone or area formed for the purpose of designating an area within which a property tax rate will be levied to pay for a service or improvement benefitting that area.  Special districts are not state government, cities, counties, school districts, Mello-Roos districts, benefit assessment districts, or redevelopment agencies</w:t>
      </w:r>
      <w:r w:rsidRPr="0054163E">
        <w:rPr>
          <w:rFonts w:cs="Arial"/>
          <w:color w:val="1F497D"/>
          <w:sz w:val="20"/>
          <w:szCs w:val="20"/>
        </w:rPr>
        <w:t>.</w:t>
      </w:r>
    </w:p>
    <w:p w:rsidR="00760903" w:rsidRPr="0054163E" w:rsidRDefault="00760903" w:rsidP="000F1747">
      <w:pPr>
        <w:tabs>
          <w:tab w:val="left" w:pos="1890"/>
        </w:tabs>
        <w:ind w:left="450" w:hanging="450"/>
        <w:rPr>
          <w:rFonts w:cs="Arial"/>
          <w:b/>
          <w:bCs/>
          <w:sz w:val="20"/>
          <w:szCs w:val="20"/>
        </w:rPr>
      </w:pPr>
    </w:p>
    <w:p w:rsidR="00DB11F5" w:rsidRPr="0054163E" w:rsidRDefault="00DB11F5" w:rsidP="000F1747">
      <w:pPr>
        <w:tabs>
          <w:tab w:val="left" w:pos="1890"/>
        </w:tabs>
        <w:ind w:left="450" w:hanging="450"/>
        <w:rPr>
          <w:rFonts w:cs="Arial"/>
          <w:strike/>
          <w:sz w:val="20"/>
          <w:szCs w:val="20"/>
        </w:rPr>
      </w:pPr>
      <w:r w:rsidRPr="0054163E">
        <w:rPr>
          <w:rFonts w:cs="Arial"/>
          <w:b/>
          <w:bCs/>
          <w:sz w:val="20"/>
          <w:szCs w:val="20"/>
        </w:rPr>
        <w:t xml:space="preserve">State:  </w:t>
      </w:r>
      <w:r w:rsidRPr="0054163E">
        <w:rPr>
          <w:rFonts w:cs="Arial"/>
          <w:bCs/>
          <w:sz w:val="20"/>
          <w:szCs w:val="20"/>
        </w:rPr>
        <w:t>T</w:t>
      </w:r>
      <w:r w:rsidRPr="0054163E">
        <w:rPr>
          <w:rFonts w:cs="Arial"/>
          <w:sz w:val="20"/>
          <w:szCs w:val="20"/>
        </w:rPr>
        <w:t xml:space="preserve">he California Natural Resources Agency, or its representative. </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 xml:space="preserve">Stewardship Plan:  </w:t>
      </w:r>
      <w:r w:rsidRPr="0054163E">
        <w:rPr>
          <w:rFonts w:cs="Arial"/>
          <w:bCs/>
          <w:sz w:val="20"/>
          <w:szCs w:val="20"/>
        </w:rPr>
        <w:t>A</w:t>
      </w:r>
      <w:r w:rsidRPr="0054163E">
        <w:rPr>
          <w:rFonts w:cs="Arial"/>
          <w:sz w:val="20"/>
          <w:szCs w:val="20"/>
        </w:rPr>
        <w:t xml:space="preserve"> plan to provide ongoing implementation and management associated with the acquisition of a conservation easement.</w:t>
      </w:r>
    </w:p>
    <w:p w:rsidR="00DB11F5" w:rsidRPr="0054163E" w:rsidRDefault="00DB11F5" w:rsidP="000F1747">
      <w:pPr>
        <w:tabs>
          <w:tab w:val="left" w:pos="1890"/>
        </w:tabs>
        <w:ind w:left="450" w:hanging="450"/>
        <w:rPr>
          <w:rFonts w:cs="Arial"/>
          <w:strike/>
          <w:sz w:val="20"/>
          <w:szCs w:val="20"/>
        </w:rPr>
      </w:pPr>
    </w:p>
    <w:p w:rsidR="00DB11F5" w:rsidRPr="0054163E" w:rsidRDefault="00DB11F5" w:rsidP="008B603E">
      <w:pPr>
        <w:rPr>
          <w:rFonts w:cs="Arial"/>
          <w:b/>
          <w:sz w:val="20"/>
          <w:szCs w:val="20"/>
        </w:rPr>
      </w:pPr>
      <w:r w:rsidRPr="0054163E">
        <w:rPr>
          <w:rFonts w:eastAsia="Calibri" w:cs="Arial"/>
          <w:b/>
          <w:sz w:val="20"/>
          <w:szCs w:val="20"/>
        </w:rPr>
        <w:t>State Transportation Improvement Program (</w:t>
      </w:r>
      <w:r w:rsidRPr="0054163E">
        <w:rPr>
          <w:rFonts w:cs="Arial"/>
          <w:b/>
          <w:bCs/>
          <w:sz w:val="20"/>
          <w:szCs w:val="20"/>
        </w:rPr>
        <w:t>STIP):</w:t>
      </w:r>
      <w:r w:rsidRPr="0054163E">
        <w:rPr>
          <w:rFonts w:cs="Arial"/>
          <w:bCs/>
          <w:sz w:val="20"/>
          <w:szCs w:val="20"/>
        </w:rPr>
        <w:t xml:space="preserve">  T</w:t>
      </w:r>
      <w:r w:rsidRPr="0054163E">
        <w:rPr>
          <w:rFonts w:cs="Arial"/>
          <w:sz w:val="20"/>
          <w:szCs w:val="20"/>
        </w:rPr>
        <w:t>he biennial five-year plan adopted by the CTC for future allocations of certain state transportation funds for state highway improvements, intercity rail, and regional highway and transit improvements.</w:t>
      </w:r>
    </w:p>
    <w:p w:rsidR="00DB11F5" w:rsidRPr="0054163E" w:rsidRDefault="00DB11F5" w:rsidP="000F1747">
      <w:pPr>
        <w:ind w:left="450" w:hanging="450"/>
        <w:rPr>
          <w:rFonts w:cs="Arial"/>
          <w:b/>
          <w:sz w:val="20"/>
          <w:szCs w:val="20"/>
        </w:rPr>
      </w:pPr>
    </w:p>
    <w:p w:rsidR="00DB11F5" w:rsidRPr="0054163E" w:rsidRDefault="00DB11F5" w:rsidP="008B603E">
      <w:pPr>
        <w:rPr>
          <w:rFonts w:cs="Arial"/>
          <w:sz w:val="20"/>
          <w:szCs w:val="20"/>
        </w:rPr>
      </w:pPr>
      <w:r w:rsidRPr="0054163E">
        <w:rPr>
          <w:rFonts w:cs="Arial"/>
          <w:b/>
          <w:sz w:val="20"/>
          <w:szCs w:val="20"/>
        </w:rPr>
        <w:t xml:space="preserve">Urban Forestry:  </w:t>
      </w:r>
      <w:r w:rsidRPr="0054163E">
        <w:rPr>
          <w:rFonts w:cs="Arial"/>
          <w:sz w:val="20"/>
          <w:szCs w:val="20"/>
        </w:rPr>
        <w:t>The integrated biophysical management of urban forest ecosystems that improve the quality of life for all urban dwellers. This includes the art, science and technology of managing trees and forest resources as an integral part of urban ecosystems for environmental, social, economic, and aesthetic benefits.</w:t>
      </w:r>
    </w:p>
    <w:p w:rsidR="00DB11F5" w:rsidRPr="0054163E" w:rsidRDefault="00DB11F5" w:rsidP="008B603E">
      <w:pPr>
        <w:rPr>
          <w:rFonts w:cs="Arial"/>
          <w:b/>
          <w:sz w:val="20"/>
          <w:szCs w:val="20"/>
        </w:rPr>
      </w:pPr>
    </w:p>
    <w:p w:rsidR="00DB11F5" w:rsidRPr="00826797" w:rsidRDefault="00DB11F5" w:rsidP="008B603E">
      <w:pPr>
        <w:rPr>
          <w:rFonts w:cs="Arial"/>
          <w:sz w:val="20"/>
          <w:szCs w:val="20"/>
        </w:rPr>
      </w:pPr>
      <w:r w:rsidRPr="0054163E">
        <w:rPr>
          <w:rFonts w:cs="Arial"/>
          <w:b/>
          <w:bCs/>
          <w:sz w:val="20"/>
          <w:szCs w:val="20"/>
        </w:rPr>
        <w:t xml:space="preserve">Willing Seller:  </w:t>
      </w:r>
      <w:r w:rsidRPr="0054163E">
        <w:rPr>
          <w:rFonts w:cs="Arial"/>
          <w:bCs/>
          <w:sz w:val="20"/>
          <w:szCs w:val="20"/>
        </w:rPr>
        <w:t>T</w:t>
      </w:r>
      <w:r w:rsidRPr="0054163E">
        <w:rPr>
          <w:rFonts w:cs="Arial"/>
          <w:spacing w:val="-4"/>
          <w:sz w:val="20"/>
          <w:szCs w:val="20"/>
        </w:rPr>
        <w:t xml:space="preserve">he project property owner(s) </w:t>
      </w:r>
      <w:r w:rsidR="00760903" w:rsidRPr="0054163E">
        <w:rPr>
          <w:rFonts w:cs="Arial"/>
          <w:spacing w:val="-4"/>
          <w:sz w:val="20"/>
          <w:szCs w:val="20"/>
        </w:rPr>
        <w:t xml:space="preserve">that </w:t>
      </w:r>
      <w:r w:rsidRPr="0054163E">
        <w:rPr>
          <w:rFonts w:cs="Arial"/>
          <w:spacing w:val="-4"/>
          <w:sz w:val="20"/>
          <w:szCs w:val="20"/>
        </w:rPr>
        <w:t>is/are a willing participant(s) in the proposed real property transaction and at a purchase price not to exceed fair market value as verified by the State.</w:t>
      </w:r>
    </w:p>
    <w:p w:rsidR="00DB11F5" w:rsidRPr="00DB11F5" w:rsidRDefault="00DB11F5" w:rsidP="00DB11F5">
      <w:pPr>
        <w:pStyle w:val="BodyTextIndent"/>
        <w:suppressAutoHyphens/>
        <w:rPr>
          <w:rFonts w:cs="Arial"/>
        </w:rPr>
      </w:pPr>
    </w:p>
    <w:sectPr w:rsidR="00DB11F5" w:rsidRPr="00DB11F5" w:rsidSect="00552ECD">
      <w:headerReference w:type="default" r:id="rId61"/>
      <w:footerReference w:type="even" r:id="rId62"/>
      <w:footerReference w:type="default" r:id="rId63"/>
      <w:headerReference w:type="first" r:id="rId64"/>
      <w:footerReference w:type="first" r:id="rId65"/>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FF" w:rsidRDefault="00F543FF">
      <w:r>
        <w:separator/>
      </w:r>
    </w:p>
  </w:endnote>
  <w:endnote w:type="continuationSeparator" w:id="0">
    <w:p w:rsidR="00F543FF" w:rsidRDefault="00F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BoldItalic">
    <w:altName w:val="Times New Roman"/>
    <w:panose1 w:val="00000000000000000000"/>
    <w:charset w:val="4D"/>
    <w:family w:val="auto"/>
    <w:notTrueType/>
    <w:pitch w:val="default"/>
    <w:sig w:usb0="03000000"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AGaramondPro-Regula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FF" w:rsidRPr="00411D10" w:rsidRDefault="00F543FF" w:rsidP="00EE7F80">
    <w:pPr>
      <w:pStyle w:val="Header"/>
      <w:tabs>
        <w:tab w:val="clear" w:pos="4320"/>
        <w:tab w:val="clear" w:pos="8640"/>
        <w:tab w:val="left" w:pos="4352"/>
      </w:tabs>
    </w:pPr>
    <w:r>
      <w:rPr>
        <w:b/>
        <w:noProof/>
        <w:lang w:val="en-US" w:eastAsia="en-US"/>
      </w:rPr>
      <w:drawing>
        <wp:anchor distT="0" distB="0" distL="114300" distR="114300" simplePos="0" relativeHeight="251663360" behindDoc="1" locked="0" layoutInCell="1" allowOverlap="1" wp14:anchorId="4A55D1EF" wp14:editId="596398A3">
          <wp:simplePos x="0" y="0"/>
          <wp:positionH relativeFrom="column">
            <wp:posOffset>-786130</wp:posOffset>
          </wp:positionH>
          <wp:positionV relativeFrom="paragraph">
            <wp:posOffset>7594600</wp:posOffset>
          </wp:positionV>
          <wp:extent cx="7772400" cy="1381125"/>
          <wp:effectExtent l="0" t="0" r="0" b="9525"/>
          <wp:wrapNone/>
          <wp:docPr id="12" name="Picture 1" descr="letterhead_top_1-5-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1-5-20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38112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FF" w:rsidRPr="005D52F2" w:rsidRDefault="00F543FF">
    <w:pPr>
      <w:pStyle w:val="Footer"/>
      <w:jc w:val="right"/>
      <w:rPr>
        <w:lang w:val="en-US"/>
      </w:rPr>
    </w:pPr>
  </w:p>
  <w:p w:rsidR="00F543FF" w:rsidRDefault="00F543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FF" w:rsidRDefault="00F543FF">
    <w:pPr>
      <w:pStyle w:val="Footer"/>
      <w:jc w:val="right"/>
    </w:pPr>
    <w:r>
      <w:fldChar w:fldCharType="begin"/>
    </w:r>
    <w:r>
      <w:instrText xml:space="preserve"> PAGE   \* MERGEFORMAT </w:instrText>
    </w:r>
    <w:r>
      <w:fldChar w:fldCharType="separate"/>
    </w:r>
    <w:r w:rsidR="00A91036">
      <w:rPr>
        <w:noProof/>
      </w:rPr>
      <w:t>46</w:t>
    </w:r>
    <w:r>
      <w:rPr>
        <w:noProof/>
      </w:rPr>
      <w:fldChar w:fldCharType="end"/>
    </w:r>
  </w:p>
  <w:p w:rsidR="00F543FF" w:rsidRPr="00411D10" w:rsidRDefault="00F543FF" w:rsidP="00411D10">
    <w:pPr>
      <w:pStyle w:val="Footer"/>
      <w:tabs>
        <w:tab w:val="left" w:pos="3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FF" w:rsidRDefault="00F543FF" w:rsidP="00DC6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3FF" w:rsidRDefault="00F543FF" w:rsidP="00D523F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271385"/>
      <w:docPartObj>
        <w:docPartGallery w:val="Page Numbers (Bottom of Page)"/>
        <w:docPartUnique/>
      </w:docPartObj>
    </w:sdtPr>
    <w:sdtEndPr>
      <w:rPr>
        <w:noProof/>
      </w:rPr>
    </w:sdtEndPr>
    <w:sdtContent>
      <w:p w:rsidR="00F543FF" w:rsidRDefault="00F543FF">
        <w:pPr>
          <w:pStyle w:val="Footer"/>
          <w:jc w:val="right"/>
        </w:pPr>
        <w:r>
          <w:fldChar w:fldCharType="begin"/>
        </w:r>
        <w:r>
          <w:instrText xml:space="preserve"> PAGE   \* MERGEFORMAT </w:instrText>
        </w:r>
        <w:r>
          <w:fldChar w:fldCharType="separate"/>
        </w:r>
        <w:r w:rsidR="00A91036">
          <w:rPr>
            <w:noProof/>
          </w:rPr>
          <w:t>57</w:t>
        </w:r>
        <w:r>
          <w:rPr>
            <w:noProof/>
          </w:rPr>
          <w:fldChar w:fldCharType="end"/>
        </w:r>
      </w:p>
    </w:sdtContent>
  </w:sdt>
  <w:p w:rsidR="00F543FF" w:rsidRPr="003D2E22" w:rsidRDefault="00F543FF" w:rsidP="003C6474">
    <w:pPr>
      <w:pStyle w:val="Footer"/>
      <w:tabs>
        <w:tab w:val="left" w:pos="98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FF" w:rsidRPr="005D52F2" w:rsidRDefault="00F543FF">
    <w:pPr>
      <w:pStyle w:val="Footer"/>
      <w:jc w:val="right"/>
      <w:rPr>
        <w:lang w:val="en-US"/>
      </w:rPr>
    </w:pPr>
    <w:r>
      <w:rPr>
        <w:lang w:val="en-US"/>
      </w:rPr>
      <w:t>5</w:t>
    </w:r>
    <w:r w:rsidR="00E22737">
      <w:rPr>
        <w:lang w:val="en-US"/>
      </w:rPr>
      <w:t>6</w:t>
    </w:r>
  </w:p>
  <w:p w:rsidR="00F543FF" w:rsidRDefault="00F54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FF" w:rsidRDefault="00F543FF">
      <w:r>
        <w:separator/>
      </w:r>
    </w:p>
  </w:footnote>
  <w:footnote w:type="continuationSeparator" w:id="0">
    <w:p w:rsidR="00F543FF" w:rsidRDefault="00F543FF">
      <w:r>
        <w:continuationSeparator/>
      </w:r>
    </w:p>
  </w:footnote>
  <w:footnote w:id="1">
    <w:p w:rsidR="00F543FF" w:rsidRPr="00526FBA" w:rsidRDefault="00F543FF">
      <w:pPr>
        <w:pStyle w:val="FootnoteText"/>
        <w:rPr>
          <w:lang w:val="en-US"/>
        </w:rPr>
      </w:pPr>
      <w:r>
        <w:rPr>
          <w:rStyle w:val="FootnoteReference"/>
        </w:rPr>
        <w:footnoteRef/>
      </w:r>
      <w:r>
        <w:t xml:space="preserve"> </w:t>
      </w:r>
      <w:r w:rsidRPr="00526FBA">
        <w:rPr>
          <w:sz w:val="16"/>
          <w:szCs w:val="16"/>
          <w:lang w:val="en-US"/>
        </w:rPr>
        <w:t>Government Code, Chapter 16, Section 7260 et seq.,</w:t>
      </w:r>
    </w:p>
  </w:footnote>
  <w:footnote w:id="2">
    <w:p w:rsidR="00F543FF" w:rsidRPr="001E3628" w:rsidRDefault="00F543FF" w:rsidP="006C1A43">
      <w:pPr>
        <w:pStyle w:val="FootnoteText"/>
        <w:rPr>
          <w:sz w:val="16"/>
          <w:szCs w:val="16"/>
        </w:rPr>
      </w:pPr>
      <w:r w:rsidRPr="0040509B">
        <w:rPr>
          <w:rStyle w:val="FootnoteReference"/>
          <w:sz w:val="16"/>
          <w:szCs w:val="16"/>
        </w:rPr>
        <w:footnoteRef/>
      </w:r>
      <w:r w:rsidRPr="0040509B">
        <w:rPr>
          <w:sz w:val="16"/>
          <w:szCs w:val="16"/>
        </w:rPr>
        <w:t xml:space="preserve"> The closer the proposed EEM project is to the RTF, the more competitive the application.</w:t>
      </w:r>
      <w:r w:rsidRPr="001E3628">
        <w:rPr>
          <w:sz w:val="16"/>
          <w:szCs w:val="16"/>
        </w:rPr>
        <w:t xml:space="preserve"> </w:t>
      </w:r>
    </w:p>
  </w:footnote>
  <w:footnote w:id="3">
    <w:p w:rsidR="00F543FF" w:rsidRPr="008F6CFB" w:rsidRDefault="00F543FF" w:rsidP="008F6CFB">
      <w:pPr>
        <w:rPr>
          <w:sz w:val="16"/>
        </w:rPr>
      </w:pPr>
      <w:r w:rsidRPr="00EF60E9">
        <w:rPr>
          <w:rStyle w:val="FootnoteReference"/>
          <w:sz w:val="16"/>
        </w:rPr>
        <w:footnoteRef/>
      </w:r>
      <w:r w:rsidRPr="00EF60E9">
        <w:rPr>
          <w:sz w:val="16"/>
        </w:rPr>
        <w:t xml:space="preserve"> On April 1, 2015, Governor Brown issued Executive Order B-29-15, statewide mandatory water reductions. Refer to </w:t>
      </w:r>
      <w:hyperlink r:id="rId1" w:history="1">
        <w:r w:rsidRPr="00EF60E9">
          <w:rPr>
            <w:rStyle w:val="Hyperlink"/>
            <w:sz w:val="16"/>
          </w:rPr>
          <w:t>http://gov.ca.gov/docs/4.1.15_Executive_Order.pdf</w:t>
        </w:r>
      </w:hyperlink>
    </w:p>
    <w:p w:rsidR="00F543FF" w:rsidRPr="008F6CFB" w:rsidRDefault="00F543FF">
      <w:pPr>
        <w:pStyle w:val="FootnoteText"/>
        <w:rPr>
          <w:lang w:val="en-US"/>
        </w:rPr>
      </w:pPr>
    </w:p>
  </w:footnote>
  <w:footnote w:id="4">
    <w:p w:rsidR="00F543FF" w:rsidRPr="00D3790D" w:rsidRDefault="00F543FF">
      <w:pPr>
        <w:pStyle w:val="FootnoteText"/>
        <w:rPr>
          <w:color w:val="000000"/>
          <w:sz w:val="16"/>
          <w:szCs w:val="16"/>
        </w:rPr>
      </w:pPr>
      <w:r w:rsidRPr="00D3790D">
        <w:rPr>
          <w:rStyle w:val="FootnoteReference"/>
          <w:color w:val="000000"/>
          <w:sz w:val="16"/>
          <w:szCs w:val="16"/>
        </w:rPr>
        <w:footnoteRef/>
      </w:r>
      <w:r w:rsidRPr="00D3790D">
        <w:rPr>
          <w:color w:val="000000"/>
          <w:sz w:val="16"/>
          <w:szCs w:val="16"/>
        </w:rPr>
        <w:t xml:space="preserve"> </w:t>
      </w:r>
      <w:r w:rsidRPr="00D3790D">
        <w:rPr>
          <w:rFonts w:cs="Arial"/>
          <w:color w:val="000000"/>
          <w:sz w:val="16"/>
          <w:szCs w:val="16"/>
        </w:rPr>
        <w:t xml:space="preserve">Climate change impacts are expected in the areas of public health, </w:t>
      </w:r>
      <w:r w:rsidRPr="00D3790D">
        <w:rPr>
          <w:rFonts w:cs="Arial"/>
          <w:bCs/>
          <w:color w:val="000000"/>
          <w:sz w:val="16"/>
          <w:szCs w:val="16"/>
        </w:rPr>
        <w:t>biodiversity and habitat</w:t>
      </w:r>
      <w:r w:rsidRPr="00D3790D">
        <w:rPr>
          <w:rFonts w:cs="Arial"/>
          <w:color w:val="000000"/>
          <w:sz w:val="16"/>
          <w:szCs w:val="16"/>
        </w:rPr>
        <w:t xml:space="preserve">, </w:t>
      </w:r>
      <w:r w:rsidRPr="00D3790D">
        <w:rPr>
          <w:rFonts w:cs="Arial"/>
          <w:bCs/>
          <w:color w:val="000000"/>
          <w:sz w:val="16"/>
          <w:szCs w:val="16"/>
        </w:rPr>
        <w:t>ocean and coastal resources</w:t>
      </w:r>
      <w:r w:rsidRPr="00D3790D">
        <w:rPr>
          <w:rFonts w:cs="Arial"/>
          <w:color w:val="000000"/>
          <w:sz w:val="16"/>
          <w:szCs w:val="16"/>
        </w:rPr>
        <w:t xml:space="preserve">, </w:t>
      </w:r>
      <w:r w:rsidRPr="00D3790D">
        <w:rPr>
          <w:rFonts w:cs="Arial"/>
          <w:bCs/>
          <w:color w:val="000000"/>
          <w:sz w:val="16"/>
          <w:szCs w:val="16"/>
        </w:rPr>
        <w:t>water management</w:t>
      </w:r>
      <w:r>
        <w:rPr>
          <w:rFonts w:cs="Arial"/>
          <w:color w:val="000000"/>
          <w:sz w:val="16"/>
          <w:szCs w:val="16"/>
        </w:rPr>
        <w:t>,   a</w:t>
      </w:r>
      <w:r w:rsidRPr="00D3790D">
        <w:rPr>
          <w:rFonts w:cs="Arial"/>
          <w:color w:val="000000"/>
          <w:sz w:val="16"/>
          <w:szCs w:val="16"/>
        </w:rPr>
        <w:t xml:space="preserve">griculture, </w:t>
      </w:r>
      <w:r w:rsidRPr="00D3790D">
        <w:rPr>
          <w:rFonts w:cs="Arial"/>
          <w:bCs/>
          <w:color w:val="000000"/>
          <w:sz w:val="16"/>
          <w:szCs w:val="16"/>
        </w:rPr>
        <w:t>forestry</w:t>
      </w:r>
      <w:r w:rsidRPr="00D3790D">
        <w:rPr>
          <w:rFonts w:cs="Arial"/>
          <w:color w:val="000000"/>
          <w:sz w:val="16"/>
          <w:szCs w:val="16"/>
        </w:rPr>
        <w:t>, transportation and energy. (California Climate Adaptation Strategy, 2009)</w:t>
      </w:r>
    </w:p>
  </w:footnote>
  <w:footnote w:id="5">
    <w:p w:rsidR="00F543FF" w:rsidRPr="001E3628" w:rsidRDefault="00F543FF">
      <w:pPr>
        <w:pStyle w:val="FootnoteText"/>
        <w:rPr>
          <w:sz w:val="16"/>
          <w:szCs w:val="16"/>
          <w:lang w:val="en-US"/>
        </w:rPr>
      </w:pPr>
      <w:r w:rsidRPr="001E3628">
        <w:rPr>
          <w:rStyle w:val="FootnoteReference"/>
          <w:sz w:val="16"/>
          <w:szCs w:val="16"/>
        </w:rPr>
        <w:footnoteRef/>
      </w:r>
      <w:r w:rsidRPr="001E3628">
        <w:rPr>
          <w:sz w:val="16"/>
          <w:szCs w:val="16"/>
        </w:rPr>
        <w:t xml:space="preserve"> </w:t>
      </w:r>
      <w:r w:rsidRPr="001E3628">
        <w:rPr>
          <w:sz w:val="16"/>
          <w:szCs w:val="16"/>
          <w:lang w:val="en-US"/>
        </w:rPr>
        <w:t>Targets are: reduce GHG emissions to 1990 levels by 2020; and reduce GHG emissions to 80% below 1990 levels by 2050.</w:t>
      </w:r>
    </w:p>
  </w:footnote>
  <w:footnote w:id="6">
    <w:p w:rsidR="00F543FF" w:rsidRPr="00AD01F3" w:rsidRDefault="00F543FF" w:rsidP="000D30A0">
      <w:pPr>
        <w:tabs>
          <w:tab w:val="left" w:pos="1080"/>
        </w:tabs>
        <w:suppressAutoHyphens/>
        <w:ind w:left="360" w:hanging="360"/>
        <w:rPr>
          <w:sz w:val="16"/>
          <w:szCs w:val="16"/>
        </w:rPr>
      </w:pPr>
      <w:r w:rsidRPr="00AD01F3">
        <w:rPr>
          <w:rStyle w:val="FootnoteReference"/>
          <w:sz w:val="16"/>
          <w:szCs w:val="16"/>
        </w:rPr>
        <w:footnoteRef/>
      </w:r>
      <w:r w:rsidRPr="00AD01F3">
        <w:rPr>
          <w:sz w:val="16"/>
          <w:szCs w:val="16"/>
        </w:rPr>
        <w:t xml:space="preserve"> For example, </w:t>
      </w:r>
      <w:r w:rsidRPr="00773E1C">
        <w:rPr>
          <w:sz w:val="16"/>
          <w:szCs w:val="16"/>
        </w:rPr>
        <w:t>an EEM project that</w:t>
      </w:r>
      <w:r w:rsidRPr="00AD01F3">
        <w:rPr>
          <w:sz w:val="16"/>
          <w:szCs w:val="16"/>
        </w:rPr>
        <w:t xml:space="preserve"> preserves wildlife habitat lands adjacent to other protected wildlife habitat lands may</w:t>
      </w:r>
    </w:p>
    <w:p w:rsidR="00F543FF" w:rsidRPr="00AD01F3" w:rsidRDefault="00F543FF" w:rsidP="000D30A0">
      <w:pPr>
        <w:tabs>
          <w:tab w:val="left" w:pos="1080"/>
        </w:tabs>
        <w:suppressAutoHyphens/>
        <w:ind w:left="360" w:hanging="360"/>
        <w:rPr>
          <w:sz w:val="16"/>
          <w:szCs w:val="16"/>
        </w:rPr>
      </w:pPr>
      <w:r w:rsidRPr="00AD01F3">
        <w:rPr>
          <w:sz w:val="16"/>
          <w:szCs w:val="16"/>
        </w:rPr>
        <w:t>provide greater protection than a smaller, separate habitat lands project; or adding to an existing greenbelt or trail system may</w:t>
      </w:r>
    </w:p>
    <w:p w:rsidR="00F543FF" w:rsidRPr="00AD01F3" w:rsidRDefault="00F543FF" w:rsidP="000D30A0">
      <w:pPr>
        <w:tabs>
          <w:tab w:val="left" w:pos="1080"/>
        </w:tabs>
        <w:suppressAutoHyphens/>
        <w:ind w:left="360" w:hanging="360"/>
        <w:rPr>
          <w:sz w:val="16"/>
          <w:szCs w:val="16"/>
        </w:rPr>
      </w:pPr>
      <w:r w:rsidRPr="00AD01F3">
        <w:rPr>
          <w:sz w:val="16"/>
          <w:szCs w:val="16"/>
        </w:rPr>
        <w:t>provide greater mitigation benefits than a smaller, separate urban forestry project.</w:t>
      </w:r>
    </w:p>
    <w:p w:rsidR="00F543FF" w:rsidRPr="00AD01F3" w:rsidRDefault="00F543FF" w:rsidP="000D30A0">
      <w:pPr>
        <w:pStyle w:val="FootnoteText"/>
        <w:rPr>
          <w:sz w:val="16"/>
          <w:szCs w:val="16"/>
        </w:rPr>
      </w:pPr>
    </w:p>
  </w:footnote>
  <w:footnote w:id="7">
    <w:p w:rsidR="00F543FF" w:rsidRPr="00BF2AD6" w:rsidRDefault="00F543FF" w:rsidP="00DA153B">
      <w:pPr>
        <w:pStyle w:val="BodyText"/>
        <w:rPr>
          <w:rFonts w:cs="Arial"/>
          <w:sz w:val="16"/>
          <w:szCs w:val="16"/>
        </w:rPr>
      </w:pPr>
      <w:r w:rsidRPr="00BF2AD6">
        <w:rPr>
          <w:rStyle w:val="FootnoteReference"/>
          <w:sz w:val="16"/>
          <w:szCs w:val="16"/>
        </w:rPr>
        <w:footnoteRef/>
      </w:r>
      <w:r w:rsidRPr="00BF2AD6">
        <w:rPr>
          <w:sz w:val="16"/>
          <w:szCs w:val="16"/>
        </w:rPr>
        <w:t xml:space="preserve"> For information on sus</w:t>
      </w:r>
      <w:r>
        <w:rPr>
          <w:sz w:val="16"/>
          <w:szCs w:val="16"/>
        </w:rPr>
        <w:t xml:space="preserve">tainability, refer to Appendix </w:t>
      </w:r>
      <w:r>
        <w:rPr>
          <w:sz w:val="16"/>
          <w:szCs w:val="16"/>
          <w:lang w:val="en-US"/>
        </w:rPr>
        <w:t>S</w:t>
      </w:r>
      <w:r w:rsidRPr="00BF2AD6">
        <w:rPr>
          <w:sz w:val="16"/>
          <w:szCs w:val="16"/>
        </w:rPr>
        <w:t>, Resources for Sustainable Communities.</w:t>
      </w:r>
    </w:p>
  </w:footnote>
  <w:footnote w:id="8">
    <w:p w:rsidR="00F543FF" w:rsidRPr="00877E4A" w:rsidRDefault="00F543FF">
      <w:pPr>
        <w:pStyle w:val="FootnoteText"/>
        <w:rPr>
          <w:sz w:val="16"/>
          <w:szCs w:val="16"/>
          <w:lang w:val="en-US"/>
        </w:rPr>
      </w:pPr>
      <w:r w:rsidRPr="00877E4A">
        <w:rPr>
          <w:rStyle w:val="FootnoteReference"/>
          <w:sz w:val="16"/>
          <w:szCs w:val="16"/>
        </w:rPr>
        <w:footnoteRef/>
      </w:r>
      <w:r w:rsidRPr="00877E4A">
        <w:rPr>
          <w:sz w:val="16"/>
          <w:szCs w:val="16"/>
        </w:rPr>
        <w:t xml:space="preserve"> </w:t>
      </w:r>
      <w:r w:rsidRPr="00877E4A">
        <w:rPr>
          <w:sz w:val="16"/>
          <w:szCs w:val="16"/>
          <w:lang w:val="en-US"/>
        </w:rPr>
        <w:t>Americans with Disabilities Act</w:t>
      </w:r>
    </w:p>
  </w:footnote>
  <w:footnote w:id="9">
    <w:p w:rsidR="00F543FF" w:rsidRPr="00C7498F" w:rsidRDefault="00F543FF" w:rsidP="009149C9">
      <w:pPr>
        <w:numPr>
          <w:ilvl w:val="0"/>
          <w:numId w:val="93"/>
        </w:numPr>
        <w:spacing w:after="345"/>
        <w:ind w:left="0"/>
        <w:rPr>
          <w:rFonts w:cs="Arial"/>
          <w:color w:val="666666"/>
          <w:sz w:val="16"/>
          <w:lang w:val="en"/>
        </w:rPr>
      </w:pPr>
      <w:r w:rsidRPr="00C7498F">
        <w:rPr>
          <w:rStyle w:val="FootnoteReference"/>
          <w:sz w:val="16"/>
          <w:szCs w:val="16"/>
        </w:rPr>
        <w:footnoteRef/>
      </w:r>
      <w:r w:rsidRPr="00C7498F">
        <w:rPr>
          <w:sz w:val="16"/>
          <w:szCs w:val="16"/>
        </w:rPr>
        <w:t xml:space="preserve"> *</w:t>
      </w:r>
      <w:r w:rsidRPr="00C7498F">
        <w:rPr>
          <w:rFonts w:cs="Arial"/>
          <w:sz w:val="16"/>
          <w:szCs w:val="16"/>
        </w:rPr>
        <w:t xml:space="preserve">California Wildlife Conservation Board, </w:t>
      </w:r>
      <w:r>
        <w:rPr>
          <w:rFonts w:cs="Arial"/>
          <w:sz w:val="16"/>
          <w:szCs w:val="16"/>
        </w:rPr>
        <w:t xml:space="preserve">Draft </w:t>
      </w:r>
      <w:r w:rsidRPr="00C7498F">
        <w:rPr>
          <w:rFonts w:cs="Arial"/>
          <w:sz w:val="16"/>
          <w:szCs w:val="16"/>
        </w:rPr>
        <w:t>Strategic Plan 2014</w:t>
      </w:r>
      <w:r>
        <w:rPr>
          <w:rFonts w:cs="Arial"/>
          <w:sz w:val="16"/>
          <w:szCs w:val="16"/>
        </w:rPr>
        <w:t xml:space="preserve">. </w:t>
      </w:r>
      <w:hyperlink r:id="rId2" w:history="1">
        <w:r w:rsidRPr="00F66537">
          <w:rPr>
            <w:rStyle w:val="Hyperlink"/>
            <w:rFonts w:cs="Arial"/>
            <w:iCs/>
            <w:sz w:val="16"/>
            <w:lang w:val="en"/>
          </w:rPr>
          <w:t>https://nrm.dfg.</w:t>
        </w:r>
        <w:r w:rsidRPr="00F66537">
          <w:rPr>
            <w:rStyle w:val="Hyperlink"/>
            <w:rFonts w:cs="Arial"/>
            <w:b/>
            <w:bCs/>
            <w:iCs/>
            <w:sz w:val="16"/>
            <w:lang w:val="en"/>
          </w:rPr>
          <w:t>ca</w:t>
        </w:r>
        <w:r w:rsidRPr="00F66537">
          <w:rPr>
            <w:rStyle w:val="Hyperlink"/>
            <w:rFonts w:cs="Arial"/>
            <w:iCs/>
            <w:sz w:val="16"/>
            <w:lang w:val="en"/>
          </w:rPr>
          <w:t>.gov/FileHandler.ashx?DocumentID=75737</w:t>
        </w:r>
      </w:hyperlink>
      <w:r>
        <w:rPr>
          <w:rFonts w:cs="Arial"/>
          <w:iCs/>
          <w:color w:val="666666"/>
          <w:sz w:val="16"/>
          <w:u w:val="single"/>
          <w:lang w:val="en"/>
        </w:rPr>
        <w:t xml:space="preserve"> </w:t>
      </w:r>
    </w:p>
    <w:p w:rsidR="00F543FF" w:rsidRDefault="00F543FF" w:rsidP="007E64C1">
      <w:pPr>
        <w:pStyle w:val="FootnoteText"/>
      </w:pPr>
    </w:p>
  </w:footnote>
  <w:footnote w:id="10">
    <w:p w:rsidR="00F543FF" w:rsidRPr="00FC088A" w:rsidRDefault="00F543FF">
      <w:pPr>
        <w:pStyle w:val="FootnoteText"/>
        <w:rPr>
          <w:sz w:val="16"/>
          <w:szCs w:val="16"/>
        </w:rPr>
      </w:pPr>
      <w:r w:rsidRPr="00FC088A">
        <w:rPr>
          <w:rStyle w:val="FootnoteReference"/>
          <w:sz w:val="16"/>
          <w:szCs w:val="16"/>
        </w:rPr>
        <w:footnoteRef/>
      </w:r>
      <w:r w:rsidRPr="00FC088A">
        <w:rPr>
          <w:sz w:val="16"/>
          <w:szCs w:val="16"/>
        </w:rPr>
        <w:t xml:space="preserve"> Passive recreation includes trails for hiking and mountain biking, and access for fishing, kayaking, etc. </w:t>
      </w:r>
    </w:p>
  </w:footnote>
  <w:footnote w:id="11">
    <w:p w:rsidR="00F543FF" w:rsidRPr="00021D6A" w:rsidRDefault="00F543FF" w:rsidP="00DB4BC7">
      <w:pPr>
        <w:rPr>
          <w:rFonts w:cs="Arial"/>
          <w:b/>
          <w:bCs/>
          <w:sz w:val="16"/>
          <w:szCs w:val="16"/>
        </w:rPr>
      </w:pPr>
      <w:r w:rsidRPr="00021D6A">
        <w:rPr>
          <w:rStyle w:val="FootnoteReference"/>
          <w:sz w:val="16"/>
          <w:szCs w:val="16"/>
        </w:rPr>
        <w:footnoteRef/>
      </w:r>
      <w:r w:rsidRPr="00021D6A">
        <w:rPr>
          <w:sz w:val="16"/>
          <w:szCs w:val="16"/>
        </w:rPr>
        <w:t xml:space="preserve"> For suitable trees see the U.S. Forest Service’s Tree Carbon Calculator at the Center for Urban Forest Research </w:t>
      </w:r>
      <w:hyperlink r:id="rId3" w:history="1">
        <w:r w:rsidRPr="005242E4">
          <w:rPr>
            <w:rStyle w:val="Hyperlink"/>
            <w:sz w:val="16"/>
          </w:rPr>
          <w:t>http://www.fs.usda.gov/ccrc/tools/cufr-tree-carbon-</w:t>
        </w:r>
        <w:r w:rsidRPr="005242E4">
          <w:rPr>
            <w:rStyle w:val="Hyperlink"/>
            <w:sz w:val="16"/>
            <w:szCs w:val="16"/>
          </w:rPr>
          <w:t>calculator-ctcc</w:t>
        </w:r>
      </w:hyperlink>
      <w:r>
        <w:rPr>
          <w:sz w:val="16"/>
          <w:szCs w:val="16"/>
        </w:rPr>
        <w:t xml:space="preserve"> </w:t>
      </w:r>
      <w:r w:rsidRPr="00021D6A">
        <w:rPr>
          <w:sz w:val="16"/>
          <w:szCs w:val="16"/>
        </w:rPr>
        <w:t xml:space="preserve">or </w:t>
      </w:r>
      <w:r>
        <w:rPr>
          <w:sz w:val="16"/>
          <w:szCs w:val="16"/>
        </w:rPr>
        <w:t xml:space="preserve">Tree Planting Standards and Specifications </w:t>
      </w:r>
      <w:hyperlink r:id="rId4" w:history="1">
        <w:r w:rsidRPr="005242E4">
          <w:rPr>
            <w:rStyle w:val="Hyperlink"/>
            <w:sz w:val="16"/>
          </w:rPr>
          <w:t>http://www.fire.ca.gov/resource_mgt/downloads/CALFIRE_Nursery_Standards_and_Specs11_12.pdf</w:t>
        </w:r>
      </w:hyperlink>
      <w:r>
        <w:rPr>
          <w:sz w:val="16"/>
        </w:rPr>
        <w:t xml:space="preserve"> </w:t>
      </w:r>
    </w:p>
  </w:footnote>
  <w:footnote w:id="12">
    <w:p w:rsidR="00F543FF" w:rsidRPr="00021D6A" w:rsidRDefault="00F543FF">
      <w:pPr>
        <w:pStyle w:val="FootnoteText"/>
        <w:rPr>
          <w:sz w:val="16"/>
          <w:szCs w:val="16"/>
          <w:lang w:val="en-US"/>
        </w:rPr>
      </w:pPr>
      <w:r w:rsidRPr="00021D6A">
        <w:rPr>
          <w:rStyle w:val="FootnoteReference"/>
          <w:sz w:val="16"/>
          <w:szCs w:val="16"/>
        </w:rPr>
        <w:footnoteRef/>
      </w:r>
      <w:r w:rsidRPr="00021D6A">
        <w:rPr>
          <w:sz w:val="16"/>
          <w:szCs w:val="16"/>
        </w:rPr>
        <w:t xml:space="preserve"> </w:t>
      </w:r>
      <w:r>
        <w:rPr>
          <w:sz w:val="16"/>
          <w:szCs w:val="16"/>
          <w:lang w:val="en-US"/>
        </w:rPr>
        <w:t>See Appendix S</w:t>
      </w:r>
      <w:r w:rsidRPr="00021D6A">
        <w:rPr>
          <w:sz w:val="16"/>
          <w:szCs w:val="16"/>
          <w:lang w:val="en-US"/>
        </w:rPr>
        <w:t xml:space="preserve"> (Resources for Sustainable Communities) for links to approved regional planting palettes </w:t>
      </w:r>
    </w:p>
  </w:footnote>
  <w:footnote w:id="13">
    <w:p w:rsidR="00F543FF" w:rsidRPr="00363EFF" w:rsidRDefault="00F543FF" w:rsidP="00DB11F5">
      <w:pPr>
        <w:suppressAutoHyphens/>
        <w:rPr>
          <w:sz w:val="16"/>
          <w:szCs w:val="16"/>
        </w:rPr>
      </w:pPr>
      <w:r w:rsidRPr="00363EFF">
        <w:rPr>
          <w:rStyle w:val="FootnoteReference"/>
          <w:sz w:val="16"/>
          <w:szCs w:val="16"/>
        </w:rPr>
        <w:footnoteRef/>
      </w:r>
      <w:r w:rsidRPr="00363EFF">
        <w:rPr>
          <w:sz w:val="16"/>
          <w:szCs w:val="16"/>
        </w:rPr>
        <w:t xml:space="preserve"> The equipment rental rates published by the State Department of Transportation may be used as a guide. (refer to </w:t>
      </w:r>
      <w:hyperlink r:id="rId5" w:history="1">
        <w:r w:rsidRPr="00363EFF">
          <w:rPr>
            <w:rStyle w:val="Hyperlink"/>
            <w:sz w:val="16"/>
            <w:szCs w:val="16"/>
          </w:rPr>
          <w:t>http://www.dot.ca.gov/hq/construc/equipmnt.html</w:t>
        </w:r>
      </w:hyperlink>
      <w:r w:rsidRPr="00363EFF">
        <w:rPr>
          <w:sz w:val="16"/>
          <w:szCs w:val="16"/>
        </w:rPr>
        <w:t xml:space="preserve">) </w:t>
      </w:r>
    </w:p>
    <w:p w:rsidR="00F543FF" w:rsidRPr="00363EFF" w:rsidRDefault="00F543FF" w:rsidP="00DB11F5">
      <w:pPr>
        <w:pStyle w:val="FootnoteText"/>
        <w:rPr>
          <w:sz w:val="16"/>
          <w:szCs w:val="16"/>
        </w:rPr>
      </w:pPr>
    </w:p>
  </w:footnote>
  <w:footnote w:id="14">
    <w:p w:rsidR="00F543FF" w:rsidRPr="00AC0C11" w:rsidRDefault="00F543FF" w:rsidP="00DB11F5">
      <w:pPr>
        <w:pStyle w:val="FootnoteText"/>
        <w:rPr>
          <w:rFonts w:cs="Arial"/>
          <w:sz w:val="16"/>
          <w:szCs w:val="16"/>
        </w:rPr>
      </w:pPr>
      <w:r w:rsidRPr="00AC0C11">
        <w:rPr>
          <w:rStyle w:val="FootnoteReference"/>
          <w:rFonts w:cs="Arial"/>
          <w:sz w:val="16"/>
          <w:szCs w:val="16"/>
        </w:rPr>
        <w:footnoteRef/>
      </w:r>
      <w:r w:rsidRPr="00AC0C11">
        <w:rPr>
          <w:rFonts w:cs="Arial"/>
          <w:sz w:val="16"/>
          <w:szCs w:val="16"/>
        </w:rPr>
        <w:t xml:space="preserve"> Safeguarding California </w:t>
      </w:r>
      <w:r w:rsidRPr="005A1CC2">
        <w:rPr>
          <w:rFonts w:cs="Arial"/>
          <w:b/>
          <w:sz w:val="15"/>
          <w:szCs w:val="15"/>
        </w:rPr>
        <w:t xml:space="preserve"> </w:t>
      </w:r>
      <w:hyperlink r:id="rId6" w:history="1">
        <w:r w:rsidRPr="0082195F">
          <w:rPr>
            <w:rStyle w:val="Hyperlink"/>
            <w:sz w:val="16"/>
            <w:szCs w:val="16"/>
          </w:rPr>
          <w:t>http://resources.ca.gov/climate/safeguarding/</w:t>
        </w:r>
      </w:hyperlink>
      <w:r w:rsidRPr="00AC0C11">
        <w:rPr>
          <w:rFonts w:cs="Arial"/>
          <w:sz w:val="16"/>
          <w:szCs w:val="16"/>
        </w:rPr>
        <w:t xml:space="preserve"> </w:t>
      </w:r>
    </w:p>
  </w:footnote>
  <w:footnote w:id="15">
    <w:p w:rsidR="00F543FF" w:rsidRPr="0082195F" w:rsidRDefault="00F543FF" w:rsidP="00DB11F5">
      <w:pPr>
        <w:pStyle w:val="FootnoteText"/>
        <w:rPr>
          <w:rFonts w:cs="Arial"/>
          <w:sz w:val="16"/>
          <w:szCs w:val="16"/>
          <w:lang w:val="en-US"/>
        </w:rPr>
      </w:pPr>
      <w:r w:rsidRPr="00AC0C11">
        <w:rPr>
          <w:rStyle w:val="FootnoteReference"/>
          <w:rFonts w:cs="Arial"/>
          <w:sz w:val="16"/>
          <w:szCs w:val="16"/>
        </w:rPr>
        <w:footnoteRef/>
      </w:r>
      <w:r w:rsidRPr="00AC0C11">
        <w:rPr>
          <w:rFonts w:cs="Arial"/>
          <w:sz w:val="16"/>
          <w:szCs w:val="16"/>
        </w:rPr>
        <w:t xml:space="preserve"> 2009 California Climate Adaptation Strategy  </w:t>
      </w:r>
      <w:hyperlink r:id="rId7" w:history="1">
        <w:r w:rsidRPr="00297F13">
          <w:rPr>
            <w:rStyle w:val="Hyperlink"/>
            <w:sz w:val="16"/>
          </w:rPr>
          <w:t>http://resources.ca.gov/docs/climate/Statewide_Adaptation_Strategy.pdf</w:t>
        </w:r>
      </w:hyperlink>
      <w:r>
        <w:rPr>
          <w:sz w:val="16"/>
          <w:lang w:val="en-US"/>
        </w:rPr>
        <w:t xml:space="preserve"> </w:t>
      </w:r>
    </w:p>
  </w:footnote>
  <w:footnote w:id="16">
    <w:p w:rsidR="00F543FF" w:rsidRPr="00AC0C11" w:rsidRDefault="00F543FF" w:rsidP="00DB11F5">
      <w:pPr>
        <w:pStyle w:val="FootnoteText"/>
        <w:rPr>
          <w:sz w:val="16"/>
          <w:szCs w:val="16"/>
        </w:rPr>
      </w:pPr>
      <w:r w:rsidRPr="00AC0C11">
        <w:rPr>
          <w:rStyle w:val="FootnoteReference"/>
          <w:rFonts w:cs="Arial"/>
          <w:sz w:val="16"/>
          <w:szCs w:val="16"/>
        </w:rPr>
        <w:footnoteRef/>
      </w:r>
      <w:r w:rsidRPr="00AC0C11">
        <w:rPr>
          <w:rFonts w:cs="Arial"/>
          <w:sz w:val="16"/>
          <w:szCs w:val="16"/>
        </w:rPr>
        <w:t xml:space="preserve"> Grants.Gov </w:t>
      </w:r>
      <w:hyperlink r:id="rId8" w:history="1">
        <w:r w:rsidRPr="00AC0C11">
          <w:rPr>
            <w:rStyle w:val="Hyperlink"/>
            <w:rFonts w:cs="Arial"/>
            <w:sz w:val="16"/>
            <w:szCs w:val="16"/>
          </w:rPr>
          <w:t>http://www.grants.gov/web/grants/support/general-support/glossary.html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FF" w:rsidRPr="00A93BD3" w:rsidRDefault="00F543FF" w:rsidP="00607DE7">
    <w:pPr>
      <w:pStyle w:val="Header"/>
      <w:tabs>
        <w:tab w:val="clear" w:pos="4320"/>
        <w:tab w:val="clear" w:pos="8640"/>
        <w:tab w:val="left" w:pos="4352"/>
      </w:tabs>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FF" w:rsidRPr="00A93BD3" w:rsidRDefault="00F543FF" w:rsidP="00295641">
    <w:pPr>
      <w:pStyle w:val="Header"/>
      <w:tabs>
        <w:tab w:val="clear" w:pos="4320"/>
        <w:tab w:val="clear" w:pos="8640"/>
        <w:tab w:val="left" w:pos="4352"/>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FF" w:rsidRPr="00295641" w:rsidRDefault="00F543FF" w:rsidP="00295641">
    <w:pPr>
      <w:pStyle w:val="Header"/>
      <w:tabs>
        <w:tab w:val="clear" w:pos="4320"/>
        <w:tab w:val="clear" w:pos="8640"/>
        <w:tab w:val="left" w:pos="4352"/>
      </w:tabs>
      <w:jc w:val="center"/>
      <w:rPr>
        <w:b/>
        <w:color w:val="808080"/>
      </w:rPr>
    </w:pPr>
    <w:r w:rsidRPr="00295641">
      <w:rPr>
        <w:b/>
        <w:color w:val="808080"/>
      </w:rPr>
      <w:t xml:space="preserve">DRAFT 2013-14 EEMP GUIDELINES </w:t>
    </w:r>
  </w:p>
  <w:p w:rsidR="00F543FF" w:rsidRPr="00295641" w:rsidRDefault="00F543FF" w:rsidP="00295641">
    <w:pPr>
      <w:pStyle w:val="Header"/>
      <w:tabs>
        <w:tab w:val="clear" w:pos="4320"/>
        <w:tab w:val="clear" w:pos="8640"/>
        <w:tab w:val="left" w:pos="4352"/>
      </w:tabs>
      <w:jc w:val="center"/>
      <w:rPr>
        <w:b/>
        <w:color w:val="808080"/>
      </w:rPr>
    </w:pPr>
    <w:r w:rsidRPr="00295641">
      <w:rPr>
        <w:b/>
        <w:color w:val="808080"/>
      </w:rPr>
      <w:t>Released for Public Comment 1/10/14</w:t>
    </w:r>
  </w:p>
  <w:p w:rsidR="00F543FF" w:rsidRPr="00A93BD3" w:rsidRDefault="00F543FF" w:rsidP="00295641">
    <w:pPr>
      <w:pStyle w:val="Header"/>
      <w:tabs>
        <w:tab w:val="clear" w:pos="4320"/>
        <w:tab w:val="clear" w:pos="8640"/>
        <w:tab w:val="left" w:pos="4352"/>
      </w:tabs>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FF" w:rsidRPr="00A93BD3" w:rsidRDefault="00F543FF" w:rsidP="00607DE7">
    <w:pPr>
      <w:pStyle w:val="Header"/>
      <w:tabs>
        <w:tab w:val="clear" w:pos="4320"/>
        <w:tab w:val="clear" w:pos="8640"/>
        <w:tab w:val="left" w:pos="4352"/>
      </w:tabs>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FF" w:rsidRPr="00A93BD3" w:rsidRDefault="00F543FF" w:rsidP="00852F4A">
    <w:pPr>
      <w:pStyle w:val="Header"/>
      <w:tabs>
        <w:tab w:val="clear" w:pos="4320"/>
        <w:tab w:val="clear" w:pos="8640"/>
        <w:tab w:val="left" w:pos="4352"/>
      </w:tabs>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FF" w:rsidRPr="00411D10" w:rsidRDefault="00F543FF" w:rsidP="00411D10">
    <w:pPr>
      <w:pStyle w:val="Header"/>
      <w:rPr>
        <w:rFonts w:eastAsia="Bata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D2"/>
    <w:multiLevelType w:val="hybridMultilevel"/>
    <w:tmpl w:val="A516E8DC"/>
    <w:lvl w:ilvl="0" w:tplc="0262A94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35FE"/>
    <w:multiLevelType w:val="hybridMultilevel"/>
    <w:tmpl w:val="FD646C5C"/>
    <w:lvl w:ilvl="0" w:tplc="4CF4C16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40AE"/>
    <w:multiLevelType w:val="hybridMultilevel"/>
    <w:tmpl w:val="2CA41C2E"/>
    <w:lvl w:ilvl="0" w:tplc="F3803BF8">
      <w:start w:val="1"/>
      <w:numFmt w:val="lowerLetter"/>
      <w:lvlText w:val="%1."/>
      <w:lvlJc w:val="left"/>
      <w:pPr>
        <w:ind w:left="19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7C52F39"/>
    <w:multiLevelType w:val="hybridMultilevel"/>
    <w:tmpl w:val="989E6954"/>
    <w:lvl w:ilvl="0" w:tplc="357E89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E21A3"/>
    <w:multiLevelType w:val="hybridMultilevel"/>
    <w:tmpl w:val="2758DE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41FE3"/>
    <w:multiLevelType w:val="hybridMultilevel"/>
    <w:tmpl w:val="80D29EA4"/>
    <w:lvl w:ilvl="0" w:tplc="A5E82CCA">
      <w:start w:val="1"/>
      <w:numFmt w:val="decimal"/>
      <w:lvlText w:val="%1."/>
      <w:lvlJc w:val="left"/>
      <w:pPr>
        <w:tabs>
          <w:tab w:val="num" w:pos="1440"/>
        </w:tabs>
        <w:ind w:left="1440" w:hanging="360"/>
      </w:pPr>
      <w:rPr>
        <w:rFonts w:cs="Times New Roman"/>
        <w:b w:val="0"/>
        <w:sz w:val="24"/>
        <w:szCs w:val="24"/>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09547B7F"/>
    <w:multiLevelType w:val="hybridMultilevel"/>
    <w:tmpl w:val="29D438B2"/>
    <w:lvl w:ilvl="0" w:tplc="5B24F066">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nsid w:val="09E41B68"/>
    <w:multiLevelType w:val="hybridMultilevel"/>
    <w:tmpl w:val="19ECF28C"/>
    <w:lvl w:ilvl="0" w:tplc="C0C4D496">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06077"/>
    <w:multiLevelType w:val="hybridMultilevel"/>
    <w:tmpl w:val="A09AA3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0B062630"/>
    <w:multiLevelType w:val="hybridMultilevel"/>
    <w:tmpl w:val="6F84A190"/>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0F">
      <w:start w:val="1"/>
      <w:numFmt w:val="decimal"/>
      <w:lvlText w:val="%5."/>
      <w:lvlJc w:val="left"/>
      <w:pPr>
        <w:tabs>
          <w:tab w:val="num" w:pos="3960"/>
        </w:tabs>
        <w:ind w:left="3960" w:hanging="360"/>
      </w:pPr>
      <w:rPr>
        <w:rFonts w:cs="Times New Roman"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CBE1353"/>
    <w:multiLevelType w:val="hybridMultilevel"/>
    <w:tmpl w:val="3020CA28"/>
    <w:lvl w:ilvl="0" w:tplc="5A5E2822">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95694B"/>
    <w:multiLevelType w:val="hybridMultilevel"/>
    <w:tmpl w:val="3A6C9ECE"/>
    <w:lvl w:ilvl="0" w:tplc="04090015">
      <w:start w:val="1"/>
      <w:numFmt w:val="upperLetter"/>
      <w:lvlText w:val="%1."/>
      <w:lvlJc w:val="left"/>
      <w:pPr>
        <w:tabs>
          <w:tab w:val="num" w:pos="1080"/>
        </w:tabs>
        <w:ind w:left="1080" w:hanging="360"/>
      </w:pPr>
      <w:rPr>
        <w:rFonts w:cs="Times New Roman"/>
      </w:rPr>
    </w:lvl>
    <w:lvl w:ilvl="1" w:tplc="D44AC926">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0C17B48"/>
    <w:multiLevelType w:val="hybridMultilevel"/>
    <w:tmpl w:val="8BDE2F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12D40FA0"/>
    <w:multiLevelType w:val="hybridMultilevel"/>
    <w:tmpl w:val="F86AB2E0"/>
    <w:lvl w:ilvl="0" w:tplc="0409000F">
      <w:start w:val="1"/>
      <w:numFmt w:val="decimal"/>
      <w:lvlText w:val="%1."/>
      <w:lvlJc w:val="left"/>
      <w:pPr>
        <w:tabs>
          <w:tab w:val="num" w:pos="1080"/>
        </w:tabs>
        <w:ind w:left="1080" w:hanging="360"/>
      </w:pPr>
      <w:rPr>
        <w:rFonts w:hint="default"/>
      </w:rPr>
    </w:lvl>
    <w:lvl w:ilvl="1" w:tplc="FB9084D8">
      <w:start w:val="1"/>
      <w:numFmt w:val="upperLetter"/>
      <w:lvlText w:val="%2."/>
      <w:lvlJc w:val="left"/>
      <w:pPr>
        <w:tabs>
          <w:tab w:val="num" w:pos="1800"/>
        </w:tabs>
        <w:ind w:left="1800" w:hanging="360"/>
      </w:pPr>
      <w:rPr>
        <w:rFonts w:ascii="Arial" w:hAnsi="Arial" w:cs="Arial" w:hint="default"/>
        <w:color w:val="0000FF"/>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2D80E56"/>
    <w:multiLevelType w:val="hybridMultilevel"/>
    <w:tmpl w:val="7C7E50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36716AC"/>
    <w:multiLevelType w:val="hybridMultilevel"/>
    <w:tmpl w:val="0220C364"/>
    <w:lvl w:ilvl="0" w:tplc="F00A759A">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1E75E3"/>
    <w:multiLevelType w:val="hybridMultilevel"/>
    <w:tmpl w:val="C38ED370"/>
    <w:lvl w:ilvl="0" w:tplc="EC6EBE8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CC152E"/>
    <w:multiLevelType w:val="hybridMultilevel"/>
    <w:tmpl w:val="6BDE9D7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D71C87"/>
    <w:multiLevelType w:val="hybridMultilevel"/>
    <w:tmpl w:val="2B1089D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165A21A4"/>
    <w:multiLevelType w:val="hybridMultilevel"/>
    <w:tmpl w:val="978EC2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7571740"/>
    <w:multiLevelType w:val="hybridMultilevel"/>
    <w:tmpl w:val="42728EC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0967F0"/>
    <w:multiLevelType w:val="hybridMultilevel"/>
    <w:tmpl w:val="43129F82"/>
    <w:lvl w:ilvl="0" w:tplc="07DAAF78">
      <w:start w:val="1"/>
      <w:numFmt w:val="decimal"/>
      <w:lvlText w:val="%1."/>
      <w:lvlJc w:val="left"/>
      <w:pPr>
        <w:tabs>
          <w:tab w:val="num" w:pos="1440"/>
        </w:tabs>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C511DE"/>
    <w:multiLevelType w:val="hybridMultilevel"/>
    <w:tmpl w:val="3A2284DA"/>
    <w:lvl w:ilvl="0" w:tplc="9F52960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B5497B"/>
    <w:multiLevelType w:val="hybridMultilevel"/>
    <w:tmpl w:val="5368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8476E9"/>
    <w:multiLevelType w:val="hybridMultilevel"/>
    <w:tmpl w:val="3ED6E55E"/>
    <w:lvl w:ilvl="0" w:tplc="6F5C7CEE">
      <w:start w:val="9"/>
      <w:numFmt w:val="decimal"/>
      <w:lvlText w:val="%1."/>
      <w:lvlJc w:val="left"/>
      <w:pPr>
        <w:tabs>
          <w:tab w:val="num" w:pos="1440"/>
        </w:tabs>
        <w:ind w:left="144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BA043A"/>
    <w:multiLevelType w:val="hybridMultilevel"/>
    <w:tmpl w:val="C3AC376C"/>
    <w:lvl w:ilvl="0" w:tplc="D44AC92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80636B4"/>
    <w:multiLevelType w:val="hybridMultilevel"/>
    <w:tmpl w:val="C1C88BEE"/>
    <w:lvl w:ilvl="0" w:tplc="240C40DA">
      <w:start w:val="15"/>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E5227C"/>
    <w:multiLevelType w:val="hybridMultilevel"/>
    <w:tmpl w:val="3CB2F170"/>
    <w:lvl w:ilvl="0" w:tplc="0409000F">
      <w:start w:val="1"/>
      <w:numFmt w:val="decimal"/>
      <w:lvlText w:val="%1."/>
      <w:lvlJc w:val="left"/>
      <w:pPr>
        <w:ind w:left="153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nsid w:val="28F73F9B"/>
    <w:multiLevelType w:val="hybridMultilevel"/>
    <w:tmpl w:val="B6B83DD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298D3152"/>
    <w:multiLevelType w:val="hybridMultilevel"/>
    <w:tmpl w:val="7AB296BE"/>
    <w:lvl w:ilvl="0" w:tplc="A4C24CEA">
      <w:start w:val="1"/>
      <w:numFmt w:val="lowerLetter"/>
      <w:lvlText w:val="%1."/>
      <w:lvlJc w:val="left"/>
      <w:pPr>
        <w:ind w:left="1890" w:hanging="360"/>
      </w:pPr>
      <w:rPr>
        <w:rFonts w:ascii="Arial" w:eastAsia="Times New Roman" w:hAnsi="Arial"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2C7A090C"/>
    <w:multiLevelType w:val="hybridMultilevel"/>
    <w:tmpl w:val="8F8EA94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E55223B"/>
    <w:multiLevelType w:val="hybridMultilevel"/>
    <w:tmpl w:val="CE263DEE"/>
    <w:lvl w:ilvl="0" w:tplc="D15067CC">
      <w:start w:val="1"/>
      <w:numFmt w:val="decimal"/>
      <w:lvlText w:val="%1."/>
      <w:lvlJc w:val="left"/>
      <w:pPr>
        <w:tabs>
          <w:tab w:val="num" w:pos="1440"/>
        </w:tabs>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BE52AD"/>
    <w:multiLevelType w:val="hybridMultilevel"/>
    <w:tmpl w:val="DE086E5E"/>
    <w:lvl w:ilvl="0" w:tplc="2C1C724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9456D8"/>
    <w:multiLevelType w:val="hybridMultilevel"/>
    <w:tmpl w:val="DF509044"/>
    <w:lvl w:ilvl="0" w:tplc="0776AAFE">
      <w:start w:val="1"/>
      <w:numFmt w:val="decimal"/>
      <w:lvlText w:val="%1."/>
      <w:lvlJc w:val="left"/>
      <w:pPr>
        <w:tabs>
          <w:tab w:val="num" w:pos="1530"/>
        </w:tabs>
        <w:ind w:left="1530" w:hanging="360"/>
      </w:pPr>
      <w:rPr>
        <w:b/>
      </w:rPr>
    </w:lvl>
    <w:lvl w:ilvl="1" w:tplc="04090019">
      <w:start w:val="1"/>
      <w:numFmt w:val="lowerLetter"/>
      <w:lvlText w:val="%2."/>
      <w:lvlJc w:val="left"/>
      <w:pPr>
        <w:tabs>
          <w:tab w:val="num" w:pos="2850"/>
        </w:tabs>
        <w:ind w:left="2850" w:hanging="360"/>
      </w:pPr>
      <w:rPr>
        <w:rFonts w:cs="Times New Roman"/>
      </w:rPr>
    </w:lvl>
    <w:lvl w:ilvl="2" w:tplc="0409001B">
      <w:start w:val="1"/>
      <w:numFmt w:val="lowerRoman"/>
      <w:lvlText w:val="%3."/>
      <w:lvlJc w:val="right"/>
      <w:pPr>
        <w:tabs>
          <w:tab w:val="num" w:pos="3570"/>
        </w:tabs>
        <w:ind w:left="3570" w:hanging="180"/>
      </w:pPr>
      <w:rPr>
        <w:rFonts w:cs="Times New Roman"/>
      </w:rPr>
    </w:lvl>
    <w:lvl w:ilvl="3" w:tplc="0409000F" w:tentative="1">
      <w:start w:val="1"/>
      <w:numFmt w:val="decimal"/>
      <w:lvlText w:val="%4."/>
      <w:lvlJc w:val="left"/>
      <w:pPr>
        <w:tabs>
          <w:tab w:val="num" w:pos="4290"/>
        </w:tabs>
        <w:ind w:left="4290" w:hanging="360"/>
      </w:pPr>
      <w:rPr>
        <w:rFonts w:cs="Times New Roman"/>
      </w:rPr>
    </w:lvl>
    <w:lvl w:ilvl="4" w:tplc="04090019" w:tentative="1">
      <w:start w:val="1"/>
      <w:numFmt w:val="lowerLetter"/>
      <w:lvlText w:val="%5."/>
      <w:lvlJc w:val="left"/>
      <w:pPr>
        <w:tabs>
          <w:tab w:val="num" w:pos="5010"/>
        </w:tabs>
        <w:ind w:left="5010" w:hanging="360"/>
      </w:pPr>
      <w:rPr>
        <w:rFonts w:cs="Times New Roman"/>
      </w:rPr>
    </w:lvl>
    <w:lvl w:ilvl="5" w:tplc="0409001B" w:tentative="1">
      <w:start w:val="1"/>
      <w:numFmt w:val="lowerRoman"/>
      <w:lvlText w:val="%6."/>
      <w:lvlJc w:val="right"/>
      <w:pPr>
        <w:tabs>
          <w:tab w:val="num" w:pos="5730"/>
        </w:tabs>
        <w:ind w:left="5730" w:hanging="180"/>
      </w:pPr>
      <w:rPr>
        <w:rFonts w:cs="Times New Roman"/>
      </w:rPr>
    </w:lvl>
    <w:lvl w:ilvl="6" w:tplc="0409000F" w:tentative="1">
      <w:start w:val="1"/>
      <w:numFmt w:val="decimal"/>
      <w:lvlText w:val="%7."/>
      <w:lvlJc w:val="left"/>
      <w:pPr>
        <w:tabs>
          <w:tab w:val="num" w:pos="6450"/>
        </w:tabs>
        <w:ind w:left="6450" w:hanging="360"/>
      </w:pPr>
      <w:rPr>
        <w:rFonts w:cs="Times New Roman"/>
      </w:rPr>
    </w:lvl>
    <w:lvl w:ilvl="7" w:tplc="04090019" w:tentative="1">
      <w:start w:val="1"/>
      <w:numFmt w:val="lowerLetter"/>
      <w:lvlText w:val="%8."/>
      <w:lvlJc w:val="left"/>
      <w:pPr>
        <w:tabs>
          <w:tab w:val="num" w:pos="7170"/>
        </w:tabs>
        <w:ind w:left="7170" w:hanging="360"/>
      </w:pPr>
      <w:rPr>
        <w:rFonts w:cs="Times New Roman"/>
      </w:rPr>
    </w:lvl>
    <w:lvl w:ilvl="8" w:tplc="0409001B" w:tentative="1">
      <w:start w:val="1"/>
      <w:numFmt w:val="lowerRoman"/>
      <w:lvlText w:val="%9."/>
      <w:lvlJc w:val="right"/>
      <w:pPr>
        <w:tabs>
          <w:tab w:val="num" w:pos="7890"/>
        </w:tabs>
        <w:ind w:left="7890" w:hanging="180"/>
      </w:pPr>
      <w:rPr>
        <w:rFonts w:cs="Times New Roman"/>
      </w:rPr>
    </w:lvl>
  </w:abstractNum>
  <w:abstractNum w:abstractNumId="35">
    <w:nsid w:val="3195564A"/>
    <w:multiLevelType w:val="hybridMultilevel"/>
    <w:tmpl w:val="5144213A"/>
    <w:lvl w:ilvl="0" w:tplc="04090015">
      <w:start w:val="1"/>
      <w:numFmt w:val="upperLetter"/>
      <w:lvlText w:val="%1."/>
      <w:lvlJc w:val="left"/>
      <w:pPr>
        <w:tabs>
          <w:tab w:val="num" w:pos="1560"/>
        </w:tabs>
        <w:ind w:left="1560" w:hanging="360"/>
      </w:pPr>
      <w:rPr>
        <w:rFonts w:hint="default"/>
      </w:rPr>
    </w:lvl>
    <w:lvl w:ilvl="1" w:tplc="04090003">
      <w:start w:val="1"/>
      <w:numFmt w:val="bullet"/>
      <w:lvlText w:val="o"/>
      <w:lvlJc w:val="left"/>
      <w:pPr>
        <w:tabs>
          <w:tab w:val="num" w:pos="120"/>
        </w:tabs>
        <w:ind w:left="120" w:hanging="360"/>
      </w:pPr>
      <w:rPr>
        <w:rFonts w:ascii="Courier New" w:hAnsi="Courier New" w:hint="default"/>
      </w:rPr>
    </w:lvl>
    <w:lvl w:ilvl="2" w:tplc="04090005">
      <w:start w:val="1"/>
      <w:numFmt w:val="bullet"/>
      <w:lvlText w:val=""/>
      <w:lvlJc w:val="left"/>
      <w:pPr>
        <w:tabs>
          <w:tab w:val="num" w:pos="840"/>
        </w:tabs>
        <w:ind w:left="840" w:hanging="360"/>
      </w:pPr>
      <w:rPr>
        <w:rFonts w:ascii="Wingdings" w:hAnsi="Wingdings" w:hint="default"/>
      </w:rPr>
    </w:lvl>
    <w:lvl w:ilvl="3" w:tplc="04090001">
      <w:start w:val="1"/>
      <w:numFmt w:val="bullet"/>
      <w:lvlText w:val=""/>
      <w:lvlJc w:val="left"/>
      <w:pPr>
        <w:tabs>
          <w:tab w:val="num" w:pos="1560"/>
        </w:tabs>
        <w:ind w:left="1560" w:hanging="360"/>
      </w:pPr>
      <w:rPr>
        <w:rFonts w:ascii="Symbol" w:hAnsi="Symbol" w:hint="default"/>
      </w:rPr>
    </w:lvl>
    <w:lvl w:ilvl="4" w:tplc="04090003" w:tentative="1">
      <w:start w:val="1"/>
      <w:numFmt w:val="bullet"/>
      <w:lvlText w:val="o"/>
      <w:lvlJc w:val="left"/>
      <w:pPr>
        <w:tabs>
          <w:tab w:val="num" w:pos="2280"/>
        </w:tabs>
        <w:ind w:left="2280" w:hanging="360"/>
      </w:pPr>
      <w:rPr>
        <w:rFonts w:ascii="Courier New" w:hAnsi="Courier New" w:hint="default"/>
      </w:rPr>
    </w:lvl>
    <w:lvl w:ilvl="5" w:tplc="04090005" w:tentative="1">
      <w:start w:val="1"/>
      <w:numFmt w:val="bullet"/>
      <w:lvlText w:val=""/>
      <w:lvlJc w:val="left"/>
      <w:pPr>
        <w:tabs>
          <w:tab w:val="num" w:pos="3000"/>
        </w:tabs>
        <w:ind w:left="3000" w:hanging="360"/>
      </w:pPr>
      <w:rPr>
        <w:rFonts w:ascii="Wingdings" w:hAnsi="Wingdings" w:hint="default"/>
      </w:rPr>
    </w:lvl>
    <w:lvl w:ilvl="6" w:tplc="04090001" w:tentative="1">
      <w:start w:val="1"/>
      <w:numFmt w:val="bullet"/>
      <w:lvlText w:val=""/>
      <w:lvlJc w:val="left"/>
      <w:pPr>
        <w:tabs>
          <w:tab w:val="num" w:pos="3720"/>
        </w:tabs>
        <w:ind w:left="3720" w:hanging="360"/>
      </w:pPr>
      <w:rPr>
        <w:rFonts w:ascii="Symbol" w:hAnsi="Symbol" w:hint="default"/>
      </w:rPr>
    </w:lvl>
    <w:lvl w:ilvl="7" w:tplc="04090003" w:tentative="1">
      <w:start w:val="1"/>
      <w:numFmt w:val="bullet"/>
      <w:lvlText w:val="o"/>
      <w:lvlJc w:val="left"/>
      <w:pPr>
        <w:tabs>
          <w:tab w:val="num" w:pos="4440"/>
        </w:tabs>
        <w:ind w:left="4440" w:hanging="360"/>
      </w:pPr>
      <w:rPr>
        <w:rFonts w:ascii="Courier New" w:hAnsi="Courier New" w:hint="default"/>
      </w:rPr>
    </w:lvl>
    <w:lvl w:ilvl="8" w:tplc="04090005" w:tentative="1">
      <w:start w:val="1"/>
      <w:numFmt w:val="bullet"/>
      <w:lvlText w:val=""/>
      <w:lvlJc w:val="left"/>
      <w:pPr>
        <w:tabs>
          <w:tab w:val="num" w:pos="5160"/>
        </w:tabs>
        <w:ind w:left="5160" w:hanging="360"/>
      </w:pPr>
      <w:rPr>
        <w:rFonts w:ascii="Wingdings" w:hAnsi="Wingdings" w:hint="default"/>
      </w:rPr>
    </w:lvl>
  </w:abstractNum>
  <w:abstractNum w:abstractNumId="36">
    <w:nsid w:val="31BA7C24"/>
    <w:multiLevelType w:val="hybridMultilevel"/>
    <w:tmpl w:val="1EA29DB8"/>
    <w:lvl w:ilvl="0" w:tplc="07A22BE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2BF0F74"/>
    <w:multiLevelType w:val="hybridMultilevel"/>
    <w:tmpl w:val="08DC492E"/>
    <w:lvl w:ilvl="0" w:tplc="FE12ADE2">
      <w:start w:val="15"/>
      <w:numFmt w:val="upperLetter"/>
      <w:lvlText w:val="%1."/>
      <w:lvlJc w:val="left"/>
      <w:pPr>
        <w:ind w:left="108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A17385B"/>
    <w:multiLevelType w:val="hybridMultilevel"/>
    <w:tmpl w:val="5F1A0136"/>
    <w:lvl w:ilvl="0" w:tplc="3E2461D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B0155E3"/>
    <w:multiLevelType w:val="hybridMultilevel"/>
    <w:tmpl w:val="6CC8D19E"/>
    <w:lvl w:ilvl="0" w:tplc="E31E79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4B71B8"/>
    <w:multiLevelType w:val="hybridMultilevel"/>
    <w:tmpl w:val="D2FE1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BAC6891"/>
    <w:multiLevelType w:val="hybridMultilevel"/>
    <w:tmpl w:val="9F2E5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04342C"/>
    <w:multiLevelType w:val="hybridMultilevel"/>
    <w:tmpl w:val="FABEEB96"/>
    <w:lvl w:ilvl="0" w:tplc="0409000F">
      <w:start w:val="1"/>
      <w:numFmt w:val="decimal"/>
      <w:lvlText w:val="%1."/>
      <w:lvlJc w:val="left"/>
      <w:pPr>
        <w:tabs>
          <w:tab w:val="num" w:pos="1080"/>
        </w:tabs>
        <w:ind w:left="1080" w:hanging="360"/>
      </w:pPr>
    </w:lvl>
    <w:lvl w:ilvl="1" w:tplc="7AA8F3C4">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E9D44B0"/>
    <w:multiLevelType w:val="hybridMultilevel"/>
    <w:tmpl w:val="D00A9FE8"/>
    <w:lvl w:ilvl="0" w:tplc="2EFA8274">
      <w:start w:val="1"/>
      <w:numFmt w:val="decimal"/>
      <w:lvlText w:val="%1."/>
      <w:lvlJc w:val="left"/>
      <w:pPr>
        <w:tabs>
          <w:tab w:val="num" w:pos="1440"/>
        </w:tabs>
        <w:ind w:left="144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E9F17B2"/>
    <w:multiLevelType w:val="hybridMultilevel"/>
    <w:tmpl w:val="6E148EE0"/>
    <w:lvl w:ilvl="0" w:tplc="9918A86E">
      <w:start w:val="1"/>
      <w:numFmt w:val="decimal"/>
      <w:lvlText w:val="%1."/>
      <w:lvlJc w:val="left"/>
      <w:pPr>
        <w:tabs>
          <w:tab w:val="num" w:pos="1440"/>
        </w:tabs>
        <w:ind w:left="1440" w:hanging="360"/>
      </w:pPr>
      <w:rPr>
        <w:rFonts w:cs="Times New Roman" w:hint="default"/>
        <w:b w:val="0"/>
      </w:rPr>
    </w:lvl>
    <w:lvl w:ilvl="1" w:tplc="D44AC926">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5">
    <w:nsid w:val="40E37C38"/>
    <w:multiLevelType w:val="hybridMultilevel"/>
    <w:tmpl w:val="A1547A28"/>
    <w:lvl w:ilvl="0" w:tplc="2098E56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3725BD"/>
    <w:multiLevelType w:val="hybridMultilevel"/>
    <w:tmpl w:val="F59C1F68"/>
    <w:lvl w:ilvl="0" w:tplc="9F621BB6">
      <w:start w:val="1"/>
      <w:numFmt w:val="decimal"/>
      <w:lvlText w:val="%1."/>
      <w:lvlJc w:val="left"/>
      <w:pPr>
        <w:tabs>
          <w:tab w:val="num" w:pos="1680"/>
        </w:tabs>
        <w:ind w:left="16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9F407D"/>
    <w:multiLevelType w:val="hybridMultilevel"/>
    <w:tmpl w:val="677465CC"/>
    <w:lvl w:ilvl="0" w:tplc="060E9880">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4D43DB1"/>
    <w:multiLevelType w:val="hybridMultilevel"/>
    <w:tmpl w:val="E2E6161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45C964B2"/>
    <w:multiLevelType w:val="hybridMultilevel"/>
    <w:tmpl w:val="7A6610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461A03AD"/>
    <w:multiLevelType w:val="hybridMultilevel"/>
    <w:tmpl w:val="5088F1E6"/>
    <w:lvl w:ilvl="0" w:tplc="87A087F0">
      <w:start w:val="1"/>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850"/>
        </w:tabs>
        <w:ind w:left="2850" w:hanging="360"/>
      </w:pPr>
      <w:rPr>
        <w:rFonts w:cs="Times New Roman"/>
      </w:rPr>
    </w:lvl>
    <w:lvl w:ilvl="2" w:tplc="0409001B">
      <w:start w:val="1"/>
      <w:numFmt w:val="lowerRoman"/>
      <w:lvlText w:val="%3."/>
      <w:lvlJc w:val="right"/>
      <w:pPr>
        <w:tabs>
          <w:tab w:val="num" w:pos="3570"/>
        </w:tabs>
        <w:ind w:left="3570" w:hanging="180"/>
      </w:pPr>
      <w:rPr>
        <w:rFonts w:cs="Times New Roman"/>
      </w:rPr>
    </w:lvl>
    <w:lvl w:ilvl="3" w:tplc="0409000F" w:tentative="1">
      <w:start w:val="1"/>
      <w:numFmt w:val="decimal"/>
      <w:lvlText w:val="%4."/>
      <w:lvlJc w:val="left"/>
      <w:pPr>
        <w:tabs>
          <w:tab w:val="num" w:pos="4290"/>
        </w:tabs>
        <w:ind w:left="4290" w:hanging="360"/>
      </w:pPr>
      <w:rPr>
        <w:rFonts w:cs="Times New Roman"/>
      </w:rPr>
    </w:lvl>
    <w:lvl w:ilvl="4" w:tplc="04090019" w:tentative="1">
      <w:start w:val="1"/>
      <w:numFmt w:val="lowerLetter"/>
      <w:lvlText w:val="%5."/>
      <w:lvlJc w:val="left"/>
      <w:pPr>
        <w:tabs>
          <w:tab w:val="num" w:pos="5010"/>
        </w:tabs>
        <w:ind w:left="5010" w:hanging="360"/>
      </w:pPr>
      <w:rPr>
        <w:rFonts w:cs="Times New Roman"/>
      </w:rPr>
    </w:lvl>
    <w:lvl w:ilvl="5" w:tplc="0409001B" w:tentative="1">
      <w:start w:val="1"/>
      <w:numFmt w:val="lowerRoman"/>
      <w:lvlText w:val="%6."/>
      <w:lvlJc w:val="right"/>
      <w:pPr>
        <w:tabs>
          <w:tab w:val="num" w:pos="5730"/>
        </w:tabs>
        <w:ind w:left="5730" w:hanging="180"/>
      </w:pPr>
      <w:rPr>
        <w:rFonts w:cs="Times New Roman"/>
      </w:rPr>
    </w:lvl>
    <w:lvl w:ilvl="6" w:tplc="0409000F" w:tentative="1">
      <w:start w:val="1"/>
      <w:numFmt w:val="decimal"/>
      <w:lvlText w:val="%7."/>
      <w:lvlJc w:val="left"/>
      <w:pPr>
        <w:tabs>
          <w:tab w:val="num" w:pos="6450"/>
        </w:tabs>
        <w:ind w:left="6450" w:hanging="360"/>
      </w:pPr>
      <w:rPr>
        <w:rFonts w:cs="Times New Roman"/>
      </w:rPr>
    </w:lvl>
    <w:lvl w:ilvl="7" w:tplc="04090019" w:tentative="1">
      <w:start w:val="1"/>
      <w:numFmt w:val="lowerLetter"/>
      <w:lvlText w:val="%8."/>
      <w:lvlJc w:val="left"/>
      <w:pPr>
        <w:tabs>
          <w:tab w:val="num" w:pos="7170"/>
        </w:tabs>
        <w:ind w:left="7170" w:hanging="360"/>
      </w:pPr>
      <w:rPr>
        <w:rFonts w:cs="Times New Roman"/>
      </w:rPr>
    </w:lvl>
    <w:lvl w:ilvl="8" w:tplc="0409001B" w:tentative="1">
      <w:start w:val="1"/>
      <w:numFmt w:val="lowerRoman"/>
      <w:lvlText w:val="%9."/>
      <w:lvlJc w:val="right"/>
      <w:pPr>
        <w:tabs>
          <w:tab w:val="num" w:pos="7890"/>
        </w:tabs>
        <w:ind w:left="7890" w:hanging="180"/>
      </w:pPr>
      <w:rPr>
        <w:rFonts w:cs="Times New Roman"/>
      </w:rPr>
    </w:lvl>
  </w:abstractNum>
  <w:abstractNum w:abstractNumId="51">
    <w:nsid w:val="498255AF"/>
    <w:multiLevelType w:val="hybridMultilevel"/>
    <w:tmpl w:val="0986A0C0"/>
    <w:lvl w:ilvl="0" w:tplc="67742D7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A3E67C6"/>
    <w:multiLevelType w:val="hybridMultilevel"/>
    <w:tmpl w:val="B3B82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A7A6082"/>
    <w:multiLevelType w:val="hybridMultilevel"/>
    <w:tmpl w:val="4D8A2F10"/>
    <w:lvl w:ilvl="0" w:tplc="F4D6748C">
      <w:start w:val="1"/>
      <w:numFmt w:val="upperLetter"/>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4">
    <w:nsid w:val="4C093F27"/>
    <w:multiLevelType w:val="hybridMultilevel"/>
    <w:tmpl w:val="F1001D30"/>
    <w:lvl w:ilvl="0" w:tplc="04090001">
      <w:start w:val="1"/>
      <w:numFmt w:val="bullet"/>
      <w:lvlText w:val=""/>
      <w:lvlJc w:val="left"/>
      <w:pPr>
        <w:tabs>
          <w:tab w:val="num" w:pos="1170"/>
        </w:tabs>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nsid w:val="4C65154F"/>
    <w:multiLevelType w:val="hybridMultilevel"/>
    <w:tmpl w:val="5166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F7C068B"/>
    <w:multiLevelType w:val="hybridMultilevel"/>
    <w:tmpl w:val="4CF81B34"/>
    <w:lvl w:ilvl="0" w:tplc="8E4A42CA">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FE79DC"/>
    <w:multiLevelType w:val="hybridMultilevel"/>
    <w:tmpl w:val="8138B79A"/>
    <w:lvl w:ilvl="0" w:tplc="00DA29A8">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322A78"/>
    <w:multiLevelType w:val="hybridMultilevel"/>
    <w:tmpl w:val="2AFC639C"/>
    <w:lvl w:ilvl="0" w:tplc="0409000F">
      <w:start w:val="1"/>
      <w:numFmt w:val="decimal"/>
      <w:lvlText w:val="%1."/>
      <w:lvlJc w:val="left"/>
      <w:pPr>
        <w:tabs>
          <w:tab w:val="num" w:pos="1080"/>
        </w:tabs>
        <w:ind w:left="1080" w:hanging="360"/>
      </w:pPr>
    </w:lvl>
    <w:lvl w:ilvl="1" w:tplc="F4947282">
      <w:start w:val="1"/>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2520"/>
        </w:tabs>
        <w:ind w:left="2520" w:hanging="180"/>
      </w:pPr>
      <w:rPr>
        <w:rFonts w:cs="Times New Roman"/>
      </w:rPr>
    </w:lvl>
    <w:lvl w:ilvl="3" w:tplc="0409001B">
      <w:start w:val="1"/>
      <w:numFmt w:val="lowerRoman"/>
      <w:lvlText w:val="%4."/>
      <w:lvlJc w:val="righ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51852D96"/>
    <w:multiLevelType w:val="hybridMultilevel"/>
    <w:tmpl w:val="7CBE1622"/>
    <w:lvl w:ilvl="0" w:tplc="856C134E">
      <w:start w:val="11"/>
      <w:numFmt w:val="upperLetter"/>
      <w:lvlText w:val="%1."/>
      <w:lvlJc w:val="left"/>
      <w:pPr>
        <w:ind w:left="108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1AF6195"/>
    <w:multiLevelType w:val="hybridMultilevel"/>
    <w:tmpl w:val="68EEDAD4"/>
    <w:lvl w:ilvl="0" w:tplc="4738895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D77A10"/>
    <w:multiLevelType w:val="hybridMultilevel"/>
    <w:tmpl w:val="2F345FFC"/>
    <w:lvl w:ilvl="0" w:tplc="8AC65B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BC4A56"/>
    <w:multiLevelType w:val="hybridMultilevel"/>
    <w:tmpl w:val="272C0CFE"/>
    <w:lvl w:ilvl="0" w:tplc="46B2A19E">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163277"/>
    <w:multiLevelType w:val="hybridMultilevel"/>
    <w:tmpl w:val="A61293C8"/>
    <w:lvl w:ilvl="0" w:tplc="08C48D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557353A4"/>
    <w:multiLevelType w:val="hybridMultilevel"/>
    <w:tmpl w:val="E8362074"/>
    <w:lvl w:ilvl="0" w:tplc="8C704D6C">
      <w:start w:val="1"/>
      <w:numFmt w:val="upperLetter"/>
      <w:lvlText w:val="%1."/>
      <w:lvlJc w:val="left"/>
      <w:pPr>
        <w:tabs>
          <w:tab w:val="num" w:pos="720"/>
        </w:tabs>
        <w:ind w:left="720" w:hanging="360"/>
      </w:pPr>
      <w:rPr>
        <w:rFonts w:cs="Times New Roman"/>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5">
    <w:nsid w:val="56EA0C1B"/>
    <w:multiLevelType w:val="hybridMultilevel"/>
    <w:tmpl w:val="6D421C44"/>
    <w:lvl w:ilvl="0" w:tplc="9EDE43C0">
      <w:start w:val="1"/>
      <w:numFmt w:val="upperLetter"/>
      <w:lvlText w:val="%1."/>
      <w:lvlJc w:val="left"/>
      <w:pPr>
        <w:tabs>
          <w:tab w:val="num" w:pos="1080"/>
        </w:tabs>
        <w:ind w:left="1080" w:hanging="360"/>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1F4117"/>
    <w:multiLevelType w:val="hybridMultilevel"/>
    <w:tmpl w:val="C5586DC2"/>
    <w:lvl w:ilvl="0" w:tplc="05140936">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B564CB0"/>
    <w:multiLevelType w:val="hybridMultilevel"/>
    <w:tmpl w:val="906E5952"/>
    <w:lvl w:ilvl="0" w:tplc="04090015">
      <w:start w:val="1"/>
      <w:numFmt w:val="upperLetter"/>
      <w:lvlText w:val="%1."/>
      <w:lvlJc w:val="left"/>
      <w:pPr>
        <w:tabs>
          <w:tab w:val="num" w:pos="720"/>
        </w:tabs>
        <w:ind w:left="720" w:hanging="360"/>
      </w:pPr>
      <w:rPr>
        <w:rFonts w:cs="Times New Roman"/>
      </w:rPr>
    </w:lvl>
    <w:lvl w:ilvl="1" w:tplc="D0EC95CE">
      <w:start w:val="1"/>
      <w:numFmt w:val="decimal"/>
      <w:lvlText w:val="%2."/>
      <w:lvlJc w:val="left"/>
      <w:pPr>
        <w:tabs>
          <w:tab w:val="num" w:pos="1440"/>
        </w:tabs>
        <w:ind w:left="1440" w:hanging="360"/>
      </w:pPr>
      <w:rPr>
        <w:rFonts w:ascii="Arial" w:eastAsia="Times New Roman" w:hAnsi="Arial" w:cs="Times New Roman"/>
      </w:rPr>
    </w:lvl>
    <w:lvl w:ilvl="2" w:tplc="0409001B">
      <w:start w:val="1"/>
      <w:numFmt w:val="lowerRoman"/>
      <w:lvlText w:val="%3."/>
      <w:lvlJc w:val="right"/>
      <w:pPr>
        <w:tabs>
          <w:tab w:val="num" w:pos="2160"/>
        </w:tabs>
        <w:ind w:left="2160" w:hanging="180"/>
      </w:pPr>
      <w:rPr>
        <w:rFonts w:cs="Times New Roman"/>
      </w:rPr>
    </w:lvl>
    <w:lvl w:ilvl="3" w:tplc="C29ECE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5B872270"/>
    <w:multiLevelType w:val="hybridMultilevel"/>
    <w:tmpl w:val="9B96768C"/>
    <w:lvl w:ilvl="0" w:tplc="732CF35A">
      <w:start w:val="1"/>
      <w:numFmt w:val="decimal"/>
      <w:lvlText w:val="%1."/>
      <w:lvlJc w:val="left"/>
      <w:pPr>
        <w:tabs>
          <w:tab w:val="num" w:pos="1440"/>
        </w:tabs>
        <w:ind w:left="1440" w:hanging="360"/>
      </w:pPr>
      <w:rPr>
        <w:rFonts w:ascii="Arial" w:eastAsia="Times New Roman" w:hAnsi="Arial"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9">
    <w:nsid w:val="5CF0366C"/>
    <w:multiLevelType w:val="multilevel"/>
    <w:tmpl w:val="F8E4D6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CF271AA"/>
    <w:multiLevelType w:val="hybridMultilevel"/>
    <w:tmpl w:val="C44AC69C"/>
    <w:lvl w:ilvl="0" w:tplc="BC92BFB2">
      <w:start w:val="6"/>
      <w:numFmt w:val="decimal"/>
      <w:lvlText w:val="%1."/>
      <w:lvlJc w:val="left"/>
      <w:pPr>
        <w:tabs>
          <w:tab w:val="num" w:pos="1440"/>
        </w:tabs>
        <w:ind w:left="144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5A5461"/>
    <w:multiLevelType w:val="hybridMultilevel"/>
    <w:tmpl w:val="863AC0FA"/>
    <w:lvl w:ilvl="0" w:tplc="17EAE7B6">
      <w:start w:val="5"/>
      <w:numFmt w:val="decimal"/>
      <w:lvlText w:val="%1."/>
      <w:lvlJc w:val="left"/>
      <w:pPr>
        <w:tabs>
          <w:tab w:val="num" w:pos="1440"/>
        </w:tabs>
        <w:ind w:left="144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586B41"/>
    <w:multiLevelType w:val="hybridMultilevel"/>
    <w:tmpl w:val="B524D432"/>
    <w:lvl w:ilvl="0" w:tplc="04090015">
      <w:start w:val="1"/>
      <w:numFmt w:val="upperLetter"/>
      <w:lvlText w:val="%1."/>
      <w:lvlJc w:val="left"/>
      <w:pPr>
        <w:tabs>
          <w:tab w:val="num" w:pos="720"/>
        </w:tabs>
        <w:ind w:left="720" w:hanging="360"/>
      </w:pPr>
      <w:rPr>
        <w:rFonts w:cs="Times New Roman"/>
      </w:rPr>
    </w:lvl>
    <w:lvl w:ilvl="1" w:tplc="0BC280B2">
      <w:start w:val="1"/>
      <w:numFmt w:val="upperLetter"/>
      <w:lvlText w:val="%2."/>
      <w:lvlJc w:val="left"/>
      <w:pPr>
        <w:tabs>
          <w:tab w:val="num" w:pos="1080"/>
        </w:tabs>
        <w:ind w:left="1080" w:hanging="360"/>
      </w:pPr>
      <w:rPr>
        <w:rFonts w:cs="Times New Roman" w:hint="default"/>
        <w:b/>
      </w:rPr>
    </w:lvl>
    <w:lvl w:ilvl="2" w:tplc="1DE689CC">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63295727"/>
    <w:multiLevelType w:val="hybridMultilevel"/>
    <w:tmpl w:val="3F4E2112"/>
    <w:lvl w:ilvl="0" w:tplc="3B80124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3964D1C"/>
    <w:multiLevelType w:val="hybridMultilevel"/>
    <w:tmpl w:val="B1685F36"/>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75">
    <w:nsid w:val="64850367"/>
    <w:multiLevelType w:val="hybridMultilevel"/>
    <w:tmpl w:val="4318717A"/>
    <w:lvl w:ilvl="0" w:tplc="0118705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9A5445"/>
    <w:multiLevelType w:val="hybridMultilevel"/>
    <w:tmpl w:val="54441AB6"/>
    <w:lvl w:ilvl="0" w:tplc="26B2E38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8704F14"/>
    <w:multiLevelType w:val="hybridMultilevel"/>
    <w:tmpl w:val="7766150E"/>
    <w:lvl w:ilvl="0" w:tplc="173497CC">
      <w:start w:val="1"/>
      <w:numFmt w:val="lowerLetter"/>
      <w:lvlText w:val="%1."/>
      <w:lvlJc w:val="right"/>
      <w:pPr>
        <w:tabs>
          <w:tab w:val="num" w:pos="3600"/>
        </w:tabs>
        <w:ind w:left="3600" w:hanging="360"/>
      </w:pPr>
      <w:rPr>
        <w:rFonts w:ascii="Arial" w:eastAsia="Times New Roman" w:hAnsi="Arial" w:cs="Times New Roman"/>
      </w:rPr>
    </w:lvl>
    <w:lvl w:ilvl="1" w:tplc="A642B220">
      <w:start w:val="11"/>
      <w:numFmt w:val="decimal"/>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8">
    <w:nsid w:val="69DC66C0"/>
    <w:multiLevelType w:val="hybridMultilevel"/>
    <w:tmpl w:val="DBD04916"/>
    <w:lvl w:ilvl="0" w:tplc="F6FA6A2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9">
    <w:nsid w:val="6C7D349F"/>
    <w:multiLevelType w:val="multilevel"/>
    <w:tmpl w:val="020A952A"/>
    <w:lvl w:ilvl="0">
      <w:start w:val="1"/>
      <w:numFmt w:val="upperLetter"/>
      <w:lvlText w:val="%1."/>
      <w:lvlJc w:val="left"/>
      <w:pPr>
        <w:tabs>
          <w:tab w:val="num" w:pos="330"/>
        </w:tabs>
        <w:ind w:left="330" w:hanging="360"/>
      </w:pPr>
      <w:rPr>
        <w:rFonts w:hint="default"/>
      </w:rPr>
    </w:lvl>
    <w:lvl w:ilvl="1">
      <w:start w:val="1"/>
      <w:numFmt w:val="decimal"/>
      <w:isLgl/>
      <w:lvlText w:val="%1.%2"/>
      <w:lvlJc w:val="left"/>
      <w:pPr>
        <w:ind w:left="330" w:hanging="360"/>
      </w:pPr>
      <w:rPr>
        <w:rFonts w:hint="default"/>
        <w:b/>
        <w:u w:val="single"/>
      </w:rPr>
    </w:lvl>
    <w:lvl w:ilvl="2">
      <w:start w:val="1"/>
      <w:numFmt w:val="decimal"/>
      <w:isLgl/>
      <w:lvlText w:val="%1.%2.%3"/>
      <w:lvlJc w:val="left"/>
      <w:pPr>
        <w:ind w:left="690" w:hanging="720"/>
      </w:pPr>
      <w:rPr>
        <w:rFonts w:hint="default"/>
        <w:b/>
        <w:u w:val="single"/>
      </w:rPr>
    </w:lvl>
    <w:lvl w:ilvl="3">
      <w:start w:val="1"/>
      <w:numFmt w:val="decimal"/>
      <w:isLgl/>
      <w:lvlText w:val="%1.%2.%3.%4"/>
      <w:lvlJc w:val="left"/>
      <w:pPr>
        <w:ind w:left="1050" w:hanging="1080"/>
      </w:pPr>
      <w:rPr>
        <w:rFonts w:hint="default"/>
        <w:b/>
        <w:u w:val="single"/>
      </w:rPr>
    </w:lvl>
    <w:lvl w:ilvl="4">
      <w:start w:val="1"/>
      <w:numFmt w:val="decimal"/>
      <w:isLgl/>
      <w:lvlText w:val="%1.%2.%3.%4.%5"/>
      <w:lvlJc w:val="left"/>
      <w:pPr>
        <w:ind w:left="1050" w:hanging="1080"/>
      </w:pPr>
      <w:rPr>
        <w:rFonts w:hint="default"/>
        <w:b/>
        <w:u w:val="single"/>
      </w:rPr>
    </w:lvl>
    <w:lvl w:ilvl="5">
      <w:start w:val="1"/>
      <w:numFmt w:val="decimal"/>
      <w:isLgl/>
      <w:lvlText w:val="%1.%2.%3.%4.%5.%6"/>
      <w:lvlJc w:val="left"/>
      <w:pPr>
        <w:ind w:left="1410" w:hanging="1440"/>
      </w:pPr>
      <w:rPr>
        <w:rFonts w:hint="default"/>
        <w:b/>
        <w:u w:val="single"/>
      </w:rPr>
    </w:lvl>
    <w:lvl w:ilvl="6">
      <w:start w:val="1"/>
      <w:numFmt w:val="decimal"/>
      <w:isLgl/>
      <w:lvlText w:val="%1.%2.%3.%4.%5.%6.%7"/>
      <w:lvlJc w:val="left"/>
      <w:pPr>
        <w:ind w:left="1410" w:hanging="1440"/>
      </w:pPr>
      <w:rPr>
        <w:rFonts w:hint="default"/>
        <w:b/>
        <w:u w:val="single"/>
      </w:rPr>
    </w:lvl>
    <w:lvl w:ilvl="7">
      <w:start w:val="1"/>
      <w:numFmt w:val="decimal"/>
      <w:isLgl/>
      <w:lvlText w:val="%1.%2.%3.%4.%5.%6.%7.%8"/>
      <w:lvlJc w:val="left"/>
      <w:pPr>
        <w:ind w:left="1770" w:hanging="1800"/>
      </w:pPr>
      <w:rPr>
        <w:rFonts w:hint="default"/>
        <w:b/>
        <w:u w:val="single"/>
      </w:rPr>
    </w:lvl>
    <w:lvl w:ilvl="8">
      <w:start w:val="1"/>
      <w:numFmt w:val="decimal"/>
      <w:isLgl/>
      <w:lvlText w:val="%1.%2.%3.%4.%5.%6.%7.%8.%9"/>
      <w:lvlJc w:val="left"/>
      <w:pPr>
        <w:ind w:left="1770" w:hanging="1800"/>
      </w:pPr>
      <w:rPr>
        <w:rFonts w:hint="default"/>
        <w:b/>
        <w:u w:val="single"/>
      </w:rPr>
    </w:lvl>
  </w:abstractNum>
  <w:abstractNum w:abstractNumId="80">
    <w:nsid w:val="6CA24E01"/>
    <w:multiLevelType w:val="hybridMultilevel"/>
    <w:tmpl w:val="98020E80"/>
    <w:lvl w:ilvl="0" w:tplc="D408C8E0">
      <w:start w:val="5"/>
      <w:numFmt w:val="decimal"/>
      <w:lvlText w:val="%1."/>
      <w:lvlJc w:val="left"/>
      <w:pPr>
        <w:tabs>
          <w:tab w:val="num" w:pos="1440"/>
        </w:tabs>
        <w:ind w:left="144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8C4DA2"/>
    <w:multiLevelType w:val="multilevel"/>
    <w:tmpl w:val="EB1AF0E8"/>
    <w:lvl w:ilvl="0">
      <w:start w:val="1"/>
      <w:numFmt w:val="upperLetter"/>
      <w:lvlText w:val="%1."/>
      <w:lvlJc w:val="left"/>
      <w:pPr>
        <w:tabs>
          <w:tab w:val="num" w:pos="-1560"/>
        </w:tabs>
        <w:ind w:left="-1560" w:hanging="360"/>
      </w:pPr>
    </w:lvl>
    <w:lvl w:ilvl="1">
      <w:start w:val="1"/>
      <w:numFmt w:val="decimal"/>
      <w:isLgl/>
      <w:lvlText w:val="%1.%2"/>
      <w:lvlJc w:val="left"/>
      <w:pPr>
        <w:ind w:left="-1560" w:hanging="360"/>
      </w:pPr>
      <w:rPr>
        <w:rFonts w:hint="default"/>
        <w:b/>
        <w:u w:val="single"/>
      </w:rPr>
    </w:lvl>
    <w:lvl w:ilvl="2">
      <w:start w:val="1"/>
      <w:numFmt w:val="decimal"/>
      <w:isLgl/>
      <w:lvlText w:val="%1.%2.%3"/>
      <w:lvlJc w:val="left"/>
      <w:pPr>
        <w:ind w:left="-1200" w:hanging="720"/>
      </w:pPr>
      <w:rPr>
        <w:rFonts w:hint="default"/>
        <w:b/>
        <w:u w:val="single"/>
      </w:rPr>
    </w:lvl>
    <w:lvl w:ilvl="3">
      <w:start w:val="1"/>
      <w:numFmt w:val="decimal"/>
      <w:isLgl/>
      <w:lvlText w:val="%1.%2.%3.%4"/>
      <w:lvlJc w:val="left"/>
      <w:pPr>
        <w:ind w:left="-840" w:hanging="1080"/>
      </w:pPr>
      <w:rPr>
        <w:rFonts w:hint="default"/>
        <w:b/>
        <w:u w:val="single"/>
      </w:rPr>
    </w:lvl>
    <w:lvl w:ilvl="4">
      <w:start w:val="1"/>
      <w:numFmt w:val="decimal"/>
      <w:isLgl/>
      <w:lvlText w:val="%1.%2.%3.%4.%5"/>
      <w:lvlJc w:val="left"/>
      <w:pPr>
        <w:ind w:left="-840" w:hanging="1080"/>
      </w:pPr>
      <w:rPr>
        <w:rFonts w:hint="default"/>
        <w:b/>
        <w:u w:val="single"/>
      </w:rPr>
    </w:lvl>
    <w:lvl w:ilvl="5">
      <w:start w:val="1"/>
      <w:numFmt w:val="decimal"/>
      <w:isLgl/>
      <w:lvlText w:val="%1.%2.%3.%4.%5.%6"/>
      <w:lvlJc w:val="left"/>
      <w:pPr>
        <w:ind w:left="-480" w:hanging="1440"/>
      </w:pPr>
      <w:rPr>
        <w:rFonts w:hint="default"/>
        <w:b/>
        <w:u w:val="single"/>
      </w:rPr>
    </w:lvl>
    <w:lvl w:ilvl="6">
      <w:start w:val="1"/>
      <w:numFmt w:val="decimal"/>
      <w:isLgl/>
      <w:lvlText w:val="%1.%2.%3.%4.%5.%6.%7"/>
      <w:lvlJc w:val="left"/>
      <w:pPr>
        <w:ind w:left="-480" w:hanging="1440"/>
      </w:pPr>
      <w:rPr>
        <w:rFonts w:hint="default"/>
        <w:b/>
        <w:u w:val="single"/>
      </w:rPr>
    </w:lvl>
    <w:lvl w:ilvl="7">
      <w:start w:val="1"/>
      <w:numFmt w:val="decimal"/>
      <w:isLgl/>
      <w:lvlText w:val="%1.%2.%3.%4.%5.%6.%7.%8"/>
      <w:lvlJc w:val="left"/>
      <w:pPr>
        <w:ind w:left="-120" w:hanging="1800"/>
      </w:pPr>
      <w:rPr>
        <w:rFonts w:hint="default"/>
        <w:b/>
        <w:u w:val="single"/>
      </w:rPr>
    </w:lvl>
    <w:lvl w:ilvl="8">
      <w:start w:val="1"/>
      <w:numFmt w:val="decimal"/>
      <w:isLgl/>
      <w:lvlText w:val="%1.%2.%3.%4.%5.%6.%7.%8.%9"/>
      <w:lvlJc w:val="left"/>
      <w:pPr>
        <w:ind w:left="-120" w:hanging="1800"/>
      </w:pPr>
      <w:rPr>
        <w:rFonts w:hint="default"/>
        <w:b/>
        <w:u w:val="single"/>
      </w:rPr>
    </w:lvl>
  </w:abstractNum>
  <w:abstractNum w:abstractNumId="82">
    <w:nsid w:val="6E962EEC"/>
    <w:multiLevelType w:val="hybridMultilevel"/>
    <w:tmpl w:val="76A4E64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7005397E"/>
    <w:multiLevelType w:val="hybridMultilevel"/>
    <w:tmpl w:val="93CA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9B0C54"/>
    <w:multiLevelType w:val="hybridMultilevel"/>
    <w:tmpl w:val="47ACF8D8"/>
    <w:lvl w:ilvl="0" w:tplc="C6F2CFF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2364D9B"/>
    <w:multiLevelType w:val="hybridMultilevel"/>
    <w:tmpl w:val="D556CC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72642D89"/>
    <w:multiLevelType w:val="hybridMultilevel"/>
    <w:tmpl w:val="44BC6A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2D8270A"/>
    <w:multiLevelType w:val="hybridMultilevel"/>
    <w:tmpl w:val="F66C527A"/>
    <w:lvl w:ilvl="0" w:tplc="CD5CDA78">
      <w:start w:val="4"/>
      <w:numFmt w:val="upp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8">
    <w:nsid w:val="73AD0E1B"/>
    <w:multiLevelType w:val="hybridMultilevel"/>
    <w:tmpl w:val="C79AE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7409544A"/>
    <w:multiLevelType w:val="hybridMultilevel"/>
    <w:tmpl w:val="B518E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64731A"/>
    <w:multiLevelType w:val="hybridMultilevel"/>
    <w:tmpl w:val="013E0B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1">
    <w:nsid w:val="763937D7"/>
    <w:multiLevelType w:val="hybridMultilevel"/>
    <w:tmpl w:val="C8FAA482"/>
    <w:lvl w:ilvl="0" w:tplc="7526A882">
      <w:start w:val="1"/>
      <w:numFmt w:val="decimal"/>
      <w:lvlText w:val="%1."/>
      <w:lvlJc w:val="left"/>
      <w:pPr>
        <w:tabs>
          <w:tab w:val="num" w:pos="1440"/>
        </w:tabs>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8175E11"/>
    <w:multiLevelType w:val="hybridMultilevel"/>
    <w:tmpl w:val="1354CD14"/>
    <w:lvl w:ilvl="0" w:tplc="2CEA9C90">
      <w:start w:val="1"/>
      <w:numFmt w:val="decimal"/>
      <w:lvlText w:val="%1."/>
      <w:lvlJc w:val="left"/>
      <w:pPr>
        <w:ind w:left="14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nsid w:val="788D7B90"/>
    <w:multiLevelType w:val="hybridMultilevel"/>
    <w:tmpl w:val="50A88D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78983F92"/>
    <w:multiLevelType w:val="hybridMultilevel"/>
    <w:tmpl w:val="2D7EA26E"/>
    <w:lvl w:ilvl="0" w:tplc="46A8016C">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AC0456"/>
    <w:multiLevelType w:val="hybridMultilevel"/>
    <w:tmpl w:val="F2D80896"/>
    <w:lvl w:ilvl="0" w:tplc="D668EC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9C2628D"/>
    <w:multiLevelType w:val="hybridMultilevel"/>
    <w:tmpl w:val="2C02A9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9FE6858"/>
    <w:multiLevelType w:val="hybridMultilevel"/>
    <w:tmpl w:val="5A386850"/>
    <w:lvl w:ilvl="0" w:tplc="384AF0B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A7F3C85"/>
    <w:multiLevelType w:val="hybridMultilevel"/>
    <w:tmpl w:val="F482DFA4"/>
    <w:lvl w:ilvl="0" w:tplc="EED85D6E">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B9B45E3"/>
    <w:multiLevelType w:val="hybridMultilevel"/>
    <w:tmpl w:val="9B00F7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CC57483"/>
    <w:multiLevelType w:val="hybridMultilevel"/>
    <w:tmpl w:val="747C13C0"/>
    <w:lvl w:ilvl="0" w:tplc="1F149C6A">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1">
    <w:nsid w:val="7D656698"/>
    <w:multiLevelType w:val="hybridMultilevel"/>
    <w:tmpl w:val="5D1C797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nsid w:val="7DA61535"/>
    <w:multiLevelType w:val="hybridMultilevel"/>
    <w:tmpl w:val="1AEE9C2A"/>
    <w:lvl w:ilvl="0" w:tplc="DFC4F5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3">
    <w:nsid w:val="7E6C5723"/>
    <w:multiLevelType w:val="hybridMultilevel"/>
    <w:tmpl w:val="5680D708"/>
    <w:lvl w:ilvl="0" w:tplc="04090015">
      <w:start w:val="1"/>
      <w:numFmt w:val="upperLetter"/>
      <w:lvlText w:val="%1."/>
      <w:lvlJc w:val="left"/>
      <w:pPr>
        <w:tabs>
          <w:tab w:val="num" w:pos="720"/>
        </w:tabs>
        <w:ind w:left="720" w:hanging="360"/>
      </w:pPr>
      <w:rPr>
        <w:rFonts w:cs="Times New Roman"/>
      </w:rPr>
    </w:lvl>
    <w:lvl w:ilvl="1" w:tplc="D2B29CEE">
      <w:start w:val="1"/>
      <w:numFmt w:val="decimal"/>
      <w:lvlText w:val="%2."/>
      <w:lvlJc w:val="left"/>
      <w:pPr>
        <w:tabs>
          <w:tab w:val="num" w:pos="1440"/>
        </w:tabs>
        <w:ind w:left="1440" w:hanging="360"/>
      </w:pPr>
      <w:rPr>
        <w:rFonts w:ascii="Arial" w:eastAsia="Times New Roman" w:hAnsi="Arial" w:cs="Times New Roman" w:hint="default"/>
      </w:rPr>
    </w:lvl>
    <w:lvl w:ilvl="2" w:tplc="0409001B">
      <w:start w:val="1"/>
      <w:numFmt w:val="lowerRoman"/>
      <w:lvlText w:val="%3."/>
      <w:lvlJc w:val="right"/>
      <w:pPr>
        <w:tabs>
          <w:tab w:val="num" w:pos="2160"/>
        </w:tabs>
        <w:ind w:left="2160" w:hanging="180"/>
      </w:pPr>
      <w:rPr>
        <w:rFonts w:cs="Times New Roman"/>
      </w:rPr>
    </w:lvl>
    <w:lvl w:ilvl="3" w:tplc="C29ECE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E72414D"/>
    <w:multiLevelType w:val="hybridMultilevel"/>
    <w:tmpl w:val="B38468EA"/>
    <w:lvl w:ilvl="0" w:tplc="8CAE723C">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E973827"/>
    <w:multiLevelType w:val="hybridMultilevel"/>
    <w:tmpl w:val="E280D136"/>
    <w:lvl w:ilvl="0" w:tplc="A06A803C">
      <w:start w:val="1"/>
      <w:numFmt w:val="upperLetter"/>
      <w:lvlText w:val="%1."/>
      <w:lvlJc w:val="left"/>
      <w:pPr>
        <w:tabs>
          <w:tab w:val="num" w:pos="1440"/>
        </w:tabs>
        <w:ind w:left="1080" w:hanging="720"/>
      </w:pPr>
      <w:rPr>
        <w:rFonts w:hint="default"/>
      </w:rPr>
    </w:lvl>
    <w:lvl w:ilvl="1" w:tplc="B470D210">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FC86501"/>
    <w:multiLevelType w:val="hybridMultilevel"/>
    <w:tmpl w:val="3E0237A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2"/>
  </w:num>
  <w:num w:numId="2">
    <w:abstractNumId w:val="19"/>
  </w:num>
  <w:num w:numId="3">
    <w:abstractNumId w:val="67"/>
  </w:num>
  <w:num w:numId="4">
    <w:abstractNumId w:val="68"/>
  </w:num>
  <w:num w:numId="5">
    <w:abstractNumId w:val="74"/>
  </w:num>
  <w:num w:numId="6">
    <w:abstractNumId w:val="5"/>
  </w:num>
  <w:num w:numId="7">
    <w:abstractNumId w:val="82"/>
  </w:num>
  <w:num w:numId="8">
    <w:abstractNumId w:val="48"/>
  </w:num>
  <w:num w:numId="9">
    <w:abstractNumId w:val="90"/>
  </w:num>
  <w:num w:numId="10">
    <w:abstractNumId w:val="28"/>
  </w:num>
  <w:num w:numId="11">
    <w:abstractNumId w:val="35"/>
  </w:num>
  <w:num w:numId="12">
    <w:abstractNumId w:val="106"/>
  </w:num>
  <w:num w:numId="13">
    <w:abstractNumId w:val="14"/>
  </w:num>
  <w:num w:numId="14">
    <w:abstractNumId w:val="54"/>
  </w:num>
  <w:num w:numId="15">
    <w:abstractNumId w:val="31"/>
  </w:num>
  <w:num w:numId="16">
    <w:abstractNumId w:val="20"/>
  </w:num>
  <w:num w:numId="17">
    <w:abstractNumId w:val="86"/>
  </w:num>
  <w:num w:numId="18">
    <w:abstractNumId w:val="89"/>
  </w:num>
  <w:num w:numId="19">
    <w:abstractNumId w:val="30"/>
  </w:num>
  <w:num w:numId="20">
    <w:abstractNumId w:val="81"/>
  </w:num>
  <w:num w:numId="21">
    <w:abstractNumId w:val="4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64"/>
  </w:num>
  <w:num w:numId="25">
    <w:abstractNumId w:val="26"/>
  </w:num>
  <w:num w:numId="26">
    <w:abstractNumId w:val="11"/>
  </w:num>
  <w:num w:numId="27">
    <w:abstractNumId w:val="44"/>
  </w:num>
  <w:num w:numId="28">
    <w:abstractNumId w:val="9"/>
  </w:num>
  <w:num w:numId="29">
    <w:abstractNumId w:val="12"/>
  </w:num>
  <w:num w:numId="30">
    <w:abstractNumId w:val="34"/>
  </w:num>
  <w:num w:numId="31">
    <w:abstractNumId w:val="79"/>
  </w:num>
  <w:num w:numId="32">
    <w:abstractNumId w:val="103"/>
  </w:num>
  <w:num w:numId="33">
    <w:abstractNumId w:val="18"/>
  </w:num>
  <w:num w:numId="34">
    <w:abstractNumId w:val="24"/>
  </w:num>
  <w:num w:numId="35">
    <w:abstractNumId w:val="8"/>
  </w:num>
  <w:num w:numId="36">
    <w:abstractNumId w:val="49"/>
  </w:num>
  <w:num w:numId="37">
    <w:abstractNumId w:val="93"/>
  </w:num>
  <w:num w:numId="38">
    <w:abstractNumId w:val="102"/>
  </w:num>
  <w:num w:numId="39">
    <w:abstractNumId w:val="58"/>
  </w:num>
  <w:num w:numId="40">
    <w:abstractNumId w:val="42"/>
  </w:num>
  <w:num w:numId="41">
    <w:abstractNumId w:val="21"/>
  </w:num>
  <w:num w:numId="42">
    <w:abstractNumId w:val="77"/>
  </w:num>
  <w:num w:numId="43">
    <w:abstractNumId w:val="83"/>
  </w:num>
  <w:num w:numId="44">
    <w:abstractNumId w:val="101"/>
  </w:num>
  <w:num w:numId="45">
    <w:abstractNumId w:val="99"/>
  </w:num>
  <w:num w:numId="46">
    <w:abstractNumId w:val="98"/>
  </w:num>
  <w:num w:numId="47">
    <w:abstractNumId w:val="105"/>
  </w:num>
  <w:num w:numId="48">
    <w:abstractNumId w:val="100"/>
  </w:num>
  <w:num w:numId="49">
    <w:abstractNumId w:val="36"/>
  </w:num>
  <w:num w:numId="50">
    <w:abstractNumId w:val="63"/>
  </w:num>
  <w:num w:numId="51">
    <w:abstractNumId w:val="78"/>
  </w:num>
  <w:num w:numId="52">
    <w:abstractNumId w:val="41"/>
  </w:num>
  <w:num w:numId="53">
    <w:abstractNumId w:val="53"/>
  </w:num>
  <w:num w:numId="54">
    <w:abstractNumId w:val="4"/>
  </w:num>
  <w:num w:numId="55">
    <w:abstractNumId w:val="16"/>
  </w:num>
  <w:num w:numId="56">
    <w:abstractNumId w:val="33"/>
  </w:num>
  <w:num w:numId="57">
    <w:abstractNumId w:val="46"/>
  </w:num>
  <w:num w:numId="58">
    <w:abstractNumId w:val="40"/>
  </w:num>
  <w:num w:numId="59">
    <w:abstractNumId w:val="6"/>
  </w:num>
  <w:num w:numId="60">
    <w:abstractNumId w:val="95"/>
  </w:num>
  <w:num w:numId="61">
    <w:abstractNumId w:val="50"/>
  </w:num>
  <w:num w:numId="62">
    <w:abstractNumId w:val="22"/>
  </w:num>
  <w:num w:numId="63">
    <w:abstractNumId w:val="32"/>
  </w:num>
  <w:num w:numId="64">
    <w:abstractNumId w:val="60"/>
  </w:num>
  <w:num w:numId="65">
    <w:abstractNumId w:val="1"/>
  </w:num>
  <w:num w:numId="66">
    <w:abstractNumId w:val="7"/>
  </w:num>
  <w:num w:numId="67">
    <w:abstractNumId w:val="57"/>
  </w:num>
  <w:num w:numId="68">
    <w:abstractNumId w:val="104"/>
  </w:num>
  <w:num w:numId="69">
    <w:abstractNumId w:val="62"/>
  </w:num>
  <w:num w:numId="70">
    <w:abstractNumId w:val="66"/>
  </w:num>
  <w:num w:numId="71">
    <w:abstractNumId w:val="43"/>
  </w:num>
  <w:num w:numId="72">
    <w:abstractNumId w:val="10"/>
  </w:num>
  <w:num w:numId="73">
    <w:abstractNumId w:val="45"/>
  </w:num>
  <w:num w:numId="74">
    <w:abstractNumId w:val="91"/>
  </w:num>
  <w:num w:numId="75">
    <w:abstractNumId w:val="38"/>
  </w:num>
  <w:num w:numId="76">
    <w:abstractNumId w:val="0"/>
  </w:num>
  <w:num w:numId="77">
    <w:abstractNumId w:val="23"/>
  </w:num>
  <w:num w:numId="78">
    <w:abstractNumId w:val="76"/>
  </w:num>
  <w:num w:numId="79">
    <w:abstractNumId w:val="65"/>
  </w:num>
  <w:num w:numId="80">
    <w:abstractNumId w:val="2"/>
  </w:num>
  <w:num w:numId="81">
    <w:abstractNumId w:val="56"/>
  </w:num>
  <w:num w:numId="82">
    <w:abstractNumId w:val="15"/>
  </w:num>
  <w:num w:numId="83">
    <w:abstractNumId w:val="84"/>
  </w:num>
  <w:num w:numId="84">
    <w:abstractNumId w:val="94"/>
  </w:num>
  <w:num w:numId="85">
    <w:abstractNumId w:val="61"/>
  </w:num>
  <w:num w:numId="86">
    <w:abstractNumId w:val="92"/>
  </w:num>
  <w:num w:numId="87">
    <w:abstractNumId w:val="88"/>
  </w:num>
  <w:num w:numId="88">
    <w:abstractNumId w:val="3"/>
  </w:num>
  <w:num w:numId="89">
    <w:abstractNumId w:val="39"/>
  </w:num>
  <w:num w:numId="90">
    <w:abstractNumId w:val="59"/>
  </w:num>
  <w:num w:numId="91">
    <w:abstractNumId w:val="25"/>
  </w:num>
  <w:num w:numId="92">
    <w:abstractNumId w:val="70"/>
  </w:num>
  <w:num w:numId="93">
    <w:abstractNumId w:val="69"/>
  </w:num>
  <w:num w:numId="94">
    <w:abstractNumId w:val="87"/>
  </w:num>
  <w:num w:numId="95">
    <w:abstractNumId w:val="37"/>
  </w:num>
  <w:num w:numId="96">
    <w:abstractNumId w:val="80"/>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num>
  <w:num w:numId="99">
    <w:abstractNumId w:val="71"/>
  </w:num>
  <w:num w:numId="100">
    <w:abstractNumId w:val="27"/>
  </w:num>
  <w:num w:numId="101">
    <w:abstractNumId w:val="75"/>
  </w:num>
  <w:num w:numId="102">
    <w:abstractNumId w:val="17"/>
  </w:num>
  <w:num w:numId="103">
    <w:abstractNumId w:val="85"/>
  </w:num>
  <w:num w:numId="104">
    <w:abstractNumId w:val="52"/>
  </w:num>
  <w:num w:numId="105">
    <w:abstractNumId w:val="73"/>
  </w:num>
  <w:num w:numId="106">
    <w:abstractNumId w:val="97"/>
  </w:num>
  <w:num w:numId="107">
    <w:abstractNumId w:val="51"/>
  </w:num>
  <w:num w:numId="108">
    <w:abstractNumId w:val="9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C2"/>
    <w:rsid w:val="00000566"/>
    <w:rsid w:val="00001193"/>
    <w:rsid w:val="00003ACC"/>
    <w:rsid w:val="00003BAB"/>
    <w:rsid w:val="000052D6"/>
    <w:rsid w:val="0000634E"/>
    <w:rsid w:val="0000710D"/>
    <w:rsid w:val="000078DA"/>
    <w:rsid w:val="000115F8"/>
    <w:rsid w:val="000128B2"/>
    <w:rsid w:val="00013361"/>
    <w:rsid w:val="0001367B"/>
    <w:rsid w:val="00014040"/>
    <w:rsid w:val="0001480C"/>
    <w:rsid w:val="000158F0"/>
    <w:rsid w:val="00017298"/>
    <w:rsid w:val="000201B6"/>
    <w:rsid w:val="00020B6D"/>
    <w:rsid w:val="00021D6A"/>
    <w:rsid w:val="0002390B"/>
    <w:rsid w:val="00023C03"/>
    <w:rsid w:val="0002446C"/>
    <w:rsid w:val="000249D8"/>
    <w:rsid w:val="000255F3"/>
    <w:rsid w:val="000260FF"/>
    <w:rsid w:val="000305E0"/>
    <w:rsid w:val="000313C5"/>
    <w:rsid w:val="00031623"/>
    <w:rsid w:val="00031E14"/>
    <w:rsid w:val="00032AEB"/>
    <w:rsid w:val="0003309B"/>
    <w:rsid w:val="000339A2"/>
    <w:rsid w:val="00034071"/>
    <w:rsid w:val="000352AF"/>
    <w:rsid w:val="0003606E"/>
    <w:rsid w:val="0003729E"/>
    <w:rsid w:val="000402F5"/>
    <w:rsid w:val="00040824"/>
    <w:rsid w:val="00040A42"/>
    <w:rsid w:val="00041F15"/>
    <w:rsid w:val="00042907"/>
    <w:rsid w:val="00042E14"/>
    <w:rsid w:val="00043A46"/>
    <w:rsid w:val="00043EBE"/>
    <w:rsid w:val="000461FF"/>
    <w:rsid w:val="00047AAA"/>
    <w:rsid w:val="00050CC9"/>
    <w:rsid w:val="000512CD"/>
    <w:rsid w:val="0005185A"/>
    <w:rsid w:val="0005200D"/>
    <w:rsid w:val="0005299A"/>
    <w:rsid w:val="00053383"/>
    <w:rsid w:val="00053ABD"/>
    <w:rsid w:val="00053B40"/>
    <w:rsid w:val="00053B82"/>
    <w:rsid w:val="00054E8C"/>
    <w:rsid w:val="00056085"/>
    <w:rsid w:val="00056994"/>
    <w:rsid w:val="00056D44"/>
    <w:rsid w:val="00057286"/>
    <w:rsid w:val="000605E1"/>
    <w:rsid w:val="00060FFB"/>
    <w:rsid w:val="000612FC"/>
    <w:rsid w:val="00061FD3"/>
    <w:rsid w:val="000620FE"/>
    <w:rsid w:val="00062C3C"/>
    <w:rsid w:val="000630A5"/>
    <w:rsid w:val="00065E10"/>
    <w:rsid w:val="000665CA"/>
    <w:rsid w:val="00070F36"/>
    <w:rsid w:val="00071094"/>
    <w:rsid w:val="00072BCA"/>
    <w:rsid w:val="00072D59"/>
    <w:rsid w:val="0007301B"/>
    <w:rsid w:val="0007391E"/>
    <w:rsid w:val="00075494"/>
    <w:rsid w:val="00075757"/>
    <w:rsid w:val="0007593B"/>
    <w:rsid w:val="000759D5"/>
    <w:rsid w:val="00075A62"/>
    <w:rsid w:val="00076494"/>
    <w:rsid w:val="00077C42"/>
    <w:rsid w:val="000800A4"/>
    <w:rsid w:val="000819D5"/>
    <w:rsid w:val="00081D5E"/>
    <w:rsid w:val="00082638"/>
    <w:rsid w:val="000837C3"/>
    <w:rsid w:val="000840DC"/>
    <w:rsid w:val="00084D10"/>
    <w:rsid w:val="000857D4"/>
    <w:rsid w:val="00085C2E"/>
    <w:rsid w:val="00085D82"/>
    <w:rsid w:val="0008794E"/>
    <w:rsid w:val="00092186"/>
    <w:rsid w:val="000927AD"/>
    <w:rsid w:val="00093E08"/>
    <w:rsid w:val="000942C0"/>
    <w:rsid w:val="00094867"/>
    <w:rsid w:val="00094A39"/>
    <w:rsid w:val="00094F21"/>
    <w:rsid w:val="00095971"/>
    <w:rsid w:val="00095CA1"/>
    <w:rsid w:val="0009678A"/>
    <w:rsid w:val="00097A35"/>
    <w:rsid w:val="00097B23"/>
    <w:rsid w:val="000A19E8"/>
    <w:rsid w:val="000A3774"/>
    <w:rsid w:val="000A3E93"/>
    <w:rsid w:val="000A49A1"/>
    <w:rsid w:val="000A59DE"/>
    <w:rsid w:val="000A5D61"/>
    <w:rsid w:val="000A7379"/>
    <w:rsid w:val="000A7C87"/>
    <w:rsid w:val="000B0421"/>
    <w:rsid w:val="000B2AB9"/>
    <w:rsid w:val="000B54B7"/>
    <w:rsid w:val="000B5B21"/>
    <w:rsid w:val="000C0EC0"/>
    <w:rsid w:val="000C1C3E"/>
    <w:rsid w:val="000C1E7E"/>
    <w:rsid w:val="000C589D"/>
    <w:rsid w:val="000C5BC3"/>
    <w:rsid w:val="000C5D8E"/>
    <w:rsid w:val="000C68CE"/>
    <w:rsid w:val="000C7034"/>
    <w:rsid w:val="000C75C0"/>
    <w:rsid w:val="000C7965"/>
    <w:rsid w:val="000D1173"/>
    <w:rsid w:val="000D25AA"/>
    <w:rsid w:val="000D30A0"/>
    <w:rsid w:val="000D3CA7"/>
    <w:rsid w:val="000D3DFE"/>
    <w:rsid w:val="000D3F1F"/>
    <w:rsid w:val="000D3FD5"/>
    <w:rsid w:val="000D5048"/>
    <w:rsid w:val="000D582B"/>
    <w:rsid w:val="000D6AF3"/>
    <w:rsid w:val="000D70E8"/>
    <w:rsid w:val="000D7624"/>
    <w:rsid w:val="000D7DC7"/>
    <w:rsid w:val="000D7E57"/>
    <w:rsid w:val="000E1457"/>
    <w:rsid w:val="000E3F14"/>
    <w:rsid w:val="000E4312"/>
    <w:rsid w:val="000E6304"/>
    <w:rsid w:val="000F1747"/>
    <w:rsid w:val="000F2C41"/>
    <w:rsid w:val="000F3AEF"/>
    <w:rsid w:val="000F433B"/>
    <w:rsid w:val="000F5920"/>
    <w:rsid w:val="000F68CC"/>
    <w:rsid w:val="000F6BA3"/>
    <w:rsid w:val="000F7FAB"/>
    <w:rsid w:val="00100E45"/>
    <w:rsid w:val="00104D75"/>
    <w:rsid w:val="00105DA9"/>
    <w:rsid w:val="00107130"/>
    <w:rsid w:val="001076C6"/>
    <w:rsid w:val="001102DC"/>
    <w:rsid w:val="001103FB"/>
    <w:rsid w:val="0011146C"/>
    <w:rsid w:val="00111518"/>
    <w:rsid w:val="00112653"/>
    <w:rsid w:val="00112E71"/>
    <w:rsid w:val="00113F88"/>
    <w:rsid w:val="001141E5"/>
    <w:rsid w:val="00115AFE"/>
    <w:rsid w:val="001167BD"/>
    <w:rsid w:val="00117776"/>
    <w:rsid w:val="001203A4"/>
    <w:rsid w:val="00121A73"/>
    <w:rsid w:val="00121BDD"/>
    <w:rsid w:val="00121CC3"/>
    <w:rsid w:val="001230BD"/>
    <w:rsid w:val="00123534"/>
    <w:rsid w:val="001240AF"/>
    <w:rsid w:val="0012428C"/>
    <w:rsid w:val="0012441A"/>
    <w:rsid w:val="00124B3D"/>
    <w:rsid w:val="001254E8"/>
    <w:rsid w:val="00125615"/>
    <w:rsid w:val="0012606E"/>
    <w:rsid w:val="0012656B"/>
    <w:rsid w:val="00127AAF"/>
    <w:rsid w:val="00130483"/>
    <w:rsid w:val="0013263C"/>
    <w:rsid w:val="0013286F"/>
    <w:rsid w:val="001337FA"/>
    <w:rsid w:val="001339A8"/>
    <w:rsid w:val="00134E38"/>
    <w:rsid w:val="00134ED7"/>
    <w:rsid w:val="00134F42"/>
    <w:rsid w:val="00135576"/>
    <w:rsid w:val="00135E77"/>
    <w:rsid w:val="001370BC"/>
    <w:rsid w:val="00137CE1"/>
    <w:rsid w:val="00141084"/>
    <w:rsid w:val="001419B6"/>
    <w:rsid w:val="00143F01"/>
    <w:rsid w:val="00144E8D"/>
    <w:rsid w:val="00145D6E"/>
    <w:rsid w:val="00146DF1"/>
    <w:rsid w:val="00147196"/>
    <w:rsid w:val="0014731A"/>
    <w:rsid w:val="00147B00"/>
    <w:rsid w:val="00151EB8"/>
    <w:rsid w:val="00152108"/>
    <w:rsid w:val="0015210A"/>
    <w:rsid w:val="00152517"/>
    <w:rsid w:val="0015403C"/>
    <w:rsid w:val="001551E6"/>
    <w:rsid w:val="00155D73"/>
    <w:rsid w:val="0015664D"/>
    <w:rsid w:val="00156CED"/>
    <w:rsid w:val="00157FD1"/>
    <w:rsid w:val="00160D95"/>
    <w:rsid w:val="00161435"/>
    <w:rsid w:val="00161F54"/>
    <w:rsid w:val="00162AD9"/>
    <w:rsid w:val="00162FC4"/>
    <w:rsid w:val="0016419F"/>
    <w:rsid w:val="00164FA8"/>
    <w:rsid w:val="001653C6"/>
    <w:rsid w:val="0016776C"/>
    <w:rsid w:val="001677FD"/>
    <w:rsid w:val="00171521"/>
    <w:rsid w:val="00171836"/>
    <w:rsid w:val="001722D7"/>
    <w:rsid w:val="00172A90"/>
    <w:rsid w:val="0017302E"/>
    <w:rsid w:val="00173245"/>
    <w:rsid w:val="00173416"/>
    <w:rsid w:val="00174389"/>
    <w:rsid w:val="001764E4"/>
    <w:rsid w:val="00176F42"/>
    <w:rsid w:val="0017771F"/>
    <w:rsid w:val="00177B33"/>
    <w:rsid w:val="00177CE4"/>
    <w:rsid w:val="001804D1"/>
    <w:rsid w:val="001806DF"/>
    <w:rsid w:val="0018070C"/>
    <w:rsid w:val="00180956"/>
    <w:rsid w:val="001809BB"/>
    <w:rsid w:val="00180EFD"/>
    <w:rsid w:val="00181606"/>
    <w:rsid w:val="00182661"/>
    <w:rsid w:val="00182D09"/>
    <w:rsid w:val="001832E6"/>
    <w:rsid w:val="00184048"/>
    <w:rsid w:val="0018433E"/>
    <w:rsid w:val="00185E5E"/>
    <w:rsid w:val="001863C0"/>
    <w:rsid w:val="001900E1"/>
    <w:rsid w:val="0019066E"/>
    <w:rsid w:val="001914CC"/>
    <w:rsid w:val="00191681"/>
    <w:rsid w:val="0019177A"/>
    <w:rsid w:val="001917DF"/>
    <w:rsid w:val="0019184E"/>
    <w:rsid w:val="0019305D"/>
    <w:rsid w:val="001938B3"/>
    <w:rsid w:val="001949AD"/>
    <w:rsid w:val="001A075F"/>
    <w:rsid w:val="001A0B3F"/>
    <w:rsid w:val="001A0D1D"/>
    <w:rsid w:val="001A19C8"/>
    <w:rsid w:val="001A2244"/>
    <w:rsid w:val="001A48E1"/>
    <w:rsid w:val="001A4A04"/>
    <w:rsid w:val="001A7198"/>
    <w:rsid w:val="001B07D2"/>
    <w:rsid w:val="001B0B30"/>
    <w:rsid w:val="001B361A"/>
    <w:rsid w:val="001B381F"/>
    <w:rsid w:val="001B5CC3"/>
    <w:rsid w:val="001B657D"/>
    <w:rsid w:val="001B7402"/>
    <w:rsid w:val="001B7864"/>
    <w:rsid w:val="001C0A02"/>
    <w:rsid w:val="001C0F04"/>
    <w:rsid w:val="001C13A8"/>
    <w:rsid w:val="001C196E"/>
    <w:rsid w:val="001C2465"/>
    <w:rsid w:val="001C2908"/>
    <w:rsid w:val="001C3324"/>
    <w:rsid w:val="001C5054"/>
    <w:rsid w:val="001C6EB1"/>
    <w:rsid w:val="001D03F2"/>
    <w:rsid w:val="001D2A26"/>
    <w:rsid w:val="001D3433"/>
    <w:rsid w:val="001D4F18"/>
    <w:rsid w:val="001D7360"/>
    <w:rsid w:val="001D7A15"/>
    <w:rsid w:val="001E017A"/>
    <w:rsid w:val="001E12D8"/>
    <w:rsid w:val="001E1A06"/>
    <w:rsid w:val="001E2DA2"/>
    <w:rsid w:val="001E3628"/>
    <w:rsid w:val="001E3BF9"/>
    <w:rsid w:val="001E42A7"/>
    <w:rsid w:val="001E4C0D"/>
    <w:rsid w:val="001E4CE7"/>
    <w:rsid w:val="001E5816"/>
    <w:rsid w:val="001E6BBC"/>
    <w:rsid w:val="001E73AD"/>
    <w:rsid w:val="001E782C"/>
    <w:rsid w:val="001F0562"/>
    <w:rsid w:val="001F0FF6"/>
    <w:rsid w:val="001F1C8F"/>
    <w:rsid w:val="001F335B"/>
    <w:rsid w:val="001F3546"/>
    <w:rsid w:val="001F3E8B"/>
    <w:rsid w:val="001F5350"/>
    <w:rsid w:val="001F5A6E"/>
    <w:rsid w:val="001F6495"/>
    <w:rsid w:val="001F7392"/>
    <w:rsid w:val="00200171"/>
    <w:rsid w:val="0020097B"/>
    <w:rsid w:val="00200A9B"/>
    <w:rsid w:val="0020326C"/>
    <w:rsid w:val="00203B5A"/>
    <w:rsid w:val="00204319"/>
    <w:rsid w:val="00205382"/>
    <w:rsid w:val="002059F5"/>
    <w:rsid w:val="00205DF0"/>
    <w:rsid w:val="00206802"/>
    <w:rsid w:val="00207D8B"/>
    <w:rsid w:val="0021067F"/>
    <w:rsid w:val="00210DA4"/>
    <w:rsid w:val="0021175F"/>
    <w:rsid w:val="00212915"/>
    <w:rsid w:val="002151E3"/>
    <w:rsid w:val="00216263"/>
    <w:rsid w:val="002165CF"/>
    <w:rsid w:val="002167DA"/>
    <w:rsid w:val="00217113"/>
    <w:rsid w:val="002174BB"/>
    <w:rsid w:val="00221B2E"/>
    <w:rsid w:val="00222BC8"/>
    <w:rsid w:val="00224107"/>
    <w:rsid w:val="00224DE9"/>
    <w:rsid w:val="00227F54"/>
    <w:rsid w:val="00227FDA"/>
    <w:rsid w:val="002301EA"/>
    <w:rsid w:val="00230C46"/>
    <w:rsid w:val="00231D69"/>
    <w:rsid w:val="00232525"/>
    <w:rsid w:val="00232DAF"/>
    <w:rsid w:val="002330F0"/>
    <w:rsid w:val="00233811"/>
    <w:rsid w:val="002345AD"/>
    <w:rsid w:val="00234B32"/>
    <w:rsid w:val="002354B6"/>
    <w:rsid w:val="00236D29"/>
    <w:rsid w:val="00237D44"/>
    <w:rsid w:val="0024059D"/>
    <w:rsid w:val="00241CA5"/>
    <w:rsid w:val="0024262D"/>
    <w:rsid w:val="00242A42"/>
    <w:rsid w:val="00242E2B"/>
    <w:rsid w:val="0024333D"/>
    <w:rsid w:val="0024525D"/>
    <w:rsid w:val="002456F0"/>
    <w:rsid w:val="002456F6"/>
    <w:rsid w:val="002458DE"/>
    <w:rsid w:val="002469F5"/>
    <w:rsid w:val="00246B6E"/>
    <w:rsid w:val="002471C9"/>
    <w:rsid w:val="00247BC2"/>
    <w:rsid w:val="0025070F"/>
    <w:rsid w:val="00250E38"/>
    <w:rsid w:val="00251067"/>
    <w:rsid w:val="00251467"/>
    <w:rsid w:val="00251927"/>
    <w:rsid w:val="0025349B"/>
    <w:rsid w:val="002544B2"/>
    <w:rsid w:val="002549DC"/>
    <w:rsid w:val="002555D3"/>
    <w:rsid w:val="00255E18"/>
    <w:rsid w:val="00256FB4"/>
    <w:rsid w:val="00260F45"/>
    <w:rsid w:val="0026152F"/>
    <w:rsid w:val="002615C2"/>
    <w:rsid w:val="00263279"/>
    <w:rsid w:val="0026337A"/>
    <w:rsid w:val="00263481"/>
    <w:rsid w:val="00263CCC"/>
    <w:rsid w:val="00264023"/>
    <w:rsid w:val="00264863"/>
    <w:rsid w:val="00264AF1"/>
    <w:rsid w:val="002666BB"/>
    <w:rsid w:val="002667A1"/>
    <w:rsid w:val="00266BBD"/>
    <w:rsid w:val="002679DC"/>
    <w:rsid w:val="00270621"/>
    <w:rsid w:val="00270942"/>
    <w:rsid w:val="0027167D"/>
    <w:rsid w:val="00271DF3"/>
    <w:rsid w:val="00272781"/>
    <w:rsid w:val="00273616"/>
    <w:rsid w:val="00274891"/>
    <w:rsid w:val="00275D19"/>
    <w:rsid w:val="002762B1"/>
    <w:rsid w:val="00276A2F"/>
    <w:rsid w:val="00280270"/>
    <w:rsid w:val="00281043"/>
    <w:rsid w:val="00281DDB"/>
    <w:rsid w:val="00282292"/>
    <w:rsid w:val="002822BD"/>
    <w:rsid w:val="0028464B"/>
    <w:rsid w:val="00284780"/>
    <w:rsid w:val="0028497E"/>
    <w:rsid w:val="00286166"/>
    <w:rsid w:val="002878AA"/>
    <w:rsid w:val="00287EEA"/>
    <w:rsid w:val="00290985"/>
    <w:rsid w:val="00290F80"/>
    <w:rsid w:val="0029103F"/>
    <w:rsid w:val="00292451"/>
    <w:rsid w:val="00293A91"/>
    <w:rsid w:val="00295641"/>
    <w:rsid w:val="00296167"/>
    <w:rsid w:val="002965C4"/>
    <w:rsid w:val="002977A1"/>
    <w:rsid w:val="00297D1D"/>
    <w:rsid w:val="002A0DD6"/>
    <w:rsid w:val="002A10B8"/>
    <w:rsid w:val="002A1D95"/>
    <w:rsid w:val="002A22F9"/>
    <w:rsid w:val="002A2484"/>
    <w:rsid w:val="002A46F9"/>
    <w:rsid w:val="002A4EAF"/>
    <w:rsid w:val="002A583C"/>
    <w:rsid w:val="002A645B"/>
    <w:rsid w:val="002A75A6"/>
    <w:rsid w:val="002A7999"/>
    <w:rsid w:val="002A7E55"/>
    <w:rsid w:val="002A7E90"/>
    <w:rsid w:val="002B02B8"/>
    <w:rsid w:val="002B0A46"/>
    <w:rsid w:val="002B1613"/>
    <w:rsid w:val="002B2B6D"/>
    <w:rsid w:val="002B4257"/>
    <w:rsid w:val="002B48D4"/>
    <w:rsid w:val="002B4B30"/>
    <w:rsid w:val="002B5393"/>
    <w:rsid w:val="002B5E61"/>
    <w:rsid w:val="002B62E2"/>
    <w:rsid w:val="002B682D"/>
    <w:rsid w:val="002C15C8"/>
    <w:rsid w:val="002C15E8"/>
    <w:rsid w:val="002C1CBF"/>
    <w:rsid w:val="002C1FF2"/>
    <w:rsid w:val="002C2DCB"/>
    <w:rsid w:val="002C404E"/>
    <w:rsid w:val="002C458B"/>
    <w:rsid w:val="002C5000"/>
    <w:rsid w:val="002C65EE"/>
    <w:rsid w:val="002C7BDF"/>
    <w:rsid w:val="002D03F3"/>
    <w:rsid w:val="002D0582"/>
    <w:rsid w:val="002D21B7"/>
    <w:rsid w:val="002D27B1"/>
    <w:rsid w:val="002D2FAB"/>
    <w:rsid w:val="002D45EE"/>
    <w:rsid w:val="002D4C8F"/>
    <w:rsid w:val="002D4FAD"/>
    <w:rsid w:val="002D61F7"/>
    <w:rsid w:val="002E0A48"/>
    <w:rsid w:val="002E0C1E"/>
    <w:rsid w:val="002E26D0"/>
    <w:rsid w:val="002E3A3C"/>
    <w:rsid w:val="002E51EE"/>
    <w:rsid w:val="002E597F"/>
    <w:rsid w:val="002E6B02"/>
    <w:rsid w:val="002E6FA2"/>
    <w:rsid w:val="002F0C3B"/>
    <w:rsid w:val="002F0E18"/>
    <w:rsid w:val="002F1563"/>
    <w:rsid w:val="002F1C8C"/>
    <w:rsid w:val="002F27A9"/>
    <w:rsid w:val="002F2C4E"/>
    <w:rsid w:val="002F4030"/>
    <w:rsid w:val="002F4254"/>
    <w:rsid w:val="002F5EB4"/>
    <w:rsid w:val="002F5F31"/>
    <w:rsid w:val="002F74F5"/>
    <w:rsid w:val="002F75FE"/>
    <w:rsid w:val="00301FB0"/>
    <w:rsid w:val="00303AB0"/>
    <w:rsid w:val="00303B06"/>
    <w:rsid w:val="00303C24"/>
    <w:rsid w:val="00303EBA"/>
    <w:rsid w:val="00305F13"/>
    <w:rsid w:val="00306823"/>
    <w:rsid w:val="003116FD"/>
    <w:rsid w:val="003122CF"/>
    <w:rsid w:val="00312D54"/>
    <w:rsid w:val="00313175"/>
    <w:rsid w:val="00313AA0"/>
    <w:rsid w:val="00314153"/>
    <w:rsid w:val="003147A7"/>
    <w:rsid w:val="00314CFB"/>
    <w:rsid w:val="003150ED"/>
    <w:rsid w:val="003153FF"/>
    <w:rsid w:val="00315509"/>
    <w:rsid w:val="00315FCF"/>
    <w:rsid w:val="003160D0"/>
    <w:rsid w:val="003164E2"/>
    <w:rsid w:val="00316AB5"/>
    <w:rsid w:val="0031750B"/>
    <w:rsid w:val="00317CC4"/>
    <w:rsid w:val="00320C32"/>
    <w:rsid w:val="00320E98"/>
    <w:rsid w:val="0032103C"/>
    <w:rsid w:val="00322407"/>
    <w:rsid w:val="0032273B"/>
    <w:rsid w:val="00322EF4"/>
    <w:rsid w:val="00323045"/>
    <w:rsid w:val="00324583"/>
    <w:rsid w:val="00324968"/>
    <w:rsid w:val="0032586C"/>
    <w:rsid w:val="0032617E"/>
    <w:rsid w:val="00326BFF"/>
    <w:rsid w:val="00327333"/>
    <w:rsid w:val="00330C6B"/>
    <w:rsid w:val="00330F69"/>
    <w:rsid w:val="003318E6"/>
    <w:rsid w:val="00331DF1"/>
    <w:rsid w:val="003328C3"/>
    <w:rsid w:val="00333147"/>
    <w:rsid w:val="003332FB"/>
    <w:rsid w:val="003342E6"/>
    <w:rsid w:val="00334579"/>
    <w:rsid w:val="003355F2"/>
    <w:rsid w:val="00335B3D"/>
    <w:rsid w:val="00335FCF"/>
    <w:rsid w:val="003363AE"/>
    <w:rsid w:val="00336BD1"/>
    <w:rsid w:val="00336C08"/>
    <w:rsid w:val="00337BC5"/>
    <w:rsid w:val="00337D40"/>
    <w:rsid w:val="00337D5A"/>
    <w:rsid w:val="00341DEE"/>
    <w:rsid w:val="00342085"/>
    <w:rsid w:val="003420DA"/>
    <w:rsid w:val="003426C7"/>
    <w:rsid w:val="00343DC5"/>
    <w:rsid w:val="00343F6E"/>
    <w:rsid w:val="00344BE6"/>
    <w:rsid w:val="003459D3"/>
    <w:rsid w:val="00347991"/>
    <w:rsid w:val="003518EC"/>
    <w:rsid w:val="00352518"/>
    <w:rsid w:val="00352C26"/>
    <w:rsid w:val="00353747"/>
    <w:rsid w:val="003551BE"/>
    <w:rsid w:val="00355CFF"/>
    <w:rsid w:val="00356799"/>
    <w:rsid w:val="003567A0"/>
    <w:rsid w:val="00356D85"/>
    <w:rsid w:val="00356E24"/>
    <w:rsid w:val="0035768B"/>
    <w:rsid w:val="00357E1E"/>
    <w:rsid w:val="003603C0"/>
    <w:rsid w:val="00360B4A"/>
    <w:rsid w:val="00361F99"/>
    <w:rsid w:val="0036288B"/>
    <w:rsid w:val="00362ABD"/>
    <w:rsid w:val="0036335E"/>
    <w:rsid w:val="00363EFF"/>
    <w:rsid w:val="00364928"/>
    <w:rsid w:val="00365415"/>
    <w:rsid w:val="003655BE"/>
    <w:rsid w:val="003656AC"/>
    <w:rsid w:val="003663B4"/>
    <w:rsid w:val="0037106C"/>
    <w:rsid w:val="003715C6"/>
    <w:rsid w:val="00371F65"/>
    <w:rsid w:val="00372002"/>
    <w:rsid w:val="0037291D"/>
    <w:rsid w:val="003732BF"/>
    <w:rsid w:val="00373C24"/>
    <w:rsid w:val="003742EC"/>
    <w:rsid w:val="00375C70"/>
    <w:rsid w:val="00377271"/>
    <w:rsid w:val="00377FED"/>
    <w:rsid w:val="00380AF0"/>
    <w:rsid w:val="00380E9B"/>
    <w:rsid w:val="003822CA"/>
    <w:rsid w:val="00383355"/>
    <w:rsid w:val="003839C9"/>
    <w:rsid w:val="00383A87"/>
    <w:rsid w:val="00384EE3"/>
    <w:rsid w:val="00385224"/>
    <w:rsid w:val="00385254"/>
    <w:rsid w:val="0038619A"/>
    <w:rsid w:val="0038676F"/>
    <w:rsid w:val="00386C2F"/>
    <w:rsid w:val="00387D7E"/>
    <w:rsid w:val="00390030"/>
    <w:rsid w:val="00391074"/>
    <w:rsid w:val="0039422D"/>
    <w:rsid w:val="003948FF"/>
    <w:rsid w:val="00394E20"/>
    <w:rsid w:val="003959B7"/>
    <w:rsid w:val="00395E76"/>
    <w:rsid w:val="003970B9"/>
    <w:rsid w:val="00397950"/>
    <w:rsid w:val="00397DC8"/>
    <w:rsid w:val="003A141A"/>
    <w:rsid w:val="003A144C"/>
    <w:rsid w:val="003A1682"/>
    <w:rsid w:val="003A1862"/>
    <w:rsid w:val="003A1A21"/>
    <w:rsid w:val="003A1D8F"/>
    <w:rsid w:val="003A231D"/>
    <w:rsid w:val="003A2F2E"/>
    <w:rsid w:val="003A2FD4"/>
    <w:rsid w:val="003A4116"/>
    <w:rsid w:val="003A52A1"/>
    <w:rsid w:val="003A53E8"/>
    <w:rsid w:val="003A5813"/>
    <w:rsid w:val="003A5C32"/>
    <w:rsid w:val="003B03BF"/>
    <w:rsid w:val="003B1F04"/>
    <w:rsid w:val="003B2553"/>
    <w:rsid w:val="003B2D12"/>
    <w:rsid w:val="003B4CF4"/>
    <w:rsid w:val="003B55AA"/>
    <w:rsid w:val="003B7C76"/>
    <w:rsid w:val="003C0107"/>
    <w:rsid w:val="003C0626"/>
    <w:rsid w:val="003C0A1C"/>
    <w:rsid w:val="003C1686"/>
    <w:rsid w:val="003C1745"/>
    <w:rsid w:val="003C37A7"/>
    <w:rsid w:val="003C408F"/>
    <w:rsid w:val="003C4598"/>
    <w:rsid w:val="003C47AC"/>
    <w:rsid w:val="003C4F38"/>
    <w:rsid w:val="003C6474"/>
    <w:rsid w:val="003C717B"/>
    <w:rsid w:val="003C72A1"/>
    <w:rsid w:val="003D0680"/>
    <w:rsid w:val="003D1036"/>
    <w:rsid w:val="003D1BA8"/>
    <w:rsid w:val="003D2E22"/>
    <w:rsid w:val="003D38B0"/>
    <w:rsid w:val="003D4A89"/>
    <w:rsid w:val="003D57F0"/>
    <w:rsid w:val="003D6398"/>
    <w:rsid w:val="003D6500"/>
    <w:rsid w:val="003D686C"/>
    <w:rsid w:val="003D6F60"/>
    <w:rsid w:val="003D7CBC"/>
    <w:rsid w:val="003D7E2B"/>
    <w:rsid w:val="003E10AB"/>
    <w:rsid w:val="003E23F6"/>
    <w:rsid w:val="003E4BFF"/>
    <w:rsid w:val="003E4E58"/>
    <w:rsid w:val="003E6750"/>
    <w:rsid w:val="003E790C"/>
    <w:rsid w:val="003F0454"/>
    <w:rsid w:val="003F05EF"/>
    <w:rsid w:val="003F0E06"/>
    <w:rsid w:val="003F1AF9"/>
    <w:rsid w:val="003F1EAB"/>
    <w:rsid w:val="003F2B3A"/>
    <w:rsid w:val="003F2CCC"/>
    <w:rsid w:val="003F3599"/>
    <w:rsid w:val="003F3F52"/>
    <w:rsid w:val="003F67C2"/>
    <w:rsid w:val="004005B1"/>
    <w:rsid w:val="00400B47"/>
    <w:rsid w:val="004010FD"/>
    <w:rsid w:val="00404136"/>
    <w:rsid w:val="0040509B"/>
    <w:rsid w:val="0040556C"/>
    <w:rsid w:val="00406906"/>
    <w:rsid w:val="00407A25"/>
    <w:rsid w:val="00407A75"/>
    <w:rsid w:val="00410DCA"/>
    <w:rsid w:val="004117D5"/>
    <w:rsid w:val="00411D10"/>
    <w:rsid w:val="0041293E"/>
    <w:rsid w:val="004129FC"/>
    <w:rsid w:val="004130DC"/>
    <w:rsid w:val="00413609"/>
    <w:rsid w:val="00413FF8"/>
    <w:rsid w:val="00414AB5"/>
    <w:rsid w:val="00415362"/>
    <w:rsid w:val="00416BA1"/>
    <w:rsid w:val="00416FE5"/>
    <w:rsid w:val="00417F74"/>
    <w:rsid w:val="00421138"/>
    <w:rsid w:val="00421A83"/>
    <w:rsid w:val="0042301B"/>
    <w:rsid w:val="00423173"/>
    <w:rsid w:val="00423580"/>
    <w:rsid w:val="00423D7A"/>
    <w:rsid w:val="00426159"/>
    <w:rsid w:val="004277AC"/>
    <w:rsid w:val="00427BEC"/>
    <w:rsid w:val="004304AA"/>
    <w:rsid w:val="004305EB"/>
    <w:rsid w:val="00431547"/>
    <w:rsid w:val="004316B4"/>
    <w:rsid w:val="0043302F"/>
    <w:rsid w:val="00433EAC"/>
    <w:rsid w:val="0043518F"/>
    <w:rsid w:val="004352AC"/>
    <w:rsid w:val="00435FEA"/>
    <w:rsid w:val="00437893"/>
    <w:rsid w:val="00437A55"/>
    <w:rsid w:val="00437C65"/>
    <w:rsid w:val="004405D4"/>
    <w:rsid w:val="00440BCD"/>
    <w:rsid w:val="0044140E"/>
    <w:rsid w:val="00441572"/>
    <w:rsid w:val="00441714"/>
    <w:rsid w:val="00442D84"/>
    <w:rsid w:val="00443B4B"/>
    <w:rsid w:val="004446AA"/>
    <w:rsid w:val="00444940"/>
    <w:rsid w:val="00445167"/>
    <w:rsid w:val="004453C3"/>
    <w:rsid w:val="00445B7A"/>
    <w:rsid w:val="00450898"/>
    <w:rsid w:val="00451BF6"/>
    <w:rsid w:val="00453251"/>
    <w:rsid w:val="00455052"/>
    <w:rsid w:val="004569E3"/>
    <w:rsid w:val="004574DD"/>
    <w:rsid w:val="00457624"/>
    <w:rsid w:val="00457BD2"/>
    <w:rsid w:val="004603CC"/>
    <w:rsid w:val="00462610"/>
    <w:rsid w:val="004648CD"/>
    <w:rsid w:val="00464B19"/>
    <w:rsid w:val="00465743"/>
    <w:rsid w:val="00465A6A"/>
    <w:rsid w:val="00467965"/>
    <w:rsid w:val="00470276"/>
    <w:rsid w:val="004703CC"/>
    <w:rsid w:val="004706B9"/>
    <w:rsid w:val="004706D8"/>
    <w:rsid w:val="004709FF"/>
    <w:rsid w:val="00470A23"/>
    <w:rsid w:val="0047104F"/>
    <w:rsid w:val="00472FD5"/>
    <w:rsid w:val="00473C8C"/>
    <w:rsid w:val="0047487E"/>
    <w:rsid w:val="004750B4"/>
    <w:rsid w:val="00475517"/>
    <w:rsid w:val="00475B3B"/>
    <w:rsid w:val="00476285"/>
    <w:rsid w:val="00480BCF"/>
    <w:rsid w:val="00481353"/>
    <w:rsid w:val="004826E8"/>
    <w:rsid w:val="004839CA"/>
    <w:rsid w:val="00484574"/>
    <w:rsid w:val="00484FFF"/>
    <w:rsid w:val="00485269"/>
    <w:rsid w:val="00486810"/>
    <w:rsid w:val="00491664"/>
    <w:rsid w:val="004918AE"/>
    <w:rsid w:val="00494BC7"/>
    <w:rsid w:val="00494F70"/>
    <w:rsid w:val="004958FE"/>
    <w:rsid w:val="00495AE5"/>
    <w:rsid w:val="004961FC"/>
    <w:rsid w:val="00496330"/>
    <w:rsid w:val="00496B78"/>
    <w:rsid w:val="00497DEE"/>
    <w:rsid w:val="004A00A8"/>
    <w:rsid w:val="004A17F7"/>
    <w:rsid w:val="004A219D"/>
    <w:rsid w:val="004A24B1"/>
    <w:rsid w:val="004A5AF2"/>
    <w:rsid w:val="004A6774"/>
    <w:rsid w:val="004A6C3D"/>
    <w:rsid w:val="004A78D2"/>
    <w:rsid w:val="004A7B2C"/>
    <w:rsid w:val="004B1666"/>
    <w:rsid w:val="004B1DD0"/>
    <w:rsid w:val="004B2E22"/>
    <w:rsid w:val="004B3053"/>
    <w:rsid w:val="004B3455"/>
    <w:rsid w:val="004B3909"/>
    <w:rsid w:val="004B3D48"/>
    <w:rsid w:val="004B3EBC"/>
    <w:rsid w:val="004B6E86"/>
    <w:rsid w:val="004B7BEF"/>
    <w:rsid w:val="004C1AB0"/>
    <w:rsid w:val="004C1F43"/>
    <w:rsid w:val="004C3FBF"/>
    <w:rsid w:val="004C5310"/>
    <w:rsid w:val="004C5703"/>
    <w:rsid w:val="004C60E2"/>
    <w:rsid w:val="004C63EC"/>
    <w:rsid w:val="004C761D"/>
    <w:rsid w:val="004C7627"/>
    <w:rsid w:val="004D1E35"/>
    <w:rsid w:val="004D2B25"/>
    <w:rsid w:val="004D2BE3"/>
    <w:rsid w:val="004D3447"/>
    <w:rsid w:val="004D4858"/>
    <w:rsid w:val="004D5940"/>
    <w:rsid w:val="004D5ECD"/>
    <w:rsid w:val="004D6174"/>
    <w:rsid w:val="004D7ACA"/>
    <w:rsid w:val="004D7EA1"/>
    <w:rsid w:val="004E0462"/>
    <w:rsid w:val="004E0AEF"/>
    <w:rsid w:val="004E0DA7"/>
    <w:rsid w:val="004E12F3"/>
    <w:rsid w:val="004E3815"/>
    <w:rsid w:val="004E3878"/>
    <w:rsid w:val="004E3B4C"/>
    <w:rsid w:val="004E3DEE"/>
    <w:rsid w:val="004E629E"/>
    <w:rsid w:val="004E68C6"/>
    <w:rsid w:val="004E6ACA"/>
    <w:rsid w:val="004F0DC8"/>
    <w:rsid w:val="004F11E4"/>
    <w:rsid w:val="004F2286"/>
    <w:rsid w:val="004F2676"/>
    <w:rsid w:val="004F2EA0"/>
    <w:rsid w:val="004F2FDE"/>
    <w:rsid w:val="004F35DC"/>
    <w:rsid w:val="004F41D9"/>
    <w:rsid w:val="004F4C58"/>
    <w:rsid w:val="004F5508"/>
    <w:rsid w:val="004F5F49"/>
    <w:rsid w:val="004F7AA3"/>
    <w:rsid w:val="005008C9"/>
    <w:rsid w:val="00501AB0"/>
    <w:rsid w:val="00501B3A"/>
    <w:rsid w:val="00502669"/>
    <w:rsid w:val="00502944"/>
    <w:rsid w:val="00502B21"/>
    <w:rsid w:val="00503101"/>
    <w:rsid w:val="00503580"/>
    <w:rsid w:val="00504C55"/>
    <w:rsid w:val="00505FE3"/>
    <w:rsid w:val="00506456"/>
    <w:rsid w:val="0050678C"/>
    <w:rsid w:val="0050776D"/>
    <w:rsid w:val="00507DC4"/>
    <w:rsid w:val="005106BC"/>
    <w:rsid w:val="00510996"/>
    <w:rsid w:val="005113BC"/>
    <w:rsid w:val="0051175D"/>
    <w:rsid w:val="00512936"/>
    <w:rsid w:val="00512ABD"/>
    <w:rsid w:val="00512D88"/>
    <w:rsid w:val="00512D8B"/>
    <w:rsid w:val="00513023"/>
    <w:rsid w:val="00513130"/>
    <w:rsid w:val="0051342E"/>
    <w:rsid w:val="0051374B"/>
    <w:rsid w:val="00513D1D"/>
    <w:rsid w:val="00514D94"/>
    <w:rsid w:val="00515434"/>
    <w:rsid w:val="00515DC0"/>
    <w:rsid w:val="0051602C"/>
    <w:rsid w:val="005166C6"/>
    <w:rsid w:val="00520723"/>
    <w:rsid w:val="00520B7F"/>
    <w:rsid w:val="005216E3"/>
    <w:rsid w:val="00524B87"/>
    <w:rsid w:val="00525788"/>
    <w:rsid w:val="00525AF4"/>
    <w:rsid w:val="00526EAD"/>
    <w:rsid w:val="00526FBA"/>
    <w:rsid w:val="00527249"/>
    <w:rsid w:val="0053189B"/>
    <w:rsid w:val="00535175"/>
    <w:rsid w:val="00536518"/>
    <w:rsid w:val="00537683"/>
    <w:rsid w:val="005376CD"/>
    <w:rsid w:val="00540347"/>
    <w:rsid w:val="00540A78"/>
    <w:rsid w:val="0054163E"/>
    <w:rsid w:val="005418B5"/>
    <w:rsid w:val="00541F01"/>
    <w:rsid w:val="00542285"/>
    <w:rsid w:val="00543C4B"/>
    <w:rsid w:val="00544465"/>
    <w:rsid w:val="005449BE"/>
    <w:rsid w:val="005451C7"/>
    <w:rsid w:val="005453CF"/>
    <w:rsid w:val="00547619"/>
    <w:rsid w:val="0054794F"/>
    <w:rsid w:val="00550FB4"/>
    <w:rsid w:val="005510CD"/>
    <w:rsid w:val="005510DB"/>
    <w:rsid w:val="005510EA"/>
    <w:rsid w:val="00551142"/>
    <w:rsid w:val="0055125D"/>
    <w:rsid w:val="005525BA"/>
    <w:rsid w:val="005529F2"/>
    <w:rsid w:val="00552ECD"/>
    <w:rsid w:val="00554601"/>
    <w:rsid w:val="0055470B"/>
    <w:rsid w:val="00554FBB"/>
    <w:rsid w:val="00555ADF"/>
    <w:rsid w:val="005569AE"/>
    <w:rsid w:val="00557892"/>
    <w:rsid w:val="00557CF1"/>
    <w:rsid w:val="00560125"/>
    <w:rsid w:val="00560385"/>
    <w:rsid w:val="005610C1"/>
    <w:rsid w:val="005618D0"/>
    <w:rsid w:val="00561FC6"/>
    <w:rsid w:val="0056758C"/>
    <w:rsid w:val="005676BA"/>
    <w:rsid w:val="005677DC"/>
    <w:rsid w:val="0056780A"/>
    <w:rsid w:val="00570A98"/>
    <w:rsid w:val="00570DC6"/>
    <w:rsid w:val="005716CE"/>
    <w:rsid w:val="00571D57"/>
    <w:rsid w:val="00571DB8"/>
    <w:rsid w:val="00572466"/>
    <w:rsid w:val="00574533"/>
    <w:rsid w:val="0057466F"/>
    <w:rsid w:val="00574E7D"/>
    <w:rsid w:val="00577356"/>
    <w:rsid w:val="005775CF"/>
    <w:rsid w:val="00577720"/>
    <w:rsid w:val="00581FB3"/>
    <w:rsid w:val="0058251E"/>
    <w:rsid w:val="005826B6"/>
    <w:rsid w:val="005832CA"/>
    <w:rsid w:val="005838D7"/>
    <w:rsid w:val="00583CC4"/>
    <w:rsid w:val="00583EFA"/>
    <w:rsid w:val="00585371"/>
    <w:rsid w:val="0058583D"/>
    <w:rsid w:val="00585B74"/>
    <w:rsid w:val="0058605A"/>
    <w:rsid w:val="005864BC"/>
    <w:rsid w:val="00587ACF"/>
    <w:rsid w:val="00590B8C"/>
    <w:rsid w:val="0059350B"/>
    <w:rsid w:val="0059351E"/>
    <w:rsid w:val="00593616"/>
    <w:rsid w:val="00593689"/>
    <w:rsid w:val="0059418A"/>
    <w:rsid w:val="00594958"/>
    <w:rsid w:val="0059569E"/>
    <w:rsid w:val="00595BE0"/>
    <w:rsid w:val="00596067"/>
    <w:rsid w:val="00596630"/>
    <w:rsid w:val="0059682E"/>
    <w:rsid w:val="00597363"/>
    <w:rsid w:val="00597895"/>
    <w:rsid w:val="005A1CC2"/>
    <w:rsid w:val="005A2E4B"/>
    <w:rsid w:val="005A563F"/>
    <w:rsid w:val="005A583F"/>
    <w:rsid w:val="005A5B81"/>
    <w:rsid w:val="005A622C"/>
    <w:rsid w:val="005A6292"/>
    <w:rsid w:val="005A62E8"/>
    <w:rsid w:val="005B0461"/>
    <w:rsid w:val="005B1CF5"/>
    <w:rsid w:val="005B299E"/>
    <w:rsid w:val="005B3749"/>
    <w:rsid w:val="005B5177"/>
    <w:rsid w:val="005B5375"/>
    <w:rsid w:val="005B53A7"/>
    <w:rsid w:val="005B7E21"/>
    <w:rsid w:val="005C0F45"/>
    <w:rsid w:val="005C1F9A"/>
    <w:rsid w:val="005C2934"/>
    <w:rsid w:val="005C30D4"/>
    <w:rsid w:val="005C414C"/>
    <w:rsid w:val="005C665C"/>
    <w:rsid w:val="005C68BE"/>
    <w:rsid w:val="005C7A86"/>
    <w:rsid w:val="005C7DD0"/>
    <w:rsid w:val="005C7E11"/>
    <w:rsid w:val="005D07A9"/>
    <w:rsid w:val="005D1173"/>
    <w:rsid w:val="005D1230"/>
    <w:rsid w:val="005D4DE1"/>
    <w:rsid w:val="005D52F2"/>
    <w:rsid w:val="005D5C8D"/>
    <w:rsid w:val="005D7C42"/>
    <w:rsid w:val="005D7FE1"/>
    <w:rsid w:val="005E0F76"/>
    <w:rsid w:val="005E194B"/>
    <w:rsid w:val="005E2A9D"/>
    <w:rsid w:val="005E3E4A"/>
    <w:rsid w:val="005E4611"/>
    <w:rsid w:val="005E4B24"/>
    <w:rsid w:val="005E51E7"/>
    <w:rsid w:val="005E7F62"/>
    <w:rsid w:val="005F0A46"/>
    <w:rsid w:val="005F0CFA"/>
    <w:rsid w:val="005F1B74"/>
    <w:rsid w:val="005F2076"/>
    <w:rsid w:val="005F2310"/>
    <w:rsid w:val="005F25F8"/>
    <w:rsid w:val="005F2986"/>
    <w:rsid w:val="005F3296"/>
    <w:rsid w:val="005F453D"/>
    <w:rsid w:val="005F5499"/>
    <w:rsid w:val="005F6262"/>
    <w:rsid w:val="005F6C32"/>
    <w:rsid w:val="006007AD"/>
    <w:rsid w:val="00602640"/>
    <w:rsid w:val="006027A3"/>
    <w:rsid w:val="00602964"/>
    <w:rsid w:val="00602C13"/>
    <w:rsid w:val="00602F97"/>
    <w:rsid w:val="00604FD3"/>
    <w:rsid w:val="00606E14"/>
    <w:rsid w:val="00607238"/>
    <w:rsid w:val="006072CE"/>
    <w:rsid w:val="00607DE7"/>
    <w:rsid w:val="00611027"/>
    <w:rsid w:val="006115BF"/>
    <w:rsid w:val="0061176C"/>
    <w:rsid w:val="00611DBF"/>
    <w:rsid w:val="00612501"/>
    <w:rsid w:val="00612FFD"/>
    <w:rsid w:val="00616A98"/>
    <w:rsid w:val="00616C6B"/>
    <w:rsid w:val="00616F1A"/>
    <w:rsid w:val="00617BF4"/>
    <w:rsid w:val="00620A64"/>
    <w:rsid w:val="006216F5"/>
    <w:rsid w:val="00622058"/>
    <w:rsid w:val="006222C1"/>
    <w:rsid w:val="00622821"/>
    <w:rsid w:val="00624221"/>
    <w:rsid w:val="006242AA"/>
    <w:rsid w:val="006250D1"/>
    <w:rsid w:val="0062585D"/>
    <w:rsid w:val="00625A04"/>
    <w:rsid w:val="0062675F"/>
    <w:rsid w:val="00630E58"/>
    <w:rsid w:val="006328C2"/>
    <w:rsid w:val="00632B25"/>
    <w:rsid w:val="0063478A"/>
    <w:rsid w:val="006349B6"/>
    <w:rsid w:val="0063556B"/>
    <w:rsid w:val="00635A10"/>
    <w:rsid w:val="00637655"/>
    <w:rsid w:val="00640472"/>
    <w:rsid w:val="0064195B"/>
    <w:rsid w:val="00644C52"/>
    <w:rsid w:val="00646025"/>
    <w:rsid w:val="0064617C"/>
    <w:rsid w:val="00646250"/>
    <w:rsid w:val="0064739C"/>
    <w:rsid w:val="00647F2C"/>
    <w:rsid w:val="0065016D"/>
    <w:rsid w:val="00650329"/>
    <w:rsid w:val="0065093A"/>
    <w:rsid w:val="0065168A"/>
    <w:rsid w:val="00651F8E"/>
    <w:rsid w:val="006522DE"/>
    <w:rsid w:val="006528FB"/>
    <w:rsid w:val="00653B83"/>
    <w:rsid w:val="006540B8"/>
    <w:rsid w:val="006542B4"/>
    <w:rsid w:val="006543DA"/>
    <w:rsid w:val="006549ED"/>
    <w:rsid w:val="006558AA"/>
    <w:rsid w:val="00655B2E"/>
    <w:rsid w:val="006566E3"/>
    <w:rsid w:val="006568AD"/>
    <w:rsid w:val="00656F6A"/>
    <w:rsid w:val="00657446"/>
    <w:rsid w:val="006609CE"/>
    <w:rsid w:val="00660EE5"/>
    <w:rsid w:val="00664837"/>
    <w:rsid w:val="00664E75"/>
    <w:rsid w:val="00665CB2"/>
    <w:rsid w:val="00665D64"/>
    <w:rsid w:val="00666671"/>
    <w:rsid w:val="00670A25"/>
    <w:rsid w:val="00671D0F"/>
    <w:rsid w:val="00671EA9"/>
    <w:rsid w:val="00671EAA"/>
    <w:rsid w:val="006720CE"/>
    <w:rsid w:val="00672B7D"/>
    <w:rsid w:val="006754B5"/>
    <w:rsid w:val="00675825"/>
    <w:rsid w:val="00675BD1"/>
    <w:rsid w:val="00677B65"/>
    <w:rsid w:val="00677FF8"/>
    <w:rsid w:val="00680522"/>
    <w:rsid w:val="00680D52"/>
    <w:rsid w:val="00680F7D"/>
    <w:rsid w:val="00681CDF"/>
    <w:rsid w:val="00682144"/>
    <w:rsid w:val="00683F11"/>
    <w:rsid w:val="006841CE"/>
    <w:rsid w:val="006848A0"/>
    <w:rsid w:val="00684FAD"/>
    <w:rsid w:val="0068634A"/>
    <w:rsid w:val="006876CF"/>
    <w:rsid w:val="00687979"/>
    <w:rsid w:val="006902DE"/>
    <w:rsid w:val="00690F0B"/>
    <w:rsid w:val="00691370"/>
    <w:rsid w:val="00692B1F"/>
    <w:rsid w:val="00692E7A"/>
    <w:rsid w:val="006937E7"/>
    <w:rsid w:val="00693B0B"/>
    <w:rsid w:val="00694BFD"/>
    <w:rsid w:val="00695C3D"/>
    <w:rsid w:val="0069691E"/>
    <w:rsid w:val="00696C85"/>
    <w:rsid w:val="00697972"/>
    <w:rsid w:val="006A011D"/>
    <w:rsid w:val="006A0757"/>
    <w:rsid w:val="006A09EC"/>
    <w:rsid w:val="006A0FC8"/>
    <w:rsid w:val="006A1861"/>
    <w:rsid w:val="006A217D"/>
    <w:rsid w:val="006A4C75"/>
    <w:rsid w:val="006A51BF"/>
    <w:rsid w:val="006A5D68"/>
    <w:rsid w:val="006A7316"/>
    <w:rsid w:val="006B081D"/>
    <w:rsid w:val="006B0B2C"/>
    <w:rsid w:val="006B244B"/>
    <w:rsid w:val="006B43B2"/>
    <w:rsid w:val="006B5A1E"/>
    <w:rsid w:val="006B5D1A"/>
    <w:rsid w:val="006B5DEC"/>
    <w:rsid w:val="006B5FAA"/>
    <w:rsid w:val="006B6C59"/>
    <w:rsid w:val="006C0153"/>
    <w:rsid w:val="006C11FD"/>
    <w:rsid w:val="006C1A43"/>
    <w:rsid w:val="006C2ADC"/>
    <w:rsid w:val="006C2B48"/>
    <w:rsid w:val="006C3F68"/>
    <w:rsid w:val="006C423E"/>
    <w:rsid w:val="006C45D3"/>
    <w:rsid w:val="006C52FA"/>
    <w:rsid w:val="006C6823"/>
    <w:rsid w:val="006C6C39"/>
    <w:rsid w:val="006C77CA"/>
    <w:rsid w:val="006D00B0"/>
    <w:rsid w:val="006D0FEA"/>
    <w:rsid w:val="006D19E2"/>
    <w:rsid w:val="006D3258"/>
    <w:rsid w:val="006D37EF"/>
    <w:rsid w:val="006D3A7F"/>
    <w:rsid w:val="006D45D1"/>
    <w:rsid w:val="006D590F"/>
    <w:rsid w:val="006D6C1E"/>
    <w:rsid w:val="006E0010"/>
    <w:rsid w:val="006E0624"/>
    <w:rsid w:val="006E085A"/>
    <w:rsid w:val="006E0DCA"/>
    <w:rsid w:val="006E142A"/>
    <w:rsid w:val="006E1BE3"/>
    <w:rsid w:val="006E2DC7"/>
    <w:rsid w:val="006E3C1E"/>
    <w:rsid w:val="006E3EED"/>
    <w:rsid w:val="006E4270"/>
    <w:rsid w:val="006E52C0"/>
    <w:rsid w:val="006E5A42"/>
    <w:rsid w:val="006E5F17"/>
    <w:rsid w:val="006E5FA3"/>
    <w:rsid w:val="006E764C"/>
    <w:rsid w:val="006E7BFC"/>
    <w:rsid w:val="006F0078"/>
    <w:rsid w:val="006F0B60"/>
    <w:rsid w:val="006F112D"/>
    <w:rsid w:val="006F2E3C"/>
    <w:rsid w:val="006F3CBE"/>
    <w:rsid w:val="006F45E5"/>
    <w:rsid w:val="006F518E"/>
    <w:rsid w:val="006F69E4"/>
    <w:rsid w:val="0070007A"/>
    <w:rsid w:val="007007A7"/>
    <w:rsid w:val="007009F5"/>
    <w:rsid w:val="007034E4"/>
    <w:rsid w:val="00703825"/>
    <w:rsid w:val="00704A10"/>
    <w:rsid w:val="00705AFA"/>
    <w:rsid w:val="00706555"/>
    <w:rsid w:val="00706687"/>
    <w:rsid w:val="00706D53"/>
    <w:rsid w:val="00707007"/>
    <w:rsid w:val="007072B1"/>
    <w:rsid w:val="007073F2"/>
    <w:rsid w:val="007076F3"/>
    <w:rsid w:val="007122BA"/>
    <w:rsid w:val="0071234D"/>
    <w:rsid w:val="00712B13"/>
    <w:rsid w:val="00712D18"/>
    <w:rsid w:val="00712F99"/>
    <w:rsid w:val="00713647"/>
    <w:rsid w:val="00715B7D"/>
    <w:rsid w:val="00717B01"/>
    <w:rsid w:val="00720919"/>
    <w:rsid w:val="00721131"/>
    <w:rsid w:val="00721283"/>
    <w:rsid w:val="0072229D"/>
    <w:rsid w:val="00723075"/>
    <w:rsid w:val="0072392C"/>
    <w:rsid w:val="00725030"/>
    <w:rsid w:val="00725B74"/>
    <w:rsid w:val="00726306"/>
    <w:rsid w:val="00726987"/>
    <w:rsid w:val="00726A9F"/>
    <w:rsid w:val="00730276"/>
    <w:rsid w:val="007302EF"/>
    <w:rsid w:val="0073210C"/>
    <w:rsid w:val="007321F1"/>
    <w:rsid w:val="007324DA"/>
    <w:rsid w:val="00732DC8"/>
    <w:rsid w:val="00732EEE"/>
    <w:rsid w:val="00732EFE"/>
    <w:rsid w:val="00733EF8"/>
    <w:rsid w:val="00734732"/>
    <w:rsid w:val="007355AC"/>
    <w:rsid w:val="00735C08"/>
    <w:rsid w:val="00735FF9"/>
    <w:rsid w:val="00741E1E"/>
    <w:rsid w:val="00742AE6"/>
    <w:rsid w:val="007439AE"/>
    <w:rsid w:val="00743BBE"/>
    <w:rsid w:val="0074438D"/>
    <w:rsid w:val="00745786"/>
    <w:rsid w:val="007458A4"/>
    <w:rsid w:val="00745E4C"/>
    <w:rsid w:val="00746555"/>
    <w:rsid w:val="00746F59"/>
    <w:rsid w:val="00747568"/>
    <w:rsid w:val="00747625"/>
    <w:rsid w:val="00747B31"/>
    <w:rsid w:val="007500FA"/>
    <w:rsid w:val="007513AD"/>
    <w:rsid w:val="00751F0F"/>
    <w:rsid w:val="0075248B"/>
    <w:rsid w:val="00752890"/>
    <w:rsid w:val="00752FA7"/>
    <w:rsid w:val="007549EC"/>
    <w:rsid w:val="00755523"/>
    <w:rsid w:val="00755A8E"/>
    <w:rsid w:val="00755A92"/>
    <w:rsid w:val="00755AEA"/>
    <w:rsid w:val="00757D8C"/>
    <w:rsid w:val="00760903"/>
    <w:rsid w:val="00761EFB"/>
    <w:rsid w:val="00762718"/>
    <w:rsid w:val="007627EE"/>
    <w:rsid w:val="00763D68"/>
    <w:rsid w:val="0076471C"/>
    <w:rsid w:val="00764CDF"/>
    <w:rsid w:val="0076609B"/>
    <w:rsid w:val="00766D28"/>
    <w:rsid w:val="00770686"/>
    <w:rsid w:val="00771832"/>
    <w:rsid w:val="00771B32"/>
    <w:rsid w:val="0077212B"/>
    <w:rsid w:val="00772CF8"/>
    <w:rsid w:val="00772D96"/>
    <w:rsid w:val="00772F6F"/>
    <w:rsid w:val="00773E1C"/>
    <w:rsid w:val="00775389"/>
    <w:rsid w:val="00775D9D"/>
    <w:rsid w:val="00776DFC"/>
    <w:rsid w:val="00777DCF"/>
    <w:rsid w:val="00777E79"/>
    <w:rsid w:val="007801BF"/>
    <w:rsid w:val="007808D7"/>
    <w:rsid w:val="00780CD1"/>
    <w:rsid w:val="007826C9"/>
    <w:rsid w:val="00783777"/>
    <w:rsid w:val="00783E79"/>
    <w:rsid w:val="00784727"/>
    <w:rsid w:val="00785232"/>
    <w:rsid w:val="00785A2D"/>
    <w:rsid w:val="00785D16"/>
    <w:rsid w:val="00785F18"/>
    <w:rsid w:val="0078611E"/>
    <w:rsid w:val="0078620B"/>
    <w:rsid w:val="00786289"/>
    <w:rsid w:val="0078681F"/>
    <w:rsid w:val="00786A52"/>
    <w:rsid w:val="00792C31"/>
    <w:rsid w:val="00792E65"/>
    <w:rsid w:val="007931FA"/>
    <w:rsid w:val="007946D1"/>
    <w:rsid w:val="0079552B"/>
    <w:rsid w:val="0079595A"/>
    <w:rsid w:val="00797606"/>
    <w:rsid w:val="007A0207"/>
    <w:rsid w:val="007A036A"/>
    <w:rsid w:val="007A12CA"/>
    <w:rsid w:val="007A24DB"/>
    <w:rsid w:val="007A2D51"/>
    <w:rsid w:val="007A492D"/>
    <w:rsid w:val="007A5797"/>
    <w:rsid w:val="007A5839"/>
    <w:rsid w:val="007A5AD2"/>
    <w:rsid w:val="007A64BD"/>
    <w:rsid w:val="007A664E"/>
    <w:rsid w:val="007A72F8"/>
    <w:rsid w:val="007B0ABB"/>
    <w:rsid w:val="007B1D69"/>
    <w:rsid w:val="007B2587"/>
    <w:rsid w:val="007B3C4D"/>
    <w:rsid w:val="007B3E69"/>
    <w:rsid w:val="007B4292"/>
    <w:rsid w:val="007B4C79"/>
    <w:rsid w:val="007B5232"/>
    <w:rsid w:val="007B5383"/>
    <w:rsid w:val="007B74EA"/>
    <w:rsid w:val="007B79D1"/>
    <w:rsid w:val="007C083B"/>
    <w:rsid w:val="007C0ED3"/>
    <w:rsid w:val="007C1229"/>
    <w:rsid w:val="007C16F0"/>
    <w:rsid w:val="007C2708"/>
    <w:rsid w:val="007C388A"/>
    <w:rsid w:val="007C506B"/>
    <w:rsid w:val="007C6466"/>
    <w:rsid w:val="007C7513"/>
    <w:rsid w:val="007C7C9A"/>
    <w:rsid w:val="007D12CA"/>
    <w:rsid w:val="007D13B8"/>
    <w:rsid w:val="007D27CA"/>
    <w:rsid w:val="007D27DE"/>
    <w:rsid w:val="007D367A"/>
    <w:rsid w:val="007D3EF0"/>
    <w:rsid w:val="007D51F1"/>
    <w:rsid w:val="007D6651"/>
    <w:rsid w:val="007D73CE"/>
    <w:rsid w:val="007D76A8"/>
    <w:rsid w:val="007E0170"/>
    <w:rsid w:val="007E1A0D"/>
    <w:rsid w:val="007E1F10"/>
    <w:rsid w:val="007E2538"/>
    <w:rsid w:val="007E2EDE"/>
    <w:rsid w:val="007E47CE"/>
    <w:rsid w:val="007E5139"/>
    <w:rsid w:val="007E5203"/>
    <w:rsid w:val="007E6493"/>
    <w:rsid w:val="007E64C1"/>
    <w:rsid w:val="007E6AEF"/>
    <w:rsid w:val="007E760B"/>
    <w:rsid w:val="007F0C6C"/>
    <w:rsid w:val="007F0C75"/>
    <w:rsid w:val="007F0F0B"/>
    <w:rsid w:val="007F14A8"/>
    <w:rsid w:val="007F19DA"/>
    <w:rsid w:val="007F1CCA"/>
    <w:rsid w:val="007F3480"/>
    <w:rsid w:val="007F35DB"/>
    <w:rsid w:val="007F3717"/>
    <w:rsid w:val="007F3800"/>
    <w:rsid w:val="007F3CAF"/>
    <w:rsid w:val="007F421A"/>
    <w:rsid w:val="007F7053"/>
    <w:rsid w:val="00800C00"/>
    <w:rsid w:val="00801138"/>
    <w:rsid w:val="00802432"/>
    <w:rsid w:val="008043BF"/>
    <w:rsid w:val="00804B7E"/>
    <w:rsid w:val="008050E4"/>
    <w:rsid w:val="0080574A"/>
    <w:rsid w:val="0080575A"/>
    <w:rsid w:val="00805D4E"/>
    <w:rsid w:val="00805D5D"/>
    <w:rsid w:val="00805D9A"/>
    <w:rsid w:val="00810DBE"/>
    <w:rsid w:val="00812277"/>
    <w:rsid w:val="00812662"/>
    <w:rsid w:val="00812D32"/>
    <w:rsid w:val="0081302F"/>
    <w:rsid w:val="00813FC2"/>
    <w:rsid w:val="0081461C"/>
    <w:rsid w:val="0081586A"/>
    <w:rsid w:val="00815962"/>
    <w:rsid w:val="00815AD9"/>
    <w:rsid w:val="008169FE"/>
    <w:rsid w:val="008207A2"/>
    <w:rsid w:val="0082185A"/>
    <w:rsid w:val="0082195F"/>
    <w:rsid w:val="00821F2C"/>
    <w:rsid w:val="00822B64"/>
    <w:rsid w:val="00822DBB"/>
    <w:rsid w:val="00823E0F"/>
    <w:rsid w:val="0082468E"/>
    <w:rsid w:val="00826797"/>
    <w:rsid w:val="00826883"/>
    <w:rsid w:val="0083036A"/>
    <w:rsid w:val="0083306B"/>
    <w:rsid w:val="00833F7E"/>
    <w:rsid w:val="00835FEA"/>
    <w:rsid w:val="008375EE"/>
    <w:rsid w:val="00841FC4"/>
    <w:rsid w:val="008422C8"/>
    <w:rsid w:val="00842AC4"/>
    <w:rsid w:val="008441B4"/>
    <w:rsid w:val="008451A0"/>
    <w:rsid w:val="0084630E"/>
    <w:rsid w:val="0084649C"/>
    <w:rsid w:val="0084659A"/>
    <w:rsid w:val="0084745E"/>
    <w:rsid w:val="00850CA1"/>
    <w:rsid w:val="008517EF"/>
    <w:rsid w:val="00851B77"/>
    <w:rsid w:val="00852F4A"/>
    <w:rsid w:val="00853AE4"/>
    <w:rsid w:val="008542B8"/>
    <w:rsid w:val="00854307"/>
    <w:rsid w:val="00855342"/>
    <w:rsid w:val="0085566E"/>
    <w:rsid w:val="00856AA0"/>
    <w:rsid w:val="00857901"/>
    <w:rsid w:val="0086008F"/>
    <w:rsid w:val="00860222"/>
    <w:rsid w:val="00860546"/>
    <w:rsid w:val="00860AB4"/>
    <w:rsid w:val="00861512"/>
    <w:rsid w:val="00861526"/>
    <w:rsid w:val="00861E8F"/>
    <w:rsid w:val="008626B7"/>
    <w:rsid w:val="00862F49"/>
    <w:rsid w:val="008637AF"/>
    <w:rsid w:val="00863986"/>
    <w:rsid w:val="00864A88"/>
    <w:rsid w:val="00864D05"/>
    <w:rsid w:val="00864D29"/>
    <w:rsid w:val="00864FE1"/>
    <w:rsid w:val="00865110"/>
    <w:rsid w:val="008651A1"/>
    <w:rsid w:val="00867AE3"/>
    <w:rsid w:val="00870294"/>
    <w:rsid w:val="00870378"/>
    <w:rsid w:val="00870698"/>
    <w:rsid w:val="00871841"/>
    <w:rsid w:val="0087201A"/>
    <w:rsid w:val="0087298C"/>
    <w:rsid w:val="00874EF4"/>
    <w:rsid w:val="008751B5"/>
    <w:rsid w:val="008755A3"/>
    <w:rsid w:val="008771E6"/>
    <w:rsid w:val="00877E4A"/>
    <w:rsid w:val="0088182A"/>
    <w:rsid w:val="008819C4"/>
    <w:rsid w:val="00881F29"/>
    <w:rsid w:val="0088263C"/>
    <w:rsid w:val="00882E31"/>
    <w:rsid w:val="00884C15"/>
    <w:rsid w:val="00884D77"/>
    <w:rsid w:val="008850FA"/>
    <w:rsid w:val="00885D92"/>
    <w:rsid w:val="00886494"/>
    <w:rsid w:val="00887271"/>
    <w:rsid w:val="008907AC"/>
    <w:rsid w:val="008909B2"/>
    <w:rsid w:val="00890A9A"/>
    <w:rsid w:val="00891507"/>
    <w:rsid w:val="00891925"/>
    <w:rsid w:val="00892E20"/>
    <w:rsid w:val="00893797"/>
    <w:rsid w:val="008939EF"/>
    <w:rsid w:val="00895049"/>
    <w:rsid w:val="008958B1"/>
    <w:rsid w:val="00895AD9"/>
    <w:rsid w:val="00897080"/>
    <w:rsid w:val="008A04E4"/>
    <w:rsid w:val="008A1400"/>
    <w:rsid w:val="008A1B24"/>
    <w:rsid w:val="008A2667"/>
    <w:rsid w:val="008A387F"/>
    <w:rsid w:val="008A3948"/>
    <w:rsid w:val="008A53E7"/>
    <w:rsid w:val="008A6CD3"/>
    <w:rsid w:val="008B08E0"/>
    <w:rsid w:val="008B5850"/>
    <w:rsid w:val="008B603E"/>
    <w:rsid w:val="008B7EC7"/>
    <w:rsid w:val="008C08DD"/>
    <w:rsid w:val="008C0A45"/>
    <w:rsid w:val="008C0F9D"/>
    <w:rsid w:val="008C114D"/>
    <w:rsid w:val="008C1452"/>
    <w:rsid w:val="008C4088"/>
    <w:rsid w:val="008C5CC7"/>
    <w:rsid w:val="008C6584"/>
    <w:rsid w:val="008D09E7"/>
    <w:rsid w:val="008D1B94"/>
    <w:rsid w:val="008D1DF4"/>
    <w:rsid w:val="008D2A68"/>
    <w:rsid w:val="008D2AF5"/>
    <w:rsid w:val="008D2FE5"/>
    <w:rsid w:val="008D3448"/>
    <w:rsid w:val="008D3DC0"/>
    <w:rsid w:val="008D4CBE"/>
    <w:rsid w:val="008D5398"/>
    <w:rsid w:val="008D5C7E"/>
    <w:rsid w:val="008D5DFF"/>
    <w:rsid w:val="008D6A4C"/>
    <w:rsid w:val="008D70B4"/>
    <w:rsid w:val="008D7C6F"/>
    <w:rsid w:val="008E0F73"/>
    <w:rsid w:val="008E130D"/>
    <w:rsid w:val="008E2C19"/>
    <w:rsid w:val="008E2CF8"/>
    <w:rsid w:val="008E3871"/>
    <w:rsid w:val="008E5F66"/>
    <w:rsid w:val="008E6D7F"/>
    <w:rsid w:val="008E75E6"/>
    <w:rsid w:val="008E7F9B"/>
    <w:rsid w:val="008F04B5"/>
    <w:rsid w:val="008F1249"/>
    <w:rsid w:val="008F2D65"/>
    <w:rsid w:val="008F2F90"/>
    <w:rsid w:val="008F3198"/>
    <w:rsid w:val="008F34CB"/>
    <w:rsid w:val="008F44BF"/>
    <w:rsid w:val="008F6CFB"/>
    <w:rsid w:val="008F7DFF"/>
    <w:rsid w:val="009001A1"/>
    <w:rsid w:val="0090195B"/>
    <w:rsid w:val="00901D3A"/>
    <w:rsid w:val="00904EC1"/>
    <w:rsid w:val="0090561B"/>
    <w:rsid w:val="00905997"/>
    <w:rsid w:val="00906839"/>
    <w:rsid w:val="00906E5A"/>
    <w:rsid w:val="00907F65"/>
    <w:rsid w:val="00912E29"/>
    <w:rsid w:val="00913679"/>
    <w:rsid w:val="009138E9"/>
    <w:rsid w:val="009149C9"/>
    <w:rsid w:val="00914C20"/>
    <w:rsid w:val="009150D8"/>
    <w:rsid w:val="009153AF"/>
    <w:rsid w:val="009175CB"/>
    <w:rsid w:val="00920595"/>
    <w:rsid w:val="009207F2"/>
    <w:rsid w:val="00920BF2"/>
    <w:rsid w:val="00921B6A"/>
    <w:rsid w:val="00922A18"/>
    <w:rsid w:val="00922A49"/>
    <w:rsid w:val="00922A6E"/>
    <w:rsid w:val="00922F80"/>
    <w:rsid w:val="00923104"/>
    <w:rsid w:val="009234FE"/>
    <w:rsid w:val="00923B1A"/>
    <w:rsid w:val="009258B5"/>
    <w:rsid w:val="00926A60"/>
    <w:rsid w:val="00927514"/>
    <w:rsid w:val="009307AC"/>
    <w:rsid w:val="00931E4D"/>
    <w:rsid w:val="00933A93"/>
    <w:rsid w:val="009347DA"/>
    <w:rsid w:val="00935180"/>
    <w:rsid w:val="009352DA"/>
    <w:rsid w:val="009353C6"/>
    <w:rsid w:val="00941156"/>
    <w:rsid w:val="009420AA"/>
    <w:rsid w:val="00943D90"/>
    <w:rsid w:val="00943EC3"/>
    <w:rsid w:val="009442EA"/>
    <w:rsid w:val="00945E3F"/>
    <w:rsid w:val="00946384"/>
    <w:rsid w:val="009467B3"/>
    <w:rsid w:val="00946E73"/>
    <w:rsid w:val="0094791B"/>
    <w:rsid w:val="0095132C"/>
    <w:rsid w:val="009539C8"/>
    <w:rsid w:val="0095441E"/>
    <w:rsid w:val="00954DD8"/>
    <w:rsid w:val="00954F10"/>
    <w:rsid w:val="00954FC8"/>
    <w:rsid w:val="00956CCD"/>
    <w:rsid w:val="00956DCE"/>
    <w:rsid w:val="00957709"/>
    <w:rsid w:val="00960F0D"/>
    <w:rsid w:val="00961B02"/>
    <w:rsid w:val="0096234F"/>
    <w:rsid w:val="009631D7"/>
    <w:rsid w:val="00963208"/>
    <w:rsid w:val="00963D06"/>
    <w:rsid w:val="009640C5"/>
    <w:rsid w:val="00964935"/>
    <w:rsid w:val="00964C8E"/>
    <w:rsid w:val="00964D16"/>
    <w:rsid w:val="00966481"/>
    <w:rsid w:val="0096686A"/>
    <w:rsid w:val="0096730E"/>
    <w:rsid w:val="009676E8"/>
    <w:rsid w:val="009702DC"/>
    <w:rsid w:val="0097034E"/>
    <w:rsid w:val="009706C6"/>
    <w:rsid w:val="009708E9"/>
    <w:rsid w:val="00970DB9"/>
    <w:rsid w:val="00970E0F"/>
    <w:rsid w:val="00971B09"/>
    <w:rsid w:val="009734A6"/>
    <w:rsid w:val="009734AC"/>
    <w:rsid w:val="0097378F"/>
    <w:rsid w:val="009739FB"/>
    <w:rsid w:val="00974601"/>
    <w:rsid w:val="00974A5B"/>
    <w:rsid w:val="00974F64"/>
    <w:rsid w:val="009754A1"/>
    <w:rsid w:val="009758D7"/>
    <w:rsid w:val="0097599C"/>
    <w:rsid w:val="009773EA"/>
    <w:rsid w:val="00977AD5"/>
    <w:rsid w:val="00977C5A"/>
    <w:rsid w:val="00980406"/>
    <w:rsid w:val="0098084E"/>
    <w:rsid w:val="00980FB4"/>
    <w:rsid w:val="009810DF"/>
    <w:rsid w:val="00981592"/>
    <w:rsid w:val="00982319"/>
    <w:rsid w:val="009825CD"/>
    <w:rsid w:val="00983160"/>
    <w:rsid w:val="00984059"/>
    <w:rsid w:val="0098428B"/>
    <w:rsid w:val="00984A64"/>
    <w:rsid w:val="00984FB3"/>
    <w:rsid w:val="00984FD9"/>
    <w:rsid w:val="00985124"/>
    <w:rsid w:val="00985B0C"/>
    <w:rsid w:val="009870E1"/>
    <w:rsid w:val="009877D2"/>
    <w:rsid w:val="009900BF"/>
    <w:rsid w:val="009903FE"/>
    <w:rsid w:val="00991491"/>
    <w:rsid w:val="00991EC5"/>
    <w:rsid w:val="00992587"/>
    <w:rsid w:val="00993210"/>
    <w:rsid w:val="00994DDC"/>
    <w:rsid w:val="00994FDB"/>
    <w:rsid w:val="0099730F"/>
    <w:rsid w:val="009978A1"/>
    <w:rsid w:val="009A01F1"/>
    <w:rsid w:val="009A15F1"/>
    <w:rsid w:val="009A1934"/>
    <w:rsid w:val="009A1FDC"/>
    <w:rsid w:val="009A2EF4"/>
    <w:rsid w:val="009A3D12"/>
    <w:rsid w:val="009A54CE"/>
    <w:rsid w:val="009A6892"/>
    <w:rsid w:val="009A7469"/>
    <w:rsid w:val="009B0696"/>
    <w:rsid w:val="009B1195"/>
    <w:rsid w:val="009B1752"/>
    <w:rsid w:val="009B33A0"/>
    <w:rsid w:val="009B4B70"/>
    <w:rsid w:val="009B4E25"/>
    <w:rsid w:val="009B57C1"/>
    <w:rsid w:val="009B702F"/>
    <w:rsid w:val="009C17C9"/>
    <w:rsid w:val="009C304C"/>
    <w:rsid w:val="009C41E6"/>
    <w:rsid w:val="009C47C2"/>
    <w:rsid w:val="009D04B0"/>
    <w:rsid w:val="009D2170"/>
    <w:rsid w:val="009D3A66"/>
    <w:rsid w:val="009D5477"/>
    <w:rsid w:val="009D554B"/>
    <w:rsid w:val="009D5833"/>
    <w:rsid w:val="009D77BC"/>
    <w:rsid w:val="009E0AAF"/>
    <w:rsid w:val="009E0B79"/>
    <w:rsid w:val="009E0CA2"/>
    <w:rsid w:val="009E1033"/>
    <w:rsid w:val="009E1DDF"/>
    <w:rsid w:val="009E2649"/>
    <w:rsid w:val="009E36C5"/>
    <w:rsid w:val="009E52CD"/>
    <w:rsid w:val="009E550F"/>
    <w:rsid w:val="009E66D6"/>
    <w:rsid w:val="009E77AE"/>
    <w:rsid w:val="009F0FB4"/>
    <w:rsid w:val="009F28C5"/>
    <w:rsid w:val="009F2D96"/>
    <w:rsid w:val="009F3028"/>
    <w:rsid w:val="009F3064"/>
    <w:rsid w:val="009F32F9"/>
    <w:rsid w:val="009F3758"/>
    <w:rsid w:val="009F3E33"/>
    <w:rsid w:val="009F425D"/>
    <w:rsid w:val="009F5156"/>
    <w:rsid w:val="009F5D4D"/>
    <w:rsid w:val="009F7181"/>
    <w:rsid w:val="009F7C87"/>
    <w:rsid w:val="00A00615"/>
    <w:rsid w:val="00A0072B"/>
    <w:rsid w:val="00A00D16"/>
    <w:rsid w:val="00A01132"/>
    <w:rsid w:val="00A01966"/>
    <w:rsid w:val="00A022CE"/>
    <w:rsid w:val="00A0440B"/>
    <w:rsid w:val="00A04B87"/>
    <w:rsid w:val="00A06CC6"/>
    <w:rsid w:val="00A07560"/>
    <w:rsid w:val="00A10ECA"/>
    <w:rsid w:val="00A1121D"/>
    <w:rsid w:val="00A1159E"/>
    <w:rsid w:val="00A12C64"/>
    <w:rsid w:val="00A139D5"/>
    <w:rsid w:val="00A13D50"/>
    <w:rsid w:val="00A146B7"/>
    <w:rsid w:val="00A14A75"/>
    <w:rsid w:val="00A1539C"/>
    <w:rsid w:val="00A15ABA"/>
    <w:rsid w:val="00A169A4"/>
    <w:rsid w:val="00A16F67"/>
    <w:rsid w:val="00A20D8E"/>
    <w:rsid w:val="00A22B36"/>
    <w:rsid w:val="00A241F3"/>
    <w:rsid w:val="00A257FE"/>
    <w:rsid w:val="00A27AAA"/>
    <w:rsid w:val="00A3093E"/>
    <w:rsid w:val="00A336E7"/>
    <w:rsid w:val="00A346CD"/>
    <w:rsid w:val="00A35521"/>
    <w:rsid w:val="00A37342"/>
    <w:rsid w:val="00A374CE"/>
    <w:rsid w:val="00A37DF2"/>
    <w:rsid w:val="00A40607"/>
    <w:rsid w:val="00A4083E"/>
    <w:rsid w:val="00A40F52"/>
    <w:rsid w:val="00A418F7"/>
    <w:rsid w:val="00A431B2"/>
    <w:rsid w:val="00A4384E"/>
    <w:rsid w:val="00A439AF"/>
    <w:rsid w:val="00A445F0"/>
    <w:rsid w:val="00A4460B"/>
    <w:rsid w:val="00A44B3A"/>
    <w:rsid w:val="00A45F5E"/>
    <w:rsid w:val="00A45F6E"/>
    <w:rsid w:val="00A45FC6"/>
    <w:rsid w:val="00A46F56"/>
    <w:rsid w:val="00A475E9"/>
    <w:rsid w:val="00A50143"/>
    <w:rsid w:val="00A50711"/>
    <w:rsid w:val="00A516BE"/>
    <w:rsid w:val="00A5218F"/>
    <w:rsid w:val="00A53262"/>
    <w:rsid w:val="00A535AE"/>
    <w:rsid w:val="00A53FD8"/>
    <w:rsid w:val="00A54AF6"/>
    <w:rsid w:val="00A56891"/>
    <w:rsid w:val="00A57085"/>
    <w:rsid w:val="00A60751"/>
    <w:rsid w:val="00A607E2"/>
    <w:rsid w:val="00A60E66"/>
    <w:rsid w:val="00A614E9"/>
    <w:rsid w:val="00A6306B"/>
    <w:rsid w:val="00A6553F"/>
    <w:rsid w:val="00A65681"/>
    <w:rsid w:val="00A66F69"/>
    <w:rsid w:val="00A706EF"/>
    <w:rsid w:val="00A71F0E"/>
    <w:rsid w:val="00A73379"/>
    <w:rsid w:val="00A75AA4"/>
    <w:rsid w:val="00A765CA"/>
    <w:rsid w:val="00A77171"/>
    <w:rsid w:val="00A777E5"/>
    <w:rsid w:val="00A777F7"/>
    <w:rsid w:val="00A77EAE"/>
    <w:rsid w:val="00A8046F"/>
    <w:rsid w:val="00A81AFE"/>
    <w:rsid w:val="00A820BD"/>
    <w:rsid w:val="00A8234B"/>
    <w:rsid w:val="00A83369"/>
    <w:rsid w:val="00A83618"/>
    <w:rsid w:val="00A839BC"/>
    <w:rsid w:val="00A83AD1"/>
    <w:rsid w:val="00A83DD0"/>
    <w:rsid w:val="00A84417"/>
    <w:rsid w:val="00A85852"/>
    <w:rsid w:val="00A85F73"/>
    <w:rsid w:val="00A86B7F"/>
    <w:rsid w:val="00A90D97"/>
    <w:rsid w:val="00A91036"/>
    <w:rsid w:val="00A91370"/>
    <w:rsid w:val="00A91B7A"/>
    <w:rsid w:val="00A92ED8"/>
    <w:rsid w:val="00A93A9A"/>
    <w:rsid w:val="00A93BD3"/>
    <w:rsid w:val="00A93FA8"/>
    <w:rsid w:val="00A94EAA"/>
    <w:rsid w:val="00A953C0"/>
    <w:rsid w:val="00A968AC"/>
    <w:rsid w:val="00A96A76"/>
    <w:rsid w:val="00A96B18"/>
    <w:rsid w:val="00A97C54"/>
    <w:rsid w:val="00AA04B3"/>
    <w:rsid w:val="00AA1084"/>
    <w:rsid w:val="00AA10DB"/>
    <w:rsid w:val="00AA4C03"/>
    <w:rsid w:val="00AA582C"/>
    <w:rsid w:val="00AA6450"/>
    <w:rsid w:val="00AA69D3"/>
    <w:rsid w:val="00AA6A53"/>
    <w:rsid w:val="00AA740A"/>
    <w:rsid w:val="00AB15CF"/>
    <w:rsid w:val="00AB2B46"/>
    <w:rsid w:val="00AB3B46"/>
    <w:rsid w:val="00AB4275"/>
    <w:rsid w:val="00AB4D9E"/>
    <w:rsid w:val="00AB5544"/>
    <w:rsid w:val="00AB5B77"/>
    <w:rsid w:val="00AB5D27"/>
    <w:rsid w:val="00AB7E36"/>
    <w:rsid w:val="00AB7F90"/>
    <w:rsid w:val="00AC0276"/>
    <w:rsid w:val="00AC1529"/>
    <w:rsid w:val="00AC427D"/>
    <w:rsid w:val="00AC4FE6"/>
    <w:rsid w:val="00AC5080"/>
    <w:rsid w:val="00AC6207"/>
    <w:rsid w:val="00AC6347"/>
    <w:rsid w:val="00AC6498"/>
    <w:rsid w:val="00AD01F3"/>
    <w:rsid w:val="00AD077E"/>
    <w:rsid w:val="00AD0C86"/>
    <w:rsid w:val="00AD1A54"/>
    <w:rsid w:val="00AD2206"/>
    <w:rsid w:val="00AD3212"/>
    <w:rsid w:val="00AD5526"/>
    <w:rsid w:val="00AD577A"/>
    <w:rsid w:val="00AD6A63"/>
    <w:rsid w:val="00AD6E4C"/>
    <w:rsid w:val="00AD7443"/>
    <w:rsid w:val="00AE06B3"/>
    <w:rsid w:val="00AE0AF5"/>
    <w:rsid w:val="00AE0E71"/>
    <w:rsid w:val="00AE25E3"/>
    <w:rsid w:val="00AE50D2"/>
    <w:rsid w:val="00AE594F"/>
    <w:rsid w:val="00AE67C4"/>
    <w:rsid w:val="00AE68CC"/>
    <w:rsid w:val="00AF0434"/>
    <w:rsid w:val="00AF122A"/>
    <w:rsid w:val="00AF27B0"/>
    <w:rsid w:val="00AF30B7"/>
    <w:rsid w:val="00AF3411"/>
    <w:rsid w:val="00AF491B"/>
    <w:rsid w:val="00AF4C45"/>
    <w:rsid w:val="00AF50A6"/>
    <w:rsid w:val="00AF56D0"/>
    <w:rsid w:val="00AF58FF"/>
    <w:rsid w:val="00AF6CB6"/>
    <w:rsid w:val="00AF730B"/>
    <w:rsid w:val="00B0088F"/>
    <w:rsid w:val="00B00FF9"/>
    <w:rsid w:val="00B01F79"/>
    <w:rsid w:val="00B0209D"/>
    <w:rsid w:val="00B0237C"/>
    <w:rsid w:val="00B047AE"/>
    <w:rsid w:val="00B078B5"/>
    <w:rsid w:val="00B07E29"/>
    <w:rsid w:val="00B07F73"/>
    <w:rsid w:val="00B10457"/>
    <w:rsid w:val="00B10BBF"/>
    <w:rsid w:val="00B10DA5"/>
    <w:rsid w:val="00B114FC"/>
    <w:rsid w:val="00B124C1"/>
    <w:rsid w:val="00B12EB4"/>
    <w:rsid w:val="00B13BB6"/>
    <w:rsid w:val="00B140CB"/>
    <w:rsid w:val="00B14DB0"/>
    <w:rsid w:val="00B15D42"/>
    <w:rsid w:val="00B15DE6"/>
    <w:rsid w:val="00B1689B"/>
    <w:rsid w:val="00B17359"/>
    <w:rsid w:val="00B203C7"/>
    <w:rsid w:val="00B20690"/>
    <w:rsid w:val="00B20877"/>
    <w:rsid w:val="00B21271"/>
    <w:rsid w:val="00B2144D"/>
    <w:rsid w:val="00B22693"/>
    <w:rsid w:val="00B22AE5"/>
    <w:rsid w:val="00B22B00"/>
    <w:rsid w:val="00B2362E"/>
    <w:rsid w:val="00B23DA4"/>
    <w:rsid w:val="00B26289"/>
    <w:rsid w:val="00B2633A"/>
    <w:rsid w:val="00B26411"/>
    <w:rsid w:val="00B26D84"/>
    <w:rsid w:val="00B271C8"/>
    <w:rsid w:val="00B308C8"/>
    <w:rsid w:val="00B30959"/>
    <w:rsid w:val="00B310FD"/>
    <w:rsid w:val="00B31DCF"/>
    <w:rsid w:val="00B34684"/>
    <w:rsid w:val="00B34771"/>
    <w:rsid w:val="00B353BA"/>
    <w:rsid w:val="00B35C64"/>
    <w:rsid w:val="00B36665"/>
    <w:rsid w:val="00B36B72"/>
    <w:rsid w:val="00B37373"/>
    <w:rsid w:val="00B37657"/>
    <w:rsid w:val="00B37CE8"/>
    <w:rsid w:val="00B4044D"/>
    <w:rsid w:val="00B40B60"/>
    <w:rsid w:val="00B40E2C"/>
    <w:rsid w:val="00B419DF"/>
    <w:rsid w:val="00B42A35"/>
    <w:rsid w:val="00B42A64"/>
    <w:rsid w:val="00B446BA"/>
    <w:rsid w:val="00B467C2"/>
    <w:rsid w:val="00B470E6"/>
    <w:rsid w:val="00B47192"/>
    <w:rsid w:val="00B47AA4"/>
    <w:rsid w:val="00B506AF"/>
    <w:rsid w:val="00B52120"/>
    <w:rsid w:val="00B532A5"/>
    <w:rsid w:val="00B57946"/>
    <w:rsid w:val="00B6072B"/>
    <w:rsid w:val="00B60D84"/>
    <w:rsid w:val="00B629F6"/>
    <w:rsid w:val="00B62C84"/>
    <w:rsid w:val="00B6301F"/>
    <w:rsid w:val="00B630DD"/>
    <w:rsid w:val="00B6347A"/>
    <w:rsid w:val="00B636B6"/>
    <w:rsid w:val="00B63C53"/>
    <w:rsid w:val="00B64E8C"/>
    <w:rsid w:val="00B65DDB"/>
    <w:rsid w:val="00B66455"/>
    <w:rsid w:val="00B664E9"/>
    <w:rsid w:val="00B66946"/>
    <w:rsid w:val="00B66FCA"/>
    <w:rsid w:val="00B67154"/>
    <w:rsid w:val="00B67189"/>
    <w:rsid w:val="00B67B37"/>
    <w:rsid w:val="00B67B3D"/>
    <w:rsid w:val="00B709BD"/>
    <w:rsid w:val="00B7123E"/>
    <w:rsid w:val="00B7235E"/>
    <w:rsid w:val="00B733F4"/>
    <w:rsid w:val="00B7607C"/>
    <w:rsid w:val="00B7627B"/>
    <w:rsid w:val="00B76FED"/>
    <w:rsid w:val="00B76FF8"/>
    <w:rsid w:val="00B77932"/>
    <w:rsid w:val="00B80672"/>
    <w:rsid w:val="00B808AE"/>
    <w:rsid w:val="00B80B84"/>
    <w:rsid w:val="00B80C57"/>
    <w:rsid w:val="00B8126E"/>
    <w:rsid w:val="00B8150C"/>
    <w:rsid w:val="00B827B9"/>
    <w:rsid w:val="00B82A7B"/>
    <w:rsid w:val="00B85394"/>
    <w:rsid w:val="00B87B74"/>
    <w:rsid w:val="00B87BB3"/>
    <w:rsid w:val="00B90AEF"/>
    <w:rsid w:val="00B9127B"/>
    <w:rsid w:val="00B91B07"/>
    <w:rsid w:val="00B91CE5"/>
    <w:rsid w:val="00B91E3E"/>
    <w:rsid w:val="00B92F90"/>
    <w:rsid w:val="00B938CB"/>
    <w:rsid w:val="00B938D4"/>
    <w:rsid w:val="00B94733"/>
    <w:rsid w:val="00B94C3B"/>
    <w:rsid w:val="00B95EC3"/>
    <w:rsid w:val="00B96B53"/>
    <w:rsid w:val="00B97365"/>
    <w:rsid w:val="00BA0008"/>
    <w:rsid w:val="00BA0EEF"/>
    <w:rsid w:val="00BA19F4"/>
    <w:rsid w:val="00BA21D8"/>
    <w:rsid w:val="00BA3041"/>
    <w:rsid w:val="00BA31C2"/>
    <w:rsid w:val="00BA3471"/>
    <w:rsid w:val="00BA3F89"/>
    <w:rsid w:val="00BA4127"/>
    <w:rsid w:val="00BA45EB"/>
    <w:rsid w:val="00BA59D7"/>
    <w:rsid w:val="00BA61A5"/>
    <w:rsid w:val="00BA7484"/>
    <w:rsid w:val="00BA7AC9"/>
    <w:rsid w:val="00BB0539"/>
    <w:rsid w:val="00BB0F8D"/>
    <w:rsid w:val="00BB1E65"/>
    <w:rsid w:val="00BB3572"/>
    <w:rsid w:val="00BB3B55"/>
    <w:rsid w:val="00BB4043"/>
    <w:rsid w:val="00BB46C6"/>
    <w:rsid w:val="00BB4A4C"/>
    <w:rsid w:val="00BB4D1C"/>
    <w:rsid w:val="00BB57A4"/>
    <w:rsid w:val="00BB7596"/>
    <w:rsid w:val="00BC12F6"/>
    <w:rsid w:val="00BC1D8D"/>
    <w:rsid w:val="00BC3945"/>
    <w:rsid w:val="00BC4F9F"/>
    <w:rsid w:val="00BC5CF3"/>
    <w:rsid w:val="00BC640F"/>
    <w:rsid w:val="00BC6501"/>
    <w:rsid w:val="00BC689E"/>
    <w:rsid w:val="00BC75DE"/>
    <w:rsid w:val="00BC76C6"/>
    <w:rsid w:val="00BD0A58"/>
    <w:rsid w:val="00BD0DA1"/>
    <w:rsid w:val="00BD1E0D"/>
    <w:rsid w:val="00BD21B6"/>
    <w:rsid w:val="00BD2A96"/>
    <w:rsid w:val="00BD2BAF"/>
    <w:rsid w:val="00BD379A"/>
    <w:rsid w:val="00BD487D"/>
    <w:rsid w:val="00BD4A77"/>
    <w:rsid w:val="00BD621F"/>
    <w:rsid w:val="00BD6BF4"/>
    <w:rsid w:val="00BD6C07"/>
    <w:rsid w:val="00BE00C9"/>
    <w:rsid w:val="00BE0FB1"/>
    <w:rsid w:val="00BE116B"/>
    <w:rsid w:val="00BE118B"/>
    <w:rsid w:val="00BE2259"/>
    <w:rsid w:val="00BE3747"/>
    <w:rsid w:val="00BE3EE3"/>
    <w:rsid w:val="00BE4528"/>
    <w:rsid w:val="00BE5542"/>
    <w:rsid w:val="00BE5C87"/>
    <w:rsid w:val="00BE6367"/>
    <w:rsid w:val="00BE77E6"/>
    <w:rsid w:val="00BF0EBC"/>
    <w:rsid w:val="00BF1804"/>
    <w:rsid w:val="00BF20F5"/>
    <w:rsid w:val="00BF2AD6"/>
    <w:rsid w:val="00BF2FFD"/>
    <w:rsid w:val="00BF4865"/>
    <w:rsid w:val="00BF51DE"/>
    <w:rsid w:val="00BF52BF"/>
    <w:rsid w:val="00BF59A2"/>
    <w:rsid w:val="00BF6EFA"/>
    <w:rsid w:val="00BF7045"/>
    <w:rsid w:val="00C007AF"/>
    <w:rsid w:val="00C0083E"/>
    <w:rsid w:val="00C01AA6"/>
    <w:rsid w:val="00C0244B"/>
    <w:rsid w:val="00C027EE"/>
    <w:rsid w:val="00C0331F"/>
    <w:rsid w:val="00C039A2"/>
    <w:rsid w:val="00C0446F"/>
    <w:rsid w:val="00C04DB9"/>
    <w:rsid w:val="00C050B6"/>
    <w:rsid w:val="00C05AA6"/>
    <w:rsid w:val="00C07BD9"/>
    <w:rsid w:val="00C07DEE"/>
    <w:rsid w:val="00C07E8C"/>
    <w:rsid w:val="00C10551"/>
    <w:rsid w:val="00C10DB9"/>
    <w:rsid w:val="00C110CC"/>
    <w:rsid w:val="00C110E0"/>
    <w:rsid w:val="00C110F1"/>
    <w:rsid w:val="00C13BC6"/>
    <w:rsid w:val="00C13ED2"/>
    <w:rsid w:val="00C15A4F"/>
    <w:rsid w:val="00C15C93"/>
    <w:rsid w:val="00C164D0"/>
    <w:rsid w:val="00C20EA0"/>
    <w:rsid w:val="00C2186C"/>
    <w:rsid w:val="00C22A19"/>
    <w:rsid w:val="00C22A25"/>
    <w:rsid w:val="00C23216"/>
    <w:rsid w:val="00C23984"/>
    <w:rsid w:val="00C24AB7"/>
    <w:rsid w:val="00C258E7"/>
    <w:rsid w:val="00C2598F"/>
    <w:rsid w:val="00C26BB0"/>
    <w:rsid w:val="00C26EB8"/>
    <w:rsid w:val="00C26FC3"/>
    <w:rsid w:val="00C2731A"/>
    <w:rsid w:val="00C27F14"/>
    <w:rsid w:val="00C322E6"/>
    <w:rsid w:val="00C32782"/>
    <w:rsid w:val="00C34B99"/>
    <w:rsid w:val="00C35BCA"/>
    <w:rsid w:val="00C36BCE"/>
    <w:rsid w:val="00C37159"/>
    <w:rsid w:val="00C40C9C"/>
    <w:rsid w:val="00C41337"/>
    <w:rsid w:val="00C42827"/>
    <w:rsid w:val="00C4318E"/>
    <w:rsid w:val="00C43547"/>
    <w:rsid w:val="00C437A3"/>
    <w:rsid w:val="00C43E94"/>
    <w:rsid w:val="00C43F58"/>
    <w:rsid w:val="00C4519F"/>
    <w:rsid w:val="00C45FFB"/>
    <w:rsid w:val="00C460A9"/>
    <w:rsid w:val="00C46896"/>
    <w:rsid w:val="00C50982"/>
    <w:rsid w:val="00C51F7C"/>
    <w:rsid w:val="00C54537"/>
    <w:rsid w:val="00C54C94"/>
    <w:rsid w:val="00C55198"/>
    <w:rsid w:val="00C5530F"/>
    <w:rsid w:val="00C56288"/>
    <w:rsid w:val="00C563A3"/>
    <w:rsid w:val="00C56654"/>
    <w:rsid w:val="00C620B4"/>
    <w:rsid w:val="00C63390"/>
    <w:rsid w:val="00C6377E"/>
    <w:rsid w:val="00C64D0A"/>
    <w:rsid w:val="00C66AC7"/>
    <w:rsid w:val="00C66E84"/>
    <w:rsid w:val="00C724B3"/>
    <w:rsid w:val="00C73049"/>
    <w:rsid w:val="00C7498F"/>
    <w:rsid w:val="00C75AC6"/>
    <w:rsid w:val="00C75B70"/>
    <w:rsid w:val="00C76F17"/>
    <w:rsid w:val="00C77151"/>
    <w:rsid w:val="00C808BA"/>
    <w:rsid w:val="00C81083"/>
    <w:rsid w:val="00C810A2"/>
    <w:rsid w:val="00C815D1"/>
    <w:rsid w:val="00C81A90"/>
    <w:rsid w:val="00C81D78"/>
    <w:rsid w:val="00C82172"/>
    <w:rsid w:val="00C821B4"/>
    <w:rsid w:val="00C83BCB"/>
    <w:rsid w:val="00C841A0"/>
    <w:rsid w:val="00C848D0"/>
    <w:rsid w:val="00C851E2"/>
    <w:rsid w:val="00C8544E"/>
    <w:rsid w:val="00C8633D"/>
    <w:rsid w:val="00C86B0C"/>
    <w:rsid w:val="00C874D0"/>
    <w:rsid w:val="00C879E7"/>
    <w:rsid w:val="00C90815"/>
    <w:rsid w:val="00C90A42"/>
    <w:rsid w:val="00C91278"/>
    <w:rsid w:val="00C918EA"/>
    <w:rsid w:val="00C92581"/>
    <w:rsid w:val="00C92644"/>
    <w:rsid w:val="00C9307F"/>
    <w:rsid w:val="00C93FDB"/>
    <w:rsid w:val="00C95718"/>
    <w:rsid w:val="00C95B9F"/>
    <w:rsid w:val="00C96DD7"/>
    <w:rsid w:val="00C9717D"/>
    <w:rsid w:val="00CA38F5"/>
    <w:rsid w:val="00CA3F0B"/>
    <w:rsid w:val="00CA5B40"/>
    <w:rsid w:val="00CA67A4"/>
    <w:rsid w:val="00CA6F4A"/>
    <w:rsid w:val="00CA6FB8"/>
    <w:rsid w:val="00CA7EAA"/>
    <w:rsid w:val="00CB04B6"/>
    <w:rsid w:val="00CB0EC3"/>
    <w:rsid w:val="00CB4046"/>
    <w:rsid w:val="00CB5315"/>
    <w:rsid w:val="00CB7DB4"/>
    <w:rsid w:val="00CB7F24"/>
    <w:rsid w:val="00CC02BA"/>
    <w:rsid w:val="00CC0E9B"/>
    <w:rsid w:val="00CC17B7"/>
    <w:rsid w:val="00CC4227"/>
    <w:rsid w:val="00CC44B6"/>
    <w:rsid w:val="00CC6107"/>
    <w:rsid w:val="00CC68FA"/>
    <w:rsid w:val="00CC70CE"/>
    <w:rsid w:val="00CC733D"/>
    <w:rsid w:val="00CC7777"/>
    <w:rsid w:val="00CD0B0D"/>
    <w:rsid w:val="00CD149C"/>
    <w:rsid w:val="00CD1A63"/>
    <w:rsid w:val="00CD2B30"/>
    <w:rsid w:val="00CD4A7A"/>
    <w:rsid w:val="00CD5335"/>
    <w:rsid w:val="00CD6A57"/>
    <w:rsid w:val="00CD7DB7"/>
    <w:rsid w:val="00CD7E43"/>
    <w:rsid w:val="00CE0603"/>
    <w:rsid w:val="00CE07D7"/>
    <w:rsid w:val="00CE0B4A"/>
    <w:rsid w:val="00CE1FC0"/>
    <w:rsid w:val="00CE2E63"/>
    <w:rsid w:val="00CE45D3"/>
    <w:rsid w:val="00CE6FF0"/>
    <w:rsid w:val="00CE7805"/>
    <w:rsid w:val="00CF087A"/>
    <w:rsid w:val="00CF0A1E"/>
    <w:rsid w:val="00CF0FF6"/>
    <w:rsid w:val="00CF14BA"/>
    <w:rsid w:val="00CF28E1"/>
    <w:rsid w:val="00CF2E02"/>
    <w:rsid w:val="00CF31E2"/>
    <w:rsid w:val="00CF4387"/>
    <w:rsid w:val="00CF46F7"/>
    <w:rsid w:val="00CF518C"/>
    <w:rsid w:val="00CF5FCF"/>
    <w:rsid w:val="00CF6A95"/>
    <w:rsid w:val="00CF7D20"/>
    <w:rsid w:val="00D01A71"/>
    <w:rsid w:val="00D01DD3"/>
    <w:rsid w:val="00D027C2"/>
    <w:rsid w:val="00D02CAE"/>
    <w:rsid w:val="00D03EEB"/>
    <w:rsid w:val="00D03F4B"/>
    <w:rsid w:val="00D0570B"/>
    <w:rsid w:val="00D057CA"/>
    <w:rsid w:val="00D05AB2"/>
    <w:rsid w:val="00D0649C"/>
    <w:rsid w:val="00D10B23"/>
    <w:rsid w:val="00D11A26"/>
    <w:rsid w:val="00D11CEA"/>
    <w:rsid w:val="00D12431"/>
    <w:rsid w:val="00D1325F"/>
    <w:rsid w:val="00D14FCE"/>
    <w:rsid w:val="00D179C4"/>
    <w:rsid w:val="00D20919"/>
    <w:rsid w:val="00D20DA6"/>
    <w:rsid w:val="00D21533"/>
    <w:rsid w:val="00D216AF"/>
    <w:rsid w:val="00D218E9"/>
    <w:rsid w:val="00D2486B"/>
    <w:rsid w:val="00D25B68"/>
    <w:rsid w:val="00D25CBE"/>
    <w:rsid w:val="00D271DC"/>
    <w:rsid w:val="00D27C06"/>
    <w:rsid w:val="00D30909"/>
    <w:rsid w:val="00D30D9B"/>
    <w:rsid w:val="00D32158"/>
    <w:rsid w:val="00D326F5"/>
    <w:rsid w:val="00D327E7"/>
    <w:rsid w:val="00D342C1"/>
    <w:rsid w:val="00D3440B"/>
    <w:rsid w:val="00D36131"/>
    <w:rsid w:val="00D36BDD"/>
    <w:rsid w:val="00D36D49"/>
    <w:rsid w:val="00D3735B"/>
    <w:rsid w:val="00D378CC"/>
    <w:rsid w:val="00D3790D"/>
    <w:rsid w:val="00D40588"/>
    <w:rsid w:val="00D41683"/>
    <w:rsid w:val="00D44C1E"/>
    <w:rsid w:val="00D44DCD"/>
    <w:rsid w:val="00D45AD8"/>
    <w:rsid w:val="00D45AE3"/>
    <w:rsid w:val="00D45F26"/>
    <w:rsid w:val="00D46D9A"/>
    <w:rsid w:val="00D47153"/>
    <w:rsid w:val="00D472F6"/>
    <w:rsid w:val="00D476B1"/>
    <w:rsid w:val="00D51747"/>
    <w:rsid w:val="00D51FB6"/>
    <w:rsid w:val="00D523F1"/>
    <w:rsid w:val="00D53170"/>
    <w:rsid w:val="00D56093"/>
    <w:rsid w:val="00D614C4"/>
    <w:rsid w:val="00D61EC3"/>
    <w:rsid w:val="00D64A73"/>
    <w:rsid w:val="00D65B52"/>
    <w:rsid w:val="00D6693C"/>
    <w:rsid w:val="00D671D4"/>
    <w:rsid w:val="00D677DC"/>
    <w:rsid w:val="00D679D9"/>
    <w:rsid w:val="00D67E4F"/>
    <w:rsid w:val="00D711BB"/>
    <w:rsid w:val="00D7172D"/>
    <w:rsid w:val="00D7239E"/>
    <w:rsid w:val="00D73AD6"/>
    <w:rsid w:val="00D73BFE"/>
    <w:rsid w:val="00D75293"/>
    <w:rsid w:val="00D75C37"/>
    <w:rsid w:val="00D77932"/>
    <w:rsid w:val="00D80128"/>
    <w:rsid w:val="00D804A5"/>
    <w:rsid w:val="00D80ABA"/>
    <w:rsid w:val="00D81469"/>
    <w:rsid w:val="00D81505"/>
    <w:rsid w:val="00D81581"/>
    <w:rsid w:val="00D81C6E"/>
    <w:rsid w:val="00D82460"/>
    <w:rsid w:val="00D83B38"/>
    <w:rsid w:val="00D843BA"/>
    <w:rsid w:val="00D862BD"/>
    <w:rsid w:val="00D862C2"/>
    <w:rsid w:val="00D90925"/>
    <w:rsid w:val="00D91B1F"/>
    <w:rsid w:val="00D9249E"/>
    <w:rsid w:val="00D92C8F"/>
    <w:rsid w:val="00D92EEB"/>
    <w:rsid w:val="00D940DD"/>
    <w:rsid w:val="00D95B83"/>
    <w:rsid w:val="00D9648F"/>
    <w:rsid w:val="00D96F12"/>
    <w:rsid w:val="00DA0836"/>
    <w:rsid w:val="00DA153B"/>
    <w:rsid w:val="00DA1711"/>
    <w:rsid w:val="00DA2585"/>
    <w:rsid w:val="00DA2D8B"/>
    <w:rsid w:val="00DA2F55"/>
    <w:rsid w:val="00DA361B"/>
    <w:rsid w:val="00DA5373"/>
    <w:rsid w:val="00DA5CBE"/>
    <w:rsid w:val="00DA5F40"/>
    <w:rsid w:val="00DA6786"/>
    <w:rsid w:val="00DA6D2B"/>
    <w:rsid w:val="00DA7088"/>
    <w:rsid w:val="00DA715A"/>
    <w:rsid w:val="00DB0128"/>
    <w:rsid w:val="00DB0AF1"/>
    <w:rsid w:val="00DB0B29"/>
    <w:rsid w:val="00DB11F5"/>
    <w:rsid w:val="00DB17AF"/>
    <w:rsid w:val="00DB1B86"/>
    <w:rsid w:val="00DB1E5A"/>
    <w:rsid w:val="00DB27BC"/>
    <w:rsid w:val="00DB4BC7"/>
    <w:rsid w:val="00DB506D"/>
    <w:rsid w:val="00DB5992"/>
    <w:rsid w:val="00DB6193"/>
    <w:rsid w:val="00DB6458"/>
    <w:rsid w:val="00DB6459"/>
    <w:rsid w:val="00DB727F"/>
    <w:rsid w:val="00DB7DBD"/>
    <w:rsid w:val="00DC01DC"/>
    <w:rsid w:val="00DC2C2C"/>
    <w:rsid w:val="00DC2D2D"/>
    <w:rsid w:val="00DC3276"/>
    <w:rsid w:val="00DC3974"/>
    <w:rsid w:val="00DC4D15"/>
    <w:rsid w:val="00DC4DC2"/>
    <w:rsid w:val="00DC5E54"/>
    <w:rsid w:val="00DC6852"/>
    <w:rsid w:val="00DC76A9"/>
    <w:rsid w:val="00DC7C12"/>
    <w:rsid w:val="00DD055B"/>
    <w:rsid w:val="00DD1034"/>
    <w:rsid w:val="00DD112C"/>
    <w:rsid w:val="00DD193F"/>
    <w:rsid w:val="00DD1B7F"/>
    <w:rsid w:val="00DD40BD"/>
    <w:rsid w:val="00DD41AF"/>
    <w:rsid w:val="00DD43BC"/>
    <w:rsid w:val="00DD4686"/>
    <w:rsid w:val="00DD51F3"/>
    <w:rsid w:val="00DD5212"/>
    <w:rsid w:val="00DD5A30"/>
    <w:rsid w:val="00DD5F84"/>
    <w:rsid w:val="00DD6243"/>
    <w:rsid w:val="00DD7A58"/>
    <w:rsid w:val="00DE274F"/>
    <w:rsid w:val="00DE2FB3"/>
    <w:rsid w:val="00DE319A"/>
    <w:rsid w:val="00DE4548"/>
    <w:rsid w:val="00DE45BF"/>
    <w:rsid w:val="00DE4D7D"/>
    <w:rsid w:val="00DE6AF3"/>
    <w:rsid w:val="00DE6F82"/>
    <w:rsid w:val="00DE7698"/>
    <w:rsid w:val="00DE7E02"/>
    <w:rsid w:val="00DF04CE"/>
    <w:rsid w:val="00DF26C5"/>
    <w:rsid w:val="00DF323F"/>
    <w:rsid w:val="00DF32A9"/>
    <w:rsid w:val="00DF4584"/>
    <w:rsid w:val="00DF4A54"/>
    <w:rsid w:val="00DF5428"/>
    <w:rsid w:val="00DF56C4"/>
    <w:rsid w:val="00DF729A"/>
    <w:rsid w:val="00DF7A64"/>
    <w:rsid w:val="00E00EAB"/>
    <w:rsid w:val="00E032D8"/>
    <w:rsid w:val="00E03A41"/>
    <w:rsid w:val="00E0460D"/>
    <w:rsid w:val="00E059FC"/>
    <w:rsid w:val="00E07B1A"/>
    <w:rsid w:val="00E07F4E"/>
    <w:rsid w:val="00E10538"/>
    <w:rsid w:val="00E1187B"/>
    <w:rsid w:val="00E11ED4"/>
    <w:rsid w:val="00E121F0"/>
    <w:rsid w:val="00E12B83"/>
    <w:rsid w:val="00E15AD0"/>
    <w:rsid w:val="00E15F01"/>
    <w:rsid w:val="00E1672A"/>
    <w:rsid w:val="00E16A83"/>
    <w:rsid w:val="00E16BE7"/>
    <w:rsid w:val="00E1736D"/>
    <w:rsid w:val="00E175B2"/>
    <w:rsid w:val="00E17F19"/>
    <w:rsid w:val="00E20269"/>
    <w:rsid w:val="00E20513"/>
    <w:rsid w:val="00E20DF6"/>
    <w:rsid w:val="00E21A5C"/>
    <w:rsid w:val="00E21C20"/>
    <w:rsid w:val="00E22592"/>
    <w:rsid w:val="00E22596"/>
    <w:rsid w:val="00E22737"/>
    <w:rsid w:val="00E234DA"/>
    <w:rsid w:val="00E247C0"/>
    <w:rsid w:val="00E24D40"/>
    <w:rsid w:val="00E250F8"/>
    <w:rsid w:val="00E25B0B"/>
    <w:rsid w:val="00E27B9E"/>
    <w:rsid w:val="00E27EA4"/>
    <w:rsid w:val="00E30380"/>
    <w:rsid w:val="00E30C10"/>
    <w:rsid w:val="00E3179E"/>
    <w:rsid w:val="00E3186F"/>
    <w:rsid w:val="00E31A91"/>
    <w:rsid w:val="00E31E7F"/>
    <w:rsid w:val="00E32B68"/>
    <w:rsid w:val="00E32D37"/>
    <w:rsid w:val="00E34863"/>
    <w:rsid w:val="00E350E1"/>
    <w:rsid w:val="00E35324"/>
    <w:rsid w:val="00E36BA6"/>
    <w:rsid w:val="00E37891"/>
    <w:rsid w:val="00E4080F"/>
    <w:rsid w:val="00E40B3D"/>
    <w:rsid w:val="00E41999"/>
    <w:rsid w:val="00E42238"/>
    <w:rsid w:val="00E434AE"/>
    <w:rsid w:val="00E43636"/>
    <w:rsid w:val="00E44752"/>
    <w:rsid w:val="00E4476E"/>
    <w:rsid w:val="00E44C70"/>
    <w:rsid w:val="00E458EE"/>
    <w:rsid w:val="00E45D32"/>
    <w:rsid w:val="00E45DB6"/>
    <w:rsid w:val="00E4643E"/>
    <w:rsid w:val="00E4677D"/>
    <w:rsid w:val="00E46EC0"/>
    <w:rsid w:val="00E4747A"/>
    <w:rsid w:val="00E500D9"/>
    <w:rsid w:val="00E502EF"/>
    <w:rsid w:val="00E50C6B"/>
    <w:rsid w:val="00E52C09"/>
    <w:rsid w:val="00E5361A"/>
    <w:rsid w:val="00E5543E"/>
    <w:rsid w:val="00E56925"/>
    <w:rsid w:val="00E5696D"/>
    <w:rsid w:val="00E57D3F"/>
    <w:rsid w:val="00E6070C"/>
    <w:rsid w:val="00E60CDC"/>
    <w:rsid w:val="00E629B9"/>
    <w:rsid w:val="00E6473A"/>
    <w:rsid w:val="00E66BB0"/>
    <w:rsid w:val="00E66FAC"/>
    <w:rsid w:val="00E7084D"/>
    <w:rsid w:val="00E7127D"/>
    <w:rsid w:val="00E715B7"/>
    <w:rsid w:val="00E71FEB"/>
    <w:rsid w:val="00E72433"/>
    <w:rsid w:val="00E72B2A"/>
    <w:rsid w:val="00E731CE"/>
    <w:rsid w:val="00E73A0F"/>
    <w:rsid w:val="00E73B89"/>
    <w:rsid w:val="00E74D8F"/>
    <w:rsid w:val="00E75EC0"/>
    <w:rsid w:val="00E76ABB"/>
    <w:rsid w:val="00E76B8C"/>
    <w:rsid w:val="00E770F0"/>
    <w:rsid w:val="00E8038B"/>
    <w:rsid w:val="00E80C8C"/>
    <w:rsid w:val="00E80E49"/>
    <w:rsid w:val="00E81472"/>
    <w:rsid w:val="00E826C3"/>
    <w:rsid w:val="00E827A7"/>
    <w:rsid w:val="00E83138"/>
    <w:rsid w:val="00E83C26"/>
    <w:rsid w:val="00E849D1"/>
    <w:rsid w:val="00E86855"/>
    <w:rsid w:val="00E86DA7"/>
    <w:rsid w:val="00E87625"/>
    <w:rsid w:val="00E90129"/>
    <w:rsid w:val="00E90E95"/>
    <w:rsid w:val="00E915FB"/>
    <w:rsid w:val="00E91C41"/>
    <w:rsid w:val="00E92516"/>
    <w:rsid w:val="00E92C33"/>
    <w:rsid w:val="00E92CF0"/>
    <w:rsid w:val="00E934BF"/>
    <w:rsid w:val="00E93AFC"/>
    <w:rsid w:val="00E956F5"/>
    <w:rsid w:val="00E95E32"/>
    <w:rsid w:val="00E9642C"/>
    <w:rsid w:val="00E974D5"/>
    <w:rsid w:val="00E979BE"/>
    <w:rsid w:val="00E97DD0"/>
    <w:rsid w:val="00E97DDA"/>
    <w:rsid w:val="00E97E9F"/>
    <w:rsid w:val="00EA0764"/>
    <w:rsid w:val="00EA0ACC"/>
    <w:rsid w:val="00EA0DAE"/>
    <w:rsid w:val="00EA15A3"/>
    <w:rsid w:val="00EA27F0"/>
    <w:rsid w:val="00EA391A"/>
    <w:rsid w:val="00EA4021"/>
    <w:rsid w:val="00EA5375"/>
    <w:rsid w:val="00EA5AFF"/>
    <w:rsid w:val="00EA70DC"/>
    <w:rsid w:val="00EA7FD4"/>
    <w:rsid w:val="00EB20C6"/>
    <w:rsid w:val="00EB2E9D"/>
    <w:rsid w:val="00EB340D"/>
    <w:rsid w:val="00EB36E1"/>
    <w:rsid w:val="00EB3E50"/>
    <w:rsid w:val="00EB4A3D"/>
    <w:rsid w:val="00EB4FEF"/>
    <w:rsid w:val="00EB523E"/>
    <w:rsid w:val="00EB5430"/>
    <w:rsid w:val="00EB62BD"/>
    <w:rsid w:val="00EB6CE4"/>
    <w:rsid w:val="00EB736E"/>
    <w:rsid w:val="00EB7BDA"/>
    <w:rsid w:val="00EC058C"/>
    <w:rsid w:val="00EC06E8"/>
    <w:rsid w:val="00EC2823"/>
    <w:rsid w:val="00EC2F09"/>
    <w:rsid w:val="00EC32E1"/>
    <w:rsid w:val="00EC36A5"/>
    <w:rsid w:val="00EC442D"/>
    <w:rsid w:val="00EC4BFA"/>
    <w:rsid w:val="00EC50D1"/>
    <w:rsid w:val="00EC694D"/>
    <w:rsid w:val="00EC6B1F"/>
    <w:rsid w:val="00ED2024"/>
    <w:rsid w:val="00ED20C1"/>
    <w:rsid w:val="00ED398B"/>
    <w:rsid w:val="00ED3E75"/>
    <w:rsid w:val="00ED4464"/>
    <w:rsid w:val="00ED46E3"/>
    <w:rsid w:val="00ED55ED"/>
    <w:rsid w:val="00ED5A08"/>
    <w:rsid w:val="00ED6530"/>
    <w:rsid w:val="00ED7A20"/>
    <w:rsid w:val="00ED7DA2"/>
    <w:rsid w:val="00EE0800"/>
    <w:rsid w:val="00EE0BE1"/>
    <w:rsid w:val="00EE13DE"/>
    <w:rsid w:val="00EE187A"/>
    <w:rsid w:val="00EE1EBF"/>
    <w:rsid w:val="00EE20A6"/>
    <w:rsid w:val="00EE2A70"/>
    <w:rsid w:val="00EE2A88"/>
    <w:rsid w:val="00EE4E0C"/>
    <w:rsid w:val="00EE5286"/>
    <w:rsid w:val="00EE6FE3"/>
    <w:rsid w:val="00EE759D"/>
    <w:rsid w:val="00EE7F80"/>
    <w:rsid w:val="00EF3409"/>
    <w:rsid w:val="00EF3A4D"/>
    <w:rsid w:val="00EF3E64"/>
    <w:rsid w:val="00EF3F0C"/>
    <w:rsid w:val="00EF3FA8"/>
    <w:rsid w:val="00EF5554"/>
    <w:rsid w:val="00EF58E4"/>
    <w:rsid w:val="00EF607A"/>
    <w:rsid w:val="00EF60E9"/>
    <w:rsid w:val="00EF678A"/>
    <w:rsid w:val="00F00002"/>
    <w:rsid w:val="00F000DA"/>
    <w:rsid w:val="00F0041E"/>
    <w:rsid w:val="00F031AD"/>
    <w:rsid w:val="00F033DB"/>
    <w:rsid w:val="00F03711"/>
    <w:rsid w:val="00F04100"/>
    <w:rsid w:val="00F04470"/>
    <w:rsid w:val="00F0517C"/>
    <w:rsid w:val="00F05ACB"/>
    <w:rsid w:val="00F06541"/>
    <w:rsid w:val="00F069CE"/>
    <w:rsid w:val="00F06B88"/>
    <w:rsid w:val="00F07BBB"/>
    <w:rsid w:val="00F10271"/>
    <w:rsid w:val="00F11064"/>
    <w:rsid w:val="00F117D7"/>
    <w:rsid w:val="00F14AEC"/>
    <w:rsid w:val="00F14B73"/>
    <w:rsid w:val="00F15A15"/>
    <w:rsid w:val="00F15EB9"/>
    <w:rsid w:val="00F16E7F"/>
    <w:rsid w:val="00F1713E"/>
    <w:rsid w:val="00F175B6"/>
    <w:rsid w:val="00F17E26"/>
    <w:rsid w:val="00F207ED"/>
    <w:rsid w:val="00F211B2"/>
    <w:rsid w:val="00F220D8"/>
    <w:rsid w:val="00F238A1"/>
    <w:rsid w:val="00F242EC"/>
    <w:rsid w:val="00F24BC0"/>
    <w:rsid w:val="00F24F93"/>
    <w:rsid w:val="00F27C19"/>
    <w:rsid w:val="00F30942"/>
    <w:rsid w:val="00F30AAE"/>
    <w:rsid w:val="00F3377B"/>
    <w:rsid w:val="00F33F2D"/>
    <w:rsid w:val="00F34B55"/>
    <w:rsid w:val="00F35486"/>
    <w:rsid w:val="00F3693F"/>
    <w:rsid w:val="00F36A32"/>
    <w:rsid w:val="00F36CAE"/>
    <w:rsid w:val="00F37696"/>
    <w:rsid w:val="00F404AA"/>
    <w:rsid w:val="00F40B17"/>
    <w:rsid w:val="00F416D6"/>
    <w:rsid w:val="00F419B6"/>
    <w:rsid w:val="00F41B7F"/>
    <w:rsid w:val="00F42C9E"/>
    <w:rsid w:val="00F451BF"/>
    <w:rsid w:val="00F45BFB"/>
    <w:rsid w:val="00F45FAF"/>
    <w:rsid w:val="00F46AB0"/>
    <w:rsid w:val="00F46DB8"/>
    <w:rsid w:val="00F47F46"/>
    <w:rsid w:val="00F512DC"/>
    <w:rsid w:val="00F513AC"/>
    <w:rsid w:val="00F520DF"/>
    <w:rsid w:val="00F523BB"/>
    <w:rsid w:val="00F52681"/>
    <w:rsid w:val="00F52AAE"/>
    <w:rsid w:val="00F534E6"/>
    <w:rsid w:val="00F543FF"/>
    <w:rsid w:val="00F54C02"/>
    <w:rsid w:val="00F56222"/>
    <w:rsid w:val="00F566AC"/>
    <w:rsid w:val="00F567C0"/>
    <w:rsid w:val="00F57326"/>
    <w:rsid w:val="00F57400"/>
    <w:rsid w:val="00F5749C"/>
    <w:rsid w:val="00F5762B"/>
    <w:rsid w:val="00F57D8B"/>
    <w:rsid w:val="00F62BE6"/>
    <w:rsid w:val="00F64515"/>
    <w:rsid w:val="00F65057"/>
    <w:rsid w:val="00F66226"/>
    <w:rsid w:val="00F66E1F"/>
    <w:rsid w:val="00F67152"/>
    <w:rsid w:val="00F70603"/>
    <w:rsid w:val="00F7231F"/>
    <w:rsid w:val="00F726FD"/>
    <w:rsid w:val="00F72BF1"/>
    <w:rsid w:val="00F74406"/>
    <w:rsid w:val="00F76E49"/>
    <w:rsid w:val="00F770E3"/>
    <w:rsid w:val="00F7741E"/>
    <w:rsid w:val="00F77571"/>
    <w:rsid w:val="00F80280"/>
    <w:rsid w:val="00F80EB8"/>
    <w:rsid w:val="00F81A4D"/>
    <w:rsid w:val="00F81AB7"/>
    <w:rsid w:val="00F84442"/>
    <w:rsid w:val="00F8650C"/>
    <w:rsid w:val="00F87C11"/>
    <w:rsid w:val="00F87CD5"/>
    <w:rsid w:val="00F905E0"/>
    <w:rsid w:val="00F90952"/>
    <w:rsid w:val="00F94199"/>
    <w:rsid w:val="00F943B8"/>
    <w:rsid w:val="00F9587D"/>
    <w:rsid w:val="00F95D36"/>
    <w:rsid w:val="00F95D75"/>
    <w:rsid w:val="00F95E37"/>
    <w:rsid w:val="00F95E59"/>
    <w:rsid w:val="00F96341"/>
    <w:rsid w:val="00F9663A"/>
    <w:rsid w:val="00F96B8C"/>
    <w:rsid w:val="00F97665"/>
    <w:rsid w:val="00F97917"/>
    <w:rsid w:val="00F97CCC"/>
    <w:rsid w:val="00F97D61"/>
    <w:rsid w:val="00FA0036"/>
    <w:rsid w:val="00FA00C9"/>
    <w:rsid w:val="00FA00FC"/>
    <w:rsid w:val="00FA04B6"/>
    <w:rsid w:val="00FA0539"/>
    <w:rsid w:val="00FA15B7"/>
    <w:rsid w:val="00FA215C"/>
    <w:rsid w:val="00FA25A0"/>
    <w:rsid w:val="00FA5FE4"/>
    <w:rsid w:val="00FA62CE"/>
    <w:rsid w:val="00FA7D49"/>
    <w:rsid w:val="00FB03F1"/>
    <w:rsid w:val="00FB05E4"/>
    <w:rsid w:val="00FB0AA7"/>
    <w:rsid w:val="00FB2A1F"/>
    <w:rsid w:val="00FB2DA5"/>
    <w:rsid w:val="00FB37E5"/>
    <w:rsid w:val="00FB4DB5"/>
    <w:rsid w:val="00FB5DCA"/>
    <w:rsid w:val="00FB60A2"/>
    <w:rsid w:val="00FB67A0"/>
    <w:rsid w:val="00FB76B6"/>
    <w:rsid w:val="00FC0086"/>
    <w:rsid w:val="00FC088A"/>
    <w:rsid w:val="00FC2B31"/>
    <w:rsid w:val="00FC2C2F"/>
    <w:rsid w:val="00FC504D"/>
    <w:rsid w:val="00FC5597"/>
    <w:rsid w:val="00FC6220"/>
    <w:rsid w:val="00FD0117"/>
    <w:rsid w:val="00FD0F73"/>
    <w:rsid w:val="00FD5A31"/>
    <w:rsid w:val="00FD5ADB"/>
    <w:rsid w:val="00FD6B5D"/>
    <w:rsid w:val="00FD75AC"/>
    <w:rsid w:val="00FE0AE9"/>
    <w:rsid w:val="00FE2348"/>
    <w:rsid w:val="00FE45D0"/>
    <w:rsid w:val="00FE46F7"/>
    <w:rsid w:val="00FE4DC9"/>
    <w:rsid w:val="00FE5C6E"/>
    <w:rsid w:val="00FE7A6B"/>
    <w:rsid w:val="00FF1DFE"/>
    <w:rsid w:val="00FF3397"/>
    <w:rsid w:val="00FF40DE"/>
    <w:rsid w:val="00FF4E97"/>
    <w:rsid w:val="00FF5798"/>
    <w:rsid w:val="00FF7951"/>
    <w:rsid w:val="00FF7B80"/>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19"/>
    <w:rPr>
      <w:rFonts w:ascii="Arial" w:hAnsi="Arial"/>
      <w:sz w:val="24"/>
      <w:szCs w:val="24"/>
    </w:rPr>
  </w:style>
  <w:style w:type="paragraph" w:styleId="Heading1">
    <w:name w:val="heading 1"/>
    <w:basedOn w:val="Normal"/>
    <w:next w:val="Normal"/>
    <w:link w:val="Heading1Char"/>
    <w:uiPriority w:val="9"/>
    <w:qFormat/>
    <w:rsid w:val="00A53262"/>
    <w:pPr>
      <w:keepNext/>
      <w:widowControl w:val="0"/>
      <w:suppressAutoHyphens/>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53262"/>
    <w:pPr>
      <w:keepNext/>
      <w:widowControl w:val="0"/>
      <w:suppressAutoHyphens/>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53262"/>
    <w:pPr>
      <w:keepNext/>
      <w:widowControl w:val="0"/>
      <w:suppressAutoHyphens/>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53262"/>
    <w:pPr>
      <w:keepNext/>
      <w:suppressAutoHyphens/>
      <w:jc w:val="center"/>
      <w:outlineLvl w:val="3"/>
    </w:pPr>
    <w:rPr>
      <w:rFonts w:ascii="Calibri" w:hAnsi="Calibri"/>
      <w:b/>
      <w:bCs/>
      <w:sz w:val="28"/>
      <w:szCs w:val="28"/>
      <w:lang w:val="x-none" w:eastAsia="x-none"/>
    </w:rPr>
  </w:style>
  <w:style w:type="paragraph" w:styleId="Heading7">
    <w:name w:val="heading 7"/>
    <w:basedOn w:val="Normal"/>
    <w:next w:val="Normal"/>
    <w:link w:val="Heading7Char"/>
    <w:uiPriority w:val="99"/>
    <w:qFormat/>
    <w:rsid w:val="00A53262"/>
    <w:pPr>
      <w:keepNext/>
      <w:widowControl w:val="0"/>
      <w:suppressAutoHyphens/>
      <w:ind w:left="72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115F8"/>
    <w:rPr>
      <w:rFonts w:ascii="Cambria" w:hAnsi="Cambria" w:cs="Times New Roman"/>
      <w:b/>
      <w:bCs/>
      <w:kern w:val="32"/>
      <w:sz w:val="32"/>
      <w:szCs w:val="32"/>
    </w:rPr>
  </w:style>
  <w:style w:type="character" w:customStyle="1" w:styleId="Heading2Char">
    <w:name w:val="Heading 2 Char"/>
    <w:link w:val="Heading2"/>
    <w:locked/>
    <w:rsid w:val="000115F8"/>
    <w:rPr>
      <w:rFonts w:ascii="Cambria" w:hAnsi="Cambria" w:cs="Times New Roman"/>
      <w:b/>
      <w:bCs/>
      <w:i/>
      <w:iCs/>
      <w:sz w:val="28"/>
      <w:szCs w:val="28"/>
    </w:rPr>
  </w:style>
  <w:style w:type="character" w:customStyle="1" w:styleId="Heading3Char">
    <w:name w:val="Heading 3 Char"/>
    <w:link w:val="Heading3"/>
    <w:uiPriority w:val="99"/>
    <w:semiHidden/>
    <w:locked/>
    <w:rsid w:val="000115F8"/>
    <w:rPr>
      <w:rFonts w:ascii="Cambria" w:hAnsi="Cambria" w:cs="Times New Roman"/>
      <w:b/>
      <w:bCs/>
      <w:sz w:val="26"/>
      <w:szCs w:val="26"/>
    </w:rPr>
  </w:style>
  <w:style w:type="character" w:customStyle="1" w:styleId="Heading4Char">
    <w:name w:val="Heading 4 Char"/>
    <w:link w:val="Heading4"/>
    <w:uiPriority w:val="99"/>
    <w:semiHidden/>
    <w:locked/>
    <w:rsid w:val="000115F8"/>
    <w:rPr>
      <w:rFonts w:ascii="Calibri" w:hAnsi="Calibri" w:cs="Times New Roman"/>
      <w:b/>
      <w:bCs/>
      <w:sz w:val="28"/>
      <w:szCs w:val="28"/>
    </w:rPr>
  </w:style>
  <w:style w:type="character" w:customStyle="1" w:styleId="Heading7Char">
    <w:name w:val="Heading 7 Char"/>
    <w:link w:val="Heading7"/>
    <w:uiPriority w:val="99"/>
    <w:semiHidden/>
    <w:locked/>
    <w:rsid w:val="000115F8"/>
    <w:rPr>
      <w:rFonts w:ascii="Calibri" w:hAnsi="Calibri" w:cs="Times New Roman"/>
      <w:sz w:val="24"/>
      <w:szCs w:val="24"/>
    </w:rPr>
  </w:style>
  <w:style w:type="paragraph" w:styleId="BodyText2">
    <w:name w:val="Body Text 2"/>
    <w:basedOn w:val="Normal"/>
    <w:link w:val="BodyText2Char"/>
    <w:uiPriority w:val="99"/>
    <w:rsid w:val="00A53262"/>
    <w:pPr>
      <w:widowControl w:val="0"/>
      <w:suppressAutoHyphens/>
    </w:pPr>
    <w:rPr>
      <w:lang w:val="x-none" w:eastAsia="x-none"/>
    </w:rPr>
  </w:style>
  <w:style w:type="character" w:customStyle="1" w:styleId="BodyText2Char">
    <w:name w:val="Body Text 2 Char"/>
    <w:link w:val="BodyText2"/>
    <w:uiPriority w:val="99"/>
    <w:semiHidden/>
    <w:locked/>
    <w:rsid w:val="000115F8"/>
    <w:rPr>
      <w:rFonts w:ascii="Arial" w:hAnsi="Arial" w:cs="Times New Roman"/>
      <w:sz w:val="24"/>
      <w:szCs w:val="24"/>
    </w:rPr>
  </w:style>
  <w:style w:type="paragraph" w:styleId="EndnoteText">
    <w:name w:val="endnote text"/>
    <w:basedOn w:val="Normal"/>
    <w:link w:val="EndnoteTextChar"/>
    <w:uiPriority w:val="99"/>
    <w:semiHidden/>
    <w:rsid w:val="00A53262"/>
    <w:pPr>
      <w:widowControl w:val="0"/>
    </w:pPr>
    <w:rPr>
      <w:sz w:val="20"/>
      <w:szCs w:val="20"/>
      <w:lang w:val="x-none" w:eastAsia="x-none"/>
    </w:rPr>
  </w:style>
  <w:style w:type="character" w:customStyle="1" w:styleId="EndnoteTextChar">
    <w:name w:val="Endnote Text Char"/>
    <w:link w:val="EndnoteText"/>
    <w:uiPriority w:val="99"/>
    <w:semiHidden/>
    <w:locked/>
    <w:rsid w:val="000115F8"/>
    <w:rPr>
      <w:rFonts w:ascii="Arial" w:hAnsi="Arial" w:cs="Times New Roman"/>
      <w:sz w:val="20"/>
      <w:szCs w:val="20"/>
    </w:rPr>
  </w:style>
  <w:style w:type="paragraph" w:styleId="BodyTextIndent2">
    <w:name w:val="Body Text Indent 2"/>
    <w:basedOn w:val="Normal"/>
    <w:link w:val="BodyTextIndent2Char"/>
    <w:uiPriority w:val="99"/>
    <w:rsid w:val="00A53262"/>
    <w:pPr>
      <w:widowControl w:val="0"/>
      <w:suppressAutoHyphens/>
      <w:ind w:left="720"/>
    </w:pPr>
    <w:rPr>
      <w:lang w:val="x-none" w:eastAsia="x-none"/>
    </w:rPr>
  </w:style>
  <w:style w:type="character" w:customStyle="1" w:styleId="BodyTextIndent2Char">
    <w:name w:val="Body Text Indent 2 Char"/>
    <w:link w:val="BodyTextIndent2"/>
    <w:uiPriority w:val="99"/>
    <w:locked/>
    <w:rsid w:val="000115F8"/>
    <w:rPr>
      <w:rFonts w:ascii="Arial" w:hAnsi="Arial" w:cs="Times New Roman"/>
      <w:sz w:val="24"/>
      <w:szCs w:val="24"/>
    </w:rPr>
  </w:style>
  <w:style w:type="character" w:styleId="Hyperlink">
    <w:name w:val="Hyperlink"/>
    <w:uiPriority w:val="99"/>
    <w:rsid w:val="00A53262"/>
    <w:rPr>
      <w:rFonts w:cs="Times New Roman"/>
      <w:color w:val="0000FF"/>
      <w:u w:val="single"/>
    </w:rPr>
  </w:style>
  <w:style w:type="paragraph" w:styleId="BodyText3">
    <w:name w:val="Body Text 3"/>
    <w:basedOn w:val="Normal"/>
    <w:link w:val="BodyText3Char"/>
    <w:uiPriority w:val="99"/>
    <w:rsid w:val="00A53262"/>
    <w:pPr>
      <w:suppressAutoHyphens/>
      <w:jc w:val="center"/>
    </w:pPr>
    <w:rPr>
      <w:sz w:val="16"/>
      <w:szCs w:val="16"/>
      <w:lang w:val="x-none" w:eastAsia="x-none"/>
    </w:rPr>
  </w:style>
  <w:style w:type="character" w:customStyle="1" w:styleId="BodyText3Char">
    <w:name w:val="Body Text 3 Char"/>
    <w:link w:val="BodyText3"/>
    <w:uiPriority w:val="99"/>
    <w:semiHidden/>
    <w:locked/>
    <w:rsid w:val="000115F8"/>
    <w:rPr>
      <w:rFonts w:ascii="Arial" w:hAnsi="Arial" w:cs="Times New Roman"/>
      <w:sz w:val="16"/>
      <w:szCs w:val="16"/>
    </w:rPr>
  </w:style>
  <w:style w:type="paragraph" w:styleId="BodyTextIndent3">
    <w:name w:val="Body Text Indent 3"/>
    <w:basedOn w:val="Normal"/>
    <w:link w:val="BodyTextIndent3Char"/>
    <w:uiPriority w:val="99"/>
    <w:rsid w:val="00A53262"/>
    <w:pPr>
      <w:widowControl w:val="0"/>
      <w:suppressAutoHyphens/>
      <w:ind w:left="720"/>
    </w:pPr>
    <w:rPr>
      <w:sz w:val="16"/>
      <w:szCs w:val="16"/>
      <w:lang w:val="x-none" w:eastAsia="x-none"/>
    </w:rPr>
  </w:style>
  <w:style w:type="character" w:customStyle="1" w:styleId="BodyTextIndent3Char">
    <w:name w:val="Body Text Indent 3 Char"/>
    <w:link w:val="BodyTextIndent3"/>
    <w:uiPriority w:val="99"/>
    <w:semiHidden/>
    <w:locked/>
    <w:rsid w:val="000115F8"/>
    <w:rPr>
      <w:rFonts w:ascii="Arial" w:hAnsi="Arial" w:cs="Times New Roman"/>
      <w:sz w:val="16"/>
      <w:szCs w:val="16"/>
    </w:rPr>
  </w:style>
  <w:style w:type="paragraph" w:styleId="BodyTextIndent">
    <w:name w:val="Body Text Indent"/>
    <w:basedOn w:val="Normal"/>
    <w:link w:val="BodyTextIndentChar"/>
    <w:uiPriority w:val="99"/>
    <w:rsid w:val="00A53262"/>
    <w:pPr>
      <w:ind w:left="720"/>
    </w:pPr>
    <w:rPr>
      <w:lang w:val="x-none" w:eastAsia="x-none"/>
    </w:rPr>
  </w:style>
  <w:style w:type="character" w:customStyle="1" w:styleId="BodyTextIndentChar">
    <w:name w:val="Body Text Indent Char"/>
    <w:link w:val="BodyTextIndent"/>
    <w:uiPriority w:val="99"/>
    <w:locked/>
    <w:rsid w:val="000115F8"/>
    <w:rPr>
      <w:rFonts w:ascii="Arial" w:hAnsi="Arial" w:cs="Times New Roman"/>
      <w:sz w:val="24"/>
      <w:szCs w:val="24"/>
    </w:rPr>
  </w:style>
  <w:style w:type="paragraph" w:styleId="TOAHeading">
    <w:name w:val="toa heading"/>
    <w:basedOn w:val="Normal"/>
    <w:next w:val="Normal"/>
    <w:uiPriority w:val="99"/>
    <w:semiHidden/>
    <w:rsid w:val="00A53262"/>
    <w:pPr>
      <w:widowControl w:val="0"/>
      <w:tabs>
        <w:tab w:val="right" w:pos="9360"/>
      </w:tabs>
      <w:suppressAutoHyphens/>
    </w:pPr>
    <w:rPr>
      <w:rFonts w:ascii="Courier New" w:hAnsi="Courier New"/>
      <w:sz w:val="20"/>
      <w:szCs w:val="20"/>
    </w:rPr>
  </w:style>
  <w:style w:type="paragraph" w:styleId="BodyText">
    <w:name w:val="Body Text"/>
    <w:basedOn w:val="Normal"/>
    <w:link w:val="BodyTextChar"/>
    <w:uiPriority w:val="99"/>
    <w:rsid w:val="00A53262"/>
    <w:pPr>
      <w:widowControl w:val="0"/>
      <w:suppressAutoHyphens/>
    </w:pPr>
    <w:rPr>
      <w:lang w:val="x-none" w:eastAsia="x-none"/>
    </w:rPr>
  </w:style>
  <w:style w:type="character" w:customStyle="1" w:styleId="BodyTextChar">
    <w:name w:val="Body Text Char"/>
    <w:link w:val="BodyText"/>
    <w:uiPriority w:val="99"/>
    <w:semiHidden/>
    <w:locked/>
    <w:rsid w:val="000115F8"/>
    <w:rPr>
      <w:rFonts w:ascii="Arial" w:hAnsi="Arial" w:cs="Times New Roman"/>
      <w:sz w:val="24"/>
      <w:szCs w:val="24"/>
    </w:rPr>
  </w:style>
  <w:style w:type="paragraph" w:styleId="Header">
    <w:name w:val="header"/>
    <w:basedOn w:val="Normal"/>
    <w:link w:val="HeaderChar"/>
    <w:uiPriority w:val="99"/>
    <w:rsid w:val="00A53262"/>
    <w:pPr>
      <w:tabs>
        <w:tab w:val="center" w:pos="4320"/>
        <w:tab w:val="right" w:pos="8640"/>
      </w:tabs>
    </w:pPr>
    <w:rPr>
      <w:lang w:val="x-none" w:eastAsia="x-none"/>
    </w:rPr>
  </w:style>
  <w:style w:type="character" w:customStyle="1" w:styleId="HeaderChar">
    <w:name w:val="Header Char"/>
    <w:link w:val="Header"/>
    <w:uiPriority w:val="99"/>
    <w:semiHidden/>
    <w:locked/>
    <w:rsid w:val="000115F8"/>
    <w:rPr>
      <w:rFonts w:ascii="Arial" w:hAnsi="Arial" w:cs="Times New Roman"/>
      <w:sz w:val="24"/>
      <w:szCs w:val="24"/>
    </w:rPr>
  </w:style>
  <w:style w:type="paragraph" w:styleId="Footer">
    <w:name w:val="footer"/>
    <w:basedOn w:val="Normal"/>
    <w:link w:val="FooterChar"/>
    <w:uiPriority w:val="99"/>
    <w:rsid w:val="00A53262"/>
    <w:pPr>
      <w:tabs>
        <w:tab w:val="center" w:pos="4320"/>
        <w:tab w:val="right" w:pos="8640"/>
      </w:tabs>
    </w:pPr>
    <w:rPr>
      <w:lang w:val="x-none" w:eastAsia="x-none"/>
    </w:rPr>
  </w:style>
  <w:style w:type="character" w:customStyle="1" w:styleId="FooterChar">
    <w:name w:val="Footer Char"/>
    <w:link w:val="Footer"/>
    <w:uiPriority w:val="99"/>
    <w:locked/>
    <w:rsid w:val="000115F8"/>
    <w:rPr>
      <w:rFonts w:ascii="Arial" w:hAnsi="Arial" w:cs="Times New Roman"/>
      <w:sz w:val="24"/>
      <w:szCs w:val="24"/>
    </w:rPr>
  </w:style>
  <w:style w:type="character" w:styleId="PageNumber">
    <w:name w:val="page number"/>
    <w:uiPriority w:val="99"/>
    <w:rsid w:val="00A53262"/>
    <w:rPr>
      <w:rFonts w:cs="Times New Roman"/>
    </w:rPr>
  </w:style>
  <w:style w:type="paragraph" w:styleId="BalloonText">
    <w:name w:val="Balloon Text"/>
    <w:basedOn w:val="Normal"/>
    <w:link w:val="BalloonTextChar"/>
    <w:uiPriority w:val="99"/>
    <w:semiHidden/>
    <w:rsid w:val="00E75EC0"/>
    <w:rPr>
      <w:rFonts w:ascii="Times New Roman" w:hAnsi="Times New Roman"/>
      <w:sz w:val="2"/>
      <w:szCs w:val="20"/>
      <w:lang w:val="x-none" w:eastAsia="x-none"/>
    </w:rPr>
  </w:style>
  <w:style w:type="character" w:customStyle="1" w:styleId="BalloonTextChar">
    <w:name w:val="Balloon Text Char"/>
    <w:link w:val="BalloonText"/>
    <w:uiPriority w:val="99"/>
    <w:semiHidden/>
    <w:locked/>
    <w:rsid w:val="000115F8"/>
    <w:rPr>
      <w:rFonts w:cs="Times New Roman"/>
      <w:sz w:val="2"/>
    </w:rPr>
  </w:style>
  <w:style w:type="character" w:styleId="FollowedHyperlink">
    <w:name w:val="FollowedHyperlink"/>
    <w:uiPriority w:val="99"/>
    <w:rsid w:val="00E5696D"/>
    <w:rPr>
      <w:rFonts w:cs="Times New Roman"/>
      <w:color w:val="800080"/>
      <w:u w:val="single"/>
    </w:rPr>
  </w:style>
  <w:style w:type="character" w:styleId="CommentReference">
    <w:name w:val="annotation reference"/>
    <w:uiPriority w:val="99"/>
    <w:semiHidden/>
    <w:rsid w:val="00977AD5"/>
    <w:rPr>
      <w:rFonts w:cs="Times New Roman"/>
      <w:sz w:val="16"/>
      <w:szCs w:val="16"/>
    </w:rPr>
  </w:style>
  <w:style w:type="paragraph" w:styleId="CommentText">
    <w:name w:val="annotation text"/>
    <w:basedOn w:val="Normal"/>
    <w:link w:val="CommentTextChar"/>
    <w:uiPriority w:val="99"/>
    <w:semiHidden/>
    <w:rsid w:val="00977AD5"/>
    <w:rPr>
      <w:sz w:val="20"/>
      <w:szCs w:val="20"/>
      <w:lang w:val="x-none" w:eastAsia="x-none"/>
    </w:rPr>
  </w:style>
  <w:style w:type="character" w:customStyle="1" w:styleId="CommentTextChar">
    <w:name w:val="Comment Text Char"/>
    <w:link w:val="CommentText"/>
    <w:uiPriority w:val="99"/>
    <w:semiHidden/>
    <w:locked/>
    <w:rsid w:val="000115F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77AD5"/>
    <w:rPr>
      <w:b/>
      <w:bCs/>
    </w:rPr>
  </w:style>
  <w:style w:type="character" w:customStyle="1" w:styleId="CommentSubjectChar">
    <w:name w:val="Comment Subject Char"/>
    <w:link w:val="CommentSubject"/>
    <w:uiPriority w:val="99"/>
    <w:semiHidden/>
    <w:locked/>
    <w:rsid w:val="000115F8"/>
    <w:rPr>
      <w:rFonts w:ascii="Arial" w:hAnsi="Arial" w:cs="Times New Roman"/>
      <w:b/>
      <w:bCs/>
      <w:sz w:val="20"/>
      <w:szCs w:val="20"/>
    </w:rPr>
  </w:style>
  <w:style w:type="paragraph" w:styleId="Caption">
    <w:name w:val="caption"/>
    <w:basedOn w:val="Normal"/>
    <w:next w:val="Normal"/>
    <w:uiPriority w:val="99"/>
    <w:qFormat/>
    <w:rsid w:val="00977AD5"/>
    <w:rPr>
      <w:b/>
      <w:bCs/>
      <w:sz w:val="20"/>
      <w:szCs w:val="20"/>
    </w:rPr>
  </w:style>
  <w:style w:type="paragraph" w:styleId="FootnoteText">
    <w:name w:val="footnote text"/>
    <w:basedOn w:val="Normal"/>
    <w:link w:val="FootnoteTextChar"/>
    <w:uiPriority w:val="99"/>
    <w:semiHidden/>
    <w:rsid w:val="00387D7E"/>
    <w:rPr>
      <w:sz w:val="20"/>
      <w:szCs w:val="20"/>
      <w:lang w:val="x-none" w:eastAsia="x-none"/>
    </w:rPr>
  </w:style>
  <w:style w:type="character" w:customStyle="1" w:styleId="FootnoteTextChar">
    <w:name w:val="Footnote Text Char"/>
    <w:link w:val="FootnoteText"/>
    <w:uiPriority w:val="99"/>
    <w:semiHidden/>
    <w:locked/>
    <w:rsid w:val="000115F8"/>
    <w:rPr>
      <w:rFonts w:ascii="Arial" w:hAnsi="Arial" w:cs="Times New Roman"/>
      <w:sz w:val="20"/>
      <w:szCs w:val="20"/>
    </w:rPr>
  </w:style>
  <w:style w:type="character" w:styleId="FootnoteReference">
    <w:name w:val="footnote reference"/>
    <w:uiPriority w:val="99"/>
    <w:semiHidden/>
    <w:rsid w:val="00387D7E"/>
    <w:rPr>
      <w:rFonts w:cs="Times New Roman"/>
      <w:vertAlign w:val="superscript"/>
    </w:rPr>
  </w:style>
  <w:style w:type="table" w:styleId="TableGrid">
    <w:name w:val="Table Grid"/>
    <w:basedOn w:val="TableNormal"/>
    <w:uiPriority w:val="59"/>
    <w:rsid w:val="0052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E4B24"/>
    <w:pPr>
      <w:shd w:val="clear" w:color="auto" w:fill="000080"/>
    </w:pPr>
    <w:rPr>
      <w:rFonts w:ascii="Times New Roman" w:hAnsi="Times New Roman"/>
      <w:sz w:val="2"/>
      <w:szCs w:val="20"/>
      <w:lang w:val="x-none" w:eastAsia="x-none"/>
    </w:rPr>
  </w:style>
  <w:style w:type="character" w:customStyle="1" w:styleId="DocumentMapChar">
    <w:name w:val="Document Map Char"/>
    <w:link w:val="DocumentMap"/>
    <w:uiPriority w:val="99"/>
    <w:semiHidden/>
    <w:locked/>
    <w:rsid w:val="000115F8"/>
    <w:rPr>
      <w:rFonts w:cs="Times New Roman"/>
      <w:sz w:val="2"/>
    </w:rPr>
  </w:style>
  <w:style w:type="paragraph" w:styleId="NormalWeb">
    <w:name w:val="Normal (Web)"/>
    <w:basedOn w:val="Normal"/>
    <w:uiPriority w:val="99"/>
    <w:rsid w:val="00322407"/>
    <w:pPr>
      <w:spacing w:before="168" w:after="216"/>
    </w:pPr>
    <w:rPr>
      <w:rFonts w:ascii="Times New Roman" w:hAnsi="Times New Roman"/>
    </w:rPr>
  </w:style>
  <w:style w:type="character" w:styleId="Strong">
    <w:name w:val="Strong"/>
    <w:uiPriority w:val="22"/>
    <w:qFormat/>
    <w:rsid w:val="00E234DA"/>
    <w:rPr>
      <w:rFonts w:cs="Times New Roman"/>
      <w:b/>
      <w:bCs/>
    </w:rPr>
  </w:style>
  <w:style w:type="paragraph" w:styleId="Title">
    <w:name w:val="Title"/>
    <w:basedOn w:val="Normal"/>
    <w:link w:val="TitleChar"/>
    <w:uiPriority w:val="99"/>
    <w:qFormat/>
    <w:rsid w:val="001D3433"/>
    <w:pPr>
      <w:widowControl w:val="0"/>
      <w:overflowPunct w:val="0"/>
      <w:autoSpaceDE w:val="0"/>
      <w:autoSpaceDN w:val="0"/>
      <w:adjustRightInd w:val="0"/>
      <w:jc w:val="center"/>
      <w:textAlignment w:val="baseline"/>
    </w:pPr>
    <w:rPr>
      <w:rFonts w:ascii="Cambria" w:hAnsi="Cambria"/>
      <w:b/>
      <w:bCs/>
      <w:kern w:val="28"/>
      <w:sz w:val="32"/>
      <w:szCs w:val="32"/>
      <w:lang w:val="x-none" w:eastAsia="x-none"/>
    </w:rPr>
  </w:style>
  <w:style w:type="character" w:customStyle="1" w:styleId="TitleChar">
    <w:name w:val="Title Char"/>
    <w:link w:val="Title"/>
    <w:uiPriority w:val="99"/>
    <w:locked/>
    <w:rsid w:val="000115F8"/>
    <w:rPr>
      <w:rFonts w:ascii="Cambria" w:hAnsi="Cambria" w:cs="Times New Roman"/>
      <w:b/>
      <w:bCs/>
      <w:kern w:val="28"/>
      <w:sz w:val="32"/>
      <w:szCs w:val="32"/>
    </w:rPr>
  </w:style>
  <w:style w:type="paragraph" w:styleId="ListParagraph">
    <w:name w:val="List Paragraph"/>
    <w:basedOn w:val="Normal"/>
    <w:uiPriority w:val="34"/>
    <w:qFormat/>
    <w:rsid w:val="003A1862"/>
    <w:pPr>
      <w:ind w:left="720"/>
    </w:pPr>
  </w:style>
  <w:style w:type="character" w:customStyle="1" w:styleId="CharacterStyle1">
    <w:name w:val="Character Style 1"/>
    <w:rsid w:val="007627EE"/>
    <w:rPr>
      <w:rFonts w:ascii="Myriad-BoldItalic" w:hAnsi="Myriad-BoldItalic"/>
      <w:b/>
      <w:i/>
      <w:color w:val="00539E"/>
      <w:spacing w:val="18"/>
      <w:sz w:val="12"/>
      <w:szCs w:val="12"/>
    </w:rPr>
  </w:style>
  <w:style w:type="paragraph" w:customStyle="1" w:styleId="Default">
    <w:name w:val="Default"/>
    <w:rsid w:val="009E0AAF"/>
    <w:pPr>
      <w:widowControl w:val="0"/>
      <w:autoSpaceDE w:val="0"/>
      <w:autoSpaceDN w:val="0"/>
      <w:adjustRightInd w:val="0"/>
    </w:pPr>
    <w:rPr>
      <w:rFonts w:ascii="Courier Std" w:hAnsi="Courier Std" w:cs="Courier Std"/>
      <w:color w:val="000000"/>
      <w:sz w:val="24"/>
      <w:szCs w:val="24"/>
    </w:rPr>
  </w:style>
  <w:style w:type="paragraph" w:customStyle="1" w:styleId="CM5">
    <w:name w:val="CM5"/>
    <w:basedOn w:val="Default"/>
    <w:next w:val="Default"/>
    <w:uiPriority w:val="99"/>
    <w:rsid w:val="009E0AAF"/>
    <w:rPr>
      <w:rFonts w:cs="Times New Roman"/>
      <w:color w:val="auto"/>
    </w:rPr>
  </w:style>
  <w:style w:type="paragraph" w:styleId="PlainText">
    <w:name w:val="Plain Text"/>
    <w:basedOn w:val="Normal"/>
    <w:link w:val="PlainTextChar"/>
    <w:uiPriority w:val="99"/>
    <w:unhideWhenUsed/>
    <w:rsid w:val="009E0AAF"/>
    <w:rPr>
      <w:rFonts w:ascii="Consolas" w:hAnsi="Consolas"/>
      <w:sz w:val="21"/>
      <w:szCs w:val="21"/>
      <w:lang w:val="x-none" w:eastAsia="x-none"/>
    </w:rPr>
  </w:style>
  <w:style w:type="character" w:customStyle="1" w:styleId="PlainTextChar">
    <w:name w:val="Plain Text Char"/>
    <w:link w:val="PlainText"/>
    <w:uiPriority w:val="99"/>
    <w:rsid w:val="009E0AAF"/>
    <w:rPr>
      <w:rFonts w:ascii="Consolas" w:hAnsi="Consolas"/>
      <w:sz w:val="21"/>
      <w:szCs w:val="21"/>
    </w:rPr>
  </w:style>
  <w:style w:type="character" w:styleId="EndnoteReference">
    <w:name w:val="endnote reference"/>
    <w:uiPriority w:val="99"/>
    <w:semiHidden/>
    <w:unhideWhenUsed/>
    <w:rsid w:val="00D25CBE"/>
    <w:rPr>
      <w:vertAlign w:val="superscript"/>
    </w:rPr>
  </w:style>
  <w:style w:type="paragraph" w:styleId="HTMLPreformatted">
    <w:name w:val="HTML Preformatted"/>
    <w:basedOn w:val="Normal"/>
    <w:link w:val="HTMLPreformattedChar"/>
    <w:uiPriority w:val="99"/>
    <w:rsid w:val="00E9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90E95"/>
    <w:rPr>
      <w:rFonts w:ascii="Courier New" w:hAnsi="Courier New" w:cs="Courier New"/>
    </w:rPr>
  </w:style>
  <w:style w:type="paragraph" w:customStyle="1" w:styleId="CM3">
    <w:name w:val="CM3"/>
    <w:basedOn w:val="Default"/>
    <w:next w:val="Default"/>
    <w:uiPriority w:val="99"/>
    <w:rsid w:val="0056780A"/>
    <w:rPr>
      <w:rFonts w:ascii="Arial" w:hAnsi="Arial" w:cs="Arial"/>
      <w:color w:val="auto"/>
    </w:rPr>
  </w:style>
  <w:style w:type="paragraph" w:customStyle="1" w:styleId="CM4">
    <w:name w:val="CM4"/>
    <w:basedOn w:val="Default"/>
    <w:next w:val="Default"/>
    <w:uiPriority w:val="99"/>
    <w:rsid w:val="0056780A"/>
    <w:rPr>
      <w:rFonts w:ascii="Arial" w:hAnsi="Arial" w:cs="Arial"/>
      <w:color w:val="auto"/>
    </w:rPr>
  </w:style>
  <w:style w:type="paragraph" w:customStyle="1" w:styleId="CM1">
    <w:name w:val="CM1"/>
    <w:basedOn w:val="Default"/>
    <w:next w:val="Default"/>
    <w:uiPriority w:val="99"/>
    <w:rsid w:val="00094F21"/>
    <w:pPr>
      <w:spacing w:line="186" w:lineRule="atLeast"/>
    </w:pPr>
    <w:rPr>
      <w:rFonts w:ascii="Times New Roman" w:hAnsi="Times New Roman" w:cs="Times New Roman"/>
      <w:color w:val="auto"/>
    </w:rPr>
  </w:style>
  <w:style w:type="paragraph" w:customStyle="1" w:styleId="CM10">
    <w:name w:val="CM10"/>
    <w:basedOn w:val="Default"/>
    <w:next w:val="Default"/>
    <w:uiPriority w:val="99"/>
    <w:rsid w:val="00094F21"/>
    <w:rPr>
      <w:rFonts w:ascii="Times New Roman" w:hAnsi="Times New Roman" w:cs="Times New Roman"/>
      <w:color w:val="auto"/>
    </w:rPr>
  </w:style>
  <w:style w:type="paragraph" w:customStyle="1" w:styleId="CM2">
    <w:name w:val="CM2"/>
    <w:basedOn w:val="Default"/>
    <w:next w:val="Default"/>
    <w:uiPriority w:val="99"/>
    <w:rsid w:val="00094F21"/>
    <w:pPr>
      <w:spacing w:line="186" w:lineRule="atLeast"/>
    </w:pPr>
    <w:rPr>
      <w:rFonts w:ascii="Times New Roman" w:hAnsi="Times New Roman" w:cs="Times New Roman"/>
      <w:color w:val="auto"/>
    </w:rPr>
  </w:style>
  <w:style w:type="paragraph" w:customStyle="1" w:styleId="CM7">
    <w:name w:val="CM7"/>
    <w:basedOn w:val="Default"/>
    <w:next w:val="Default"/>
    <w:uiPriority w:val="99"/>
    <w:rsid w:val="009352DA"/>
    <w:pPr>
      <w:spacing w:line="183" w:lineRule="atLeast"/>
    </w:pPr>
    <w:rPr>
      <w:rFonts w:ascii="Times New Roman" w:hAnsi="Times New Roman" w:cs="Times New Roman"/>
      <w:color w:val="auto"/>
    </w:rPr>
  </w:style>
  <w:style w:type="paragraph" w:customStyle="1" w:styleId="CM8">
    <w:name w:val="CM8"/>
    <w:basedOn w:val="Default"/>
    <w:next w:val="Default"/>
    <w:uiPriority w:val="99"/>
    <w:rsid w:val="009352DA"/>
    <w:pPr>
      <w:spacing w:line="183" w:lineRule="atLeast"/>
    </w:pPr>
    <w:rPr>
      <w:rFonts w:ascii="Times New Roman" w:hAnsi="Times New Roman" w:cs="Times New Roman"/>
      <w:color w:val="auto"/>
    </w:rPr>
  </w:style>
  <w:style w:type="paragraph" w:customStyle="1" w:styleId="CM9">
    <w:name w:val="CM9"/>
    <w:basedOn w:val="Default"/>
    <w:next w:val="Default"/>
    <w:uiPriority w:val="99"/>
    <w:rsid w:val="009352DA"/>
    <w:pPr>
      <w:spacing w:line="183" w:lineRule="atLeast"/>
    </w:pPr>
    <w:rPr>
      <w:rFonts w:ascii="Times New Roman" w:hAnsi="Times New Roman" w:cs="Times New Roman"/>
      <w:color w:val="auto"/>
    </w:rPr>
  </w:style>
  <w:style w:type="character" w:customStyle="1" w:styleId="st">
    <w:name w:val="st"/>
    <w:basedOn w:val="DefaultParagraphFont"/>
    <w:rsid w:val="000A7379"/>
  </w:style>
  <w:style w:type="table" w:customStyle="1" w:styleId="TableGrid1">
    <w:name w:val="Table Grid1"/>
    <w:basedOn w:val="TableNormal"/>
    <w:next w:val="TableGrid"/>
    <w:uiPriority w:val="59"/>
    <w:rsid w:val="00DB11F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8">
    <w:name w:val="ptext-18"/>
    <w:basedOn w:val="DefaultParagraphFont"/>
    <w:rsid w:val="00DB11F5"/>
  </w:style>
  <w:style w:type="character" w:customStyle="1" w:styleId="style281">
    <w:name w:val="style281"/>
    <w:basedOn w:val="DefaultParagraphFont"/>
    <w:rsid w:val="00725030"/>
    <w:rPr>
      <w:caps/>
      <w:color w:val="26583F"/>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19"/>
    <w:rPr>
      <w:rFonts w:ascii="Arial" w:hAnsi="Arial"/>
      <w:sz w:val="24"/>
      <w:szCs w:val="24"/>
    </w:rPr>
  </w:style>
  <w:style w:type="paragraph" w:styleId="Heading1">
    <w:name w:val="heading 1"/>
    <w:basedOn w:val="Normal"/>
    <w:next w:val="Normal"/>
    <w:link w:val="Heading1Char"/>
    <w:uiPriority w:val="9"/>
    <w:qFormat/>
    <w:rsid w:val="00A53262"/>
    <w:pPr>
      <w:keepNext/>
      <w:widowControl w:val="0"/>
      <w:suppressAutoHyphens/>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53262"/>
    <w:pPr>
      <w:keepNext/>
      <w:widowControl w:val="0"/>
      <w:suppressAutoHyphens/>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53262"/>
    <w:pPr>
      <w:keepNext/>
      <w:widowControl w:val="0"/>
      <w:suppressAutoHyphens/>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53262"/>
    <w:pPr>
      <w:keepNext/>
      <w:suppressAutoHyphens/>
      <w:jc w:val="center"/>
      <w:outlineLvl w:val="3"/>
    </w:pPr>
    <w:rPr>
      <w:rFonts w:ascii="Calibri" w:hAnsi="Calibri"/>
      <w:b/>
      <w:bCs/>
      <w:sz w:val="28"/>
      <w:szCs w:val="28"/>
      <w:lang w:val="x-none" w:eastAsia="x-none"/>
    </w:rPr>
  </w:style>
  <w:style w:type="paragraph" w:styleId="Heading7">
    <w:name w:val="heading 7"/>
    <w:basedOn w:val="Normal"/>
    <w:next w:val="Normal"/>
    <w:link w:val="Heading7Char"/>
    <w:uiPriority w:val="99"/>
    <w:qFormat/>
    <w:rsid w:val="00A53262"/>
    <w:pPr>
      <w:keepNext/>
      <w:widowControl w:val="0"/>
      <w:suppressAutoHyphens/>
      <w:ind w:left="72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115F8"/>
    <w:rPr>
      <w:rFonts w:ascii="Cambria" w:hAnsi="Cambria" w:cs="Times New Roman"/>
      <w:b/>
      <w:bCs/>
      <w:kern w:val="32"/>
      <w:sz w:val="32"/>
      <w:szCs w:val="32"/>
    </w:rPr>
  </w:style>
  <w:style w:type="character" w:customStyle="1" w:styleId="Heading2Char">
    <w:name w:val="Heading 2 Char"/>
    <w:link w:val="Heading2"/>
    <w:locked/>
    <w:rsid w:val="000115F8"/>
    <w:rPr>
      <w:rFonts w:ascii="Cambria" w:hAnsi="Cambria" w:cs="Times New Roman"/>
      <w:b/>
      <w:bCs/>
      <w:i/>
      <w:iCs/>
      <w:sz w:val="28"/>
      <w:szCs w:val="28"/>
    </w:rPr>
  </w:style>
  <w:style w:type="character" w:customStyle="1" w:styleId="Heading3Char">
    <w:name w:val="Heading 3 Char"/>
    <w:link w:val="Heading3"/>
    <w:uiPriority w:val="99"/>
    <w:semiHidden/>
    <w:locked/>
    <w:rsid w:val="000115F8"/>
    <w:rPr>
      <w:rFonts w:ascii="Cambria" w:hAnsi="Cambria" w:cs="Times New Roman"/>
      <w:b/>
      <w:bCs/>
      <w:sz w:val="26"/>
      <w:szCs w:val="26"/>
    </w:rPr>
  </w:style>
  <w:style w:type="character" w:customStyle="1" w:styleId="Heading4Char">
    <w:name w:val="Heading 4 Char"/>
    <w:link w:val="Heading4"/>
    <w:uiPriority w:val="99"/>
    <w:semiHidden/>
    <w:locked/>
    <w:rsid w:val="000115F8"/>
    <w:rPr>
      <w:rFonts w:ascii="Calibri" w:hAnsi="Calibri" w:cs="Times New Roman"/>
      <w:b/>
      <w:bCs/>
      <w:sz w:val="28"/>
      <w:szCs w:val="28"/>
    </w:rPr>
  </w:style>
  <w:style w:type="character" w:customStyle="1" w:styleId="Heading7Char">
    <w:name w:val="Heading 7 Char"/>
    <w:link w:val="Heading7"/>
    <w:uiPriority w:val="99"/>
    <w:semiHidden/>
    <w:locked/>
    <w:rsid w:val="000115F8"/>
    <w:rPr>
      <w:rFonts w:ascii="Calibri" w:hAnsi="Calibri" w:cs="Times New Roman"/>
      <w:sz w:val="24"/>
      <w:szCs w:val="24"/>
    </w:rPr>
  </w:style>
  <w:style w:type="paragraph" w:styleId="BodyText2">
    <w:name w:val="Body Text 2"/>
    <w:basedOn w:val="Normal"/>
    <w:link w:val="BodyText2Char"/>
    <w:uiPriority w:val="99"/>
    <w:rsid w:val="00A53262"/>
    <w:pPr>
      <w:widowControl w:val="0"/>
      <w:suppressAutoHyphens/>
    </w:pPr>
    <w:rPr>
      <w:lang w:val="x-none" w:eastAsia="x-none"/>
    </w:rPr>
  </w:style>
  <w:style w:type="character" w:customStyle="1" w:styleId="BodyText2Char">
    <w:name w:val="Body Text 2 Char"/>
    <w:link w:val="BodyText2"/>
    <w:uiPriority w:val="99"/>
    <w:semiHidden/>
    <w:locked/>
    <w:rsid w:val="000115F8"/>
    <w:rPr>
      <w:rFonts w:ascii="Arial" w:hAnsi="Arial" w:cs="Times New Roman"/>
      <w:sz w:val="24"/>
      <w:szCs w:val="24"/>
    </w:rPr>
  </w:style>
  <w:style w:type="paragraph" w:styleId="EndnoteText">
    <w:name w:val="endnote text"/>
    <w:basedOn w:val="Normal"/>
    <w:link w:val="EndnoteTextChar"/>
    <w:uiPriority w:val="99"/>
    <w:semiHidden/>
    <w:rsid w:val="00A53262"/>
    <w:pPr>
      <w:widowControl w:val="0"/>
    </w:pPr>
    <w:rPr>
      <w:sz w:val="20"/>
      <w:szCs w:val="20"/>
      <w:lang w:val="x-none" w:eastAsia="x-none"/>
    </w:rPr>
  </w:style>
  <w:style w:type="character" w:customStyle="1" w:styleId="EndnoteTextChar">
    <w:name w:val="Endnote Text Char"/>
    <w:link w:val="EndnoteText"/>
    <w:uiPriority w:val="99"/>
    <w:semiHidden/>
    <w:locked/>
    <w:rsid w:val="000115F8"/>
    <w:rPr>
      <w:rFonts w:ascii="Arial" w:hAnsi="Arial" w:cs="Times New Roman"/>
      <w:sz w:val="20"/>
      <w:szCs w:val="20"/>
    </w:rPr>
  </w:style>
  <w:style w:type="paragraph" w:styleId="BodyTextIndent2">
    <w:name w:val="Body Text Indent 2"/>
    <w:basedOn w:val="Normal"/>
    <w:link w:val="BodyTextIndent2Char"/>
    <w:uiPriority w:val="99"/>
    <w:rsid w:val="00A53262"/>
    <w:pPr>
      <w:widowControl w:val="0"/>
      <w:suppressAutoHyphens/>
      <w:ind w:left="720"/>
    </w:pPr>
    <w:rPr>
      <w:lang w:val="x-none" w:eastAsia="x-none"/>
    </w:rPr>
  </w:style>
  <w:style w:type="character" w:customStyle="1" w:styleId="BodyTextIndent2Char">
    <w:name w:val="Body Text Indent 2 Char"/>
    <w:link w:val="BodyTextIndent2"/>
    <w:uiPriority w:val="99"/>
    <w:locked/>
    <w:rsid w:val="000115F8"/>
    <w:rPr>
      <w:rFonts w:ascii="Arial" w:hAnsi="Arial" w:cs="Times New Roman"/>
      <w:sz w:val="24"/>
      <w:szCs w:val="24"/>
    </w:rPr>
  </w:style>
  <w:style w:type="character" w:styleId="Hyperlink">
    <w:name w:val="Hyperlink"/>
    <w:uiPriority w:val="99"/>
    <w:rsid w:val="00A53262"/>
    <w:rPr>
      <w:rFonts w:cs="Times New Roman"/>
      <w:color w:val="0000FF"/>
      <w:u w:val="single"/>
    </w:rPr>
  </w:style>
  <w:style w:type="paragraph" w:styleId="BodyText3">
    <w:name w:val="Body Text 3"/>
    <w:basedOn w:val="Normal"/>
    <w:link w:val="BodyText3Char"/>
    <w:uiPriority w:val="99"/>
    <w:rsid w:val="00A53262"/>
    <w:pPr>
      <w:suppressAutoHyphens/>
      <w:jc w:val="center"/>
    </w:pPr>
    <w:rPr>
      <w:sz w:val="16"/>
      <w:szCs w:val="16"/>
      <w:lang w:val="x-none" w:eastAsia="x-none"/>
    </w:rPr>
  </w:style>
  <w:style w:type="character" w:customStyle="1" w:styleId="BodyText3Char">
    <w:name w:val="Body Text 3 Char"/>
    <w:link w:val="BodyText3"/>
    <w:uiPriority w:val="99"/>
    <w:semiHidden/>
    <w:locked/>
    <w:rsid w:val="000115F8"/>
    <w:rPr>
      <w:rFonts w:ascii="Arial" w:hAnsi="Arial" w:cs="Times New Roman"/>
      <w:sz w:val="16"/>
      <w:szCs w:val="16"/>
    </w:rPr>
  </w:style>
  <w:style w:type="paragraph" w:styleId="BodyTextIndent3">
    <w:name w:val="Body Text Indent 3"/>
    <w:basedOn w:val="Normal"/>
    <w:link w:val="BodyTextIndent3Char"/>
    <w:uiPriority w:val="99"/>
    <w:rsid w:val="00A53262"/>
    <w:pPr>
      <w:widowControl w:val="0"/>
      <w:suppressAutoHyphens/>
      <w:ind w:left="720"/>
    </w:pPr>
    <w:rPr>
      <w:sz w:val="16"/>
      <w:szCs w:val="16"/>
      <w:lang w:val="x-none" w:eastAsia="x-none"/>
    </w:rPr>
  </w:style>
  <w:style w:type="character" w:customStyle="1" w:styleId="BodyTextIndent3Char">
    <w:name w:val="Body Text Indent 3 Char"/>
    <w:link w:val="BodyTextIndent3"/>
    <w:uiPriority w:val="99"/>
    <w:semiHidden/>
    <w:locked/>
    <w:rsid w:val="000115F8"/>
    <w:rPr>
      <w:rFonts w:ascii="Arial" w:hAnsi="Arial" w:cs="Times New Roman"/>
      <w:sz w:val="16"/>
      <w:szCs w:val="16"/>
    </w:rPr>
  </w:style>
  <w:style w:type="paragraph" w:styleId="BodyTextIndent">
    <w:name w:val="Body Text Indent"/>
    <w:basedOn w:val="Normal"/>
    <w:link w:val="BodyTextIndentChar"/>
    <w:uiPriority w:val="99"/>
    <w:rsid w:val="00A53262"/>
    <w:pPr>
      <w:ind w:left="720"/>
    </w:pPr>
    <w:rPr>
      <w:lang w:val="x-none" w:eastAsia="x-none"/>
    </w:rPr>
  </w:style>
  <w:style w:type="character" w:customStyle="1" w:styleId="BodyTextIndentChar">
    <w:name w:val="Body Text Indent Char"/>
    <w:link w:val="BodyTextIndent"/>
    <w:uiPriority w:val="99"/>
    <w:locked/>
    <w:rsid w:val="000115F8"/>
    <w:rPr>
      <w:rFonts w:ascii="Arial" w:hAnsi="Arial" w:cs="Times New Roman"/>
      <w:sz w:val="24"/>
      <w:szCs w:val="24"/>
    </w:rPr>
  </w:style>
  <w:style w:type="paragraph" w:styleId="TOAHeading">
    <w:name w:val="toa heading"/>
    <w:basedOn w:val="Normal"/>
    <w:next w:val="Normal"/>
    <w:uiPriority w:val="99"/>
    <w:semiHidden/>
    <w:rsid w:val="00A53262"/>
    <w:pPr>
      <w:widowControl w:val="0"/>
      <w:tabs>
        <w:tab w:val="right" w:pos="9360"/>
      </w:tabs>
      <w:suppressAutoHyphens/>
    </w:pPr>
    <w:rPr>
      <w:rFonts w:ascii="Courier New" w:hAnsi="Courier New"/>
      <w:sz w:val="20"/>
      <w:szCs w:val="20"/>
    </w:rPr>
  </w:style>
  <w:style w:type="paragraph" w:styleId="BodyText">
    <w:name w:val="Body Text"/>
    <w:basedOn w:val="Normal"/>
    <w:link w:val="BodyTextChar"/>
    <w:uiPriority w:val="99"/>
    <w:rsid w:val="00A53262"/>
    <w:pPr>
      <w:widowControl w:val="0"/>
      <w:suppressAutoHyphens/>
    </w:pPr>
    <w:rPr>
      <w:lang w:val="x-none" w:eastAsia="x-none"/>
    </w:rPr>
  </w:style>
  <w:style w:type="character" w:customStyle="1" w:styleId="BodyTextChar">
    <w:name w:val="Body Text Char"/>
    <w:link w:val="BodyText"/>
    <w:uiPriority w:val="99"/>
    <w:semiHidden/>
    <w:locked/>
    <w:rsid w:val="000115F8"/>
    <w:rPr>
      <w:rFonts w:ascii="Arial" w:hAnsi="Arial" w:cs="Times New Roman"/>
      <w:sz w:val="24"/>
      <w:szCs w:val="24"/>
    </w:rPr>
  </w:style>
  <w:style w:type="paragraph" w:styleId="Header">
    <w:name w:val="header"/>
    <w:basedOn w:val="Normal"/>
    <w:link w:val="HeaderChar"/>
    <w:uiPriority w:val="99"/>
    <w:rsid w:val="00A53262"/>
    <w:pPr>
      <w:tabs>
        <w:tab w:val="center" w:pos="4320"/>
        <w:tab w:val="right" w:pos="8640"/>
      </w:tabs>
    </w:pPr>
    <w:rPr>
      <w:lang w:val="x-none" w:eastAsia="x-none"/>
    </w:rPr>
  </w:style>
  <w:style w:type="character" w:customStyle="1" w:styleId="HeaderChar">
    <w:name w:val="Header Char"/>
    <w:link w:val="Header"/>
    <w:uiPriority w:val="99"/>
    <w:semiHidden/>
    <w:locked/>
    <w:rsid w:val="000115F8"/>
    <w:rPr>
      <w:rFonts w:ascii="Arial" w:hAnsi="Arial" w:cs="Times New Roman"/>
      <w:sz w:val="24"/>
      <w:szCs w:val="24"/>
    </w:rPr>
  </w:style>
  <w:style w:type="paragraph" w:styleId="Footer">
    <w:name w:val="footer"/>
    <w:basedOn w:val="Normal"/>
    <w:link w:val="FooterChar"/>
    <w:uiPriority w:val="99"/>
    <w:rsid w:val="00A53262"/>
    <w:pPr>
      <w:tabs>
        <w:tab w:val="center" w:pos="4320"/>
        <w:tab w:val="right" w:pos="8640"/>
      </w:tabs>
    </w:pPr>
    <w:rPr>
      <w:lang w:val="x-none" w:eastAsia="x-none"/>
    </w:rPr>
  </w:style>
  <w:style w:type="character" w:customStyle="1" w:styleId="FooterChar">
    <w:name w:val="Footer Char"/>
    <w:link w:val="Footer"/>
    <w:uiPriority w:val="99"/>
    <w:locked/>
    <w:rsid w:val="000115F8"/>
    <w:rPr>
      <w:rFonts w:ascii="Arial" w:hAnsi="Arial" w:cs="Times New Roman"/>
      <w:sz w:val="24"/>
      <w:szCs w:val="24"/>
    </w:rPr>
  </w:style>
  <w:style w:type="character" w:styleId="PageNumber">
    <w:name w:val="page number"/>
    <w:uiPriority w:val="99"/>
    <w:rsid w:val="00A53262"/>
    <w:rPr>
      <w:rFonts w:cs="Times New Roman"/>
    </w:rPr>
  </w:style>
  <w:style w:type="paragraph" w:styleId="BalloonText">
    <w:name w:val="Balloon Text"/>
    <w:basedOn w:val="Normal"/>
    <w:link w:val="BalloonTextChar"/>
    <w:uiPriority w:val="99"/>
    <w:semiHidden/>
    <w:rsid w:val="00E75EC0"/>
    <w:rPr>
      <w:rFonts w:ascii="Times New Roman" w:hAnsi="Times New Roman"/>
      <w:sz w:val="2"/>
      <w:szCs w:val="20"/>
      <w:lang w:val="x-none" w:eastAsia="x-none"/>
    </w:rPr>
  </w:style>
  <w:style w:type="character" w:customStyle="1" w:styleId="BalloonTextChar">
    <w:name w:val="Balloon Text Char"/>
    <w:link w:val="BalloonText"/>
    <w:uiPriority w:val="99"/>
    <w:semiHidden/>
    <w:locked/>
    <w:rsid w:val="000115F8"/>
    <w:rPr>
      <w:rFonts w:cs="Times New Roman"/>
      <w:sz w:val="2"/>
    </w:rPr>
  </w:style>
  <w:style w:type="character" w:styleId="FollowedHyperlink">
    <w:name w:val="FollowedHyperlink"/>
    <w:uiPriority w:val="99"/>
    <w:rsid w:val="00E5696D"/>
    <w:rPr>
      <w:rFonts w:cs="Times New Roman"/>
      <w:color w:val="800080"/>
      <w:u w:val="single"/>
    </w:rPr>
  </w:style>
  <w:style w:type="character" w:styleId="CommentReference">
    <w:name w:val="annotation reference"/>
    <w:uiPriority w:val="99"/>
    <w:semiHidden/>
    <w:rsid w:val="00977AD5"/>
    <w:rPr>
      <w:rFonts w:cs="Times New Roman"/>
      <w:sz w:val="16"/>
      <w:szCs w:val="16"/>
    </w:rPr>
  </w:style>
  <w:style w:type="paragraph" w:styleId="CommentText">
    <w:name w:val="annotation text"/>
    <w:basedOn w:val="Normal"/>
    <w:link w:val="CommentTextChar"/>
    <w:uiPriority w:val="99"/>
    <w:semiHidden/>
    <w:rsid w:val="00977AD5"/>
    <w:rPr>
      <w:sz w:val="20"/>
      <w:szCs w:val="20"/>
      <w:lang w:val="x-none" w:eastAsia="x-none"/>
    </w:rPr>
  </w:style>
  <w:style w:type="character" w:customStyle="1" w:styleId="CommentTextChar">
    <w:name w:val="Comment Text Char"/>
    <w:link w:val="CommentText"/>
    <w:uiPriority w:val="99"/>
    <w:semiHidden/>
    <w:locked/>
    <w:rsid w:val="000115F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77AD5"/>
    <w:rPr>
      <w:b/>
      <w:bCs/>
    </w:rPr>
  </w:style>
  <w:style w:type="character" w:customStyle="1" w:styleId="CommentSubjectChar">
    <w:name w:val="Comment Subject Char"/>
    <w:link w:val="CommentSubject"/>
    <w:uiPriority w:val="99"/>
    <w:semiHidden/>
    <w:locked/>
    <w:rsid w:val="000115F8"/>
    <w:rPr>
      <w:rFonts w:ascii="Arial" w:hAnsi="Arial" w:cs="Times New Roman"/>
      <w:b/>
      <w:bCs/>
      <w:sz w:val="20"/>
      <w:szCs w:val="20"/>
    </w:rPr>
  </w:style>
  <w:style w:type="paragraph" w:styleId="Caption">
    <w:name w:val="caption"/>
    <w:basedOn w:val="Normal"/>
    <w:next w:val="Normal"/>
    <w:uiPriority w:val="99"/>
    <w:qFormat/>
    <w:rsid w:val="00977AD5"/>
    <w:rPr>
      <w:b/>
      <w:bCs/>
      <w:sz w:val="20"/>
      <w:szCs w:val="20"/>
    </w:rPr>
  </w:style>
  <w:style w:type="paragraph" w:styleId="FootnoteText">
    <w:name w:val="footnote text"/>
    <w:basedOn w:val="Normal"/>
    <w:link w:val="FootnoteTextChar"/>
    <w:uiPriority w:val="99"/>
    <w:semiHidden/>
    <w:rsid w:val="00387D7E"/>
    <w:rPr>
      <w:sz w:val="20"/>
      <w:szCs w:val="20"/>
      <w:lang w:val="x-none" w:eastAsia="x-none"/>
    </w:rPr>
  </w:style>
  <w:style w:type="character" w:customStyle="1" w:styleId="FootnoteTextChar">
    <w:name w:val="Footnote Text Char"/>
    <w:link w:val="FootnoteText"/>
    <w:uiPriority w:val="99"/>
    <w:semiHidden/>
    <w:locked/>
    <w:rsid w:val="000115F8"/>
    <w:rPr>
      <w:rFonts w:ascii="Arial" w:hAnsi="Arial" w:cs="Times New Roman"/>
      <w:sz w:val="20"/>
      <w:szCs w:val="20"/>
    </w:rPr>
  </w:style>
  <w:style w:type="character" w:styleId="FootnoteReference">
    <w:name w:val="footnote reference"/>
    <w:uiPriority w:val="99"/>
    <w:semiHidden/>
    <w:rsid w:val="00387D7E"/>
    <w:rPr>
      <w:rFonts w:cs="Times New Roman"/>
      <w:vertAlign w:val="superscript"/>
    </w:rPr>
  </w:style>
  <w:style w:type="table" w:styleId="TableGrid">
    <w:name w:val="Table Grid"/>
    <w:basedOn w:val="TableNormal"/>
    <w:uiPriority w:val="59"/>
    <w:rsid w:val="0052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E4B24"/>
    <w:pPr>
      <w:shd w:val="clear" w:color="auto" w:fill="000080"/>
    </w:pPr>
    <w:rPr>
      <w:rFonts w:ascii="Times New Roman" w:hAnsi="Times New Roman"/>
      <w:sz w:val="2"/>
      <w:szCs w:val="20"/>
      <w:lang w:val="x-none" w:eastAsia="x-none"/>
    </w:rPr>
  </w:style>
  <w:style w:type="character" w:customStyle="1" w:styleId="DocumentMapChar">
    <w:name w:val="Document Map Char"/>
    <w:link w:val="DocumentMap"/>
    <w:uiPriority w:val="99"/>
    <w:semiHidden/>
    <w:locked/>
    <w:rsid w:val="000115F8"/>
    <w:rPr>
      <w:rFonts w:cs="Times New Roman"/>
      <w:sz w:val="2"/>
    </w:rPr>
  </w:style>
  <w:style w:type="paragraph" w:styleId="NormalWeb">
    <w:name w:val="Normal (Web)"/>
    <w:basedOn w:val="Normal"/>
    <w:uiPriority w:val="99"/>
    <w:rsid w:val="00322407"/>
    <w:pPr>
      <w:spacing w:before="168" w:after="216"/>
    </w:pPr>
    <w:rPr>
      <w:rFonts w:ascii="Times New Roman" w:hAnsi="Times New Roman"/>
    </w:rPr>
  </w:style>
  <w:style w:type="character" w:styleId="Strong">
    <w:name w:val="Strong"/>
    <w:uiPriority w:val="22"/>
    <w:qFormat/>
    <w:rsid w:val="00E234DA"/>
    <w:rPr>
      <w:rFonts w:cs="Times New Roman"/>
      <w:b/>
      <w:bCs/>
    </w:rPr>
  </w:style>
  <w:style w:type="paragraph" w:styleId="Title">
    <w:name w:val="Title"/>
    <w:basedOn w:val="Normal"/>
    <w:link w:val="TitleChar"/>
    <w:uiPriority w:val="99"/>
    <w:qFormat/>
    <w:rsid w:val="001D3433"/>
    <w:pPr>
      <w:widowControl w:val="0"/>
      <w:overflowPunct w:val="0"/>
      <w:autoSpaceDE w:val="0"/>
      <w:autoSpaceDN w:val="0"/>
      <w:adjustRightInd w:val="0"/>
      <w:jc w:val="center"/>
      <w:textAlignment w:val="baseline"/>
    </w:pPr>
    <w:rPr>
      <w:rFonts w:ascii="Cambria" w:hAnsi="Cambria"/>
      <w:b/>
      <w:bCs/>
      <w:kern w:val="28"/>
      <w:sz w:val="32"/>
      <w:szCs w:val="32"/>
      <w:lang w:val="x-none" w:eastAsia="x-none"/>
    </w:rPr>
  </w:style>
  <w:style w:type="character" w:customStyle="1" w:styleId="TitleChar">
    <w:name w:val="Title Char"/>
    <w:link w:val="Title"/>
    <w:uiPriority w:val="99"/>
    <w:locked/>
    <w:rsid w:val="000115F8"/>
    <w:rPr>
      <w:rFonts w:ascii="Cambria" w:hAnsi="Cambria" w:cs="Times New Roman"/>
      <w:b/>
      <w:bCs/>
      <w:kern w:val="28"/>
      <w:sz w:val="32"/>
      <w:szCs w:val="32"/>
    </w:rPr>
  </w:style>
  <w:style w:type="paragraph" w:styleId="ListParagraph">
    <w:name w:val="List Paragraph"/>
    <w:basedOn w:val="Normal"/>
    <w:uiPriority w:val="34"/>
    <w:qFormat/>
    <w:rsid w:val="003A1862"/>
    <w:pPr>
      <w:ind w:left="720"/>
    </w:pPr>
  </w:style>
  <w:style w:type="character" w:customStyle="1" w:styleId="CharacterStyle1">
    <w:name w:val="Character Style 1"/>
    <w:rsid w:val="007627EE"/>
    <w:rPr>
      <w:rFonts w:ascii="Myriad-BoldItalic" w:hAnsi="Myriad-BoldItalic"/>
      <w:b/>
      <w:i/>
      <w:color w:val="00539E"/>
      <w:spacing w:val="18"/>
      <w:sz w:val="12"/>
      <w:szCs w:val="12"/>
    </w:rPr>
  </w:style>
  <w:style w:type="paragraph" w:customStyle="1" w:styleId="Default">
    <w:name w:val="Default"/>
    <w:rsid w:val="009E0AAF"/>
    <w:pPr>
      <w:widowControl w:val="0"/>
      <w:autoSpaceDE w:val="0"/>
      <w:autoSpaceDN w:val="0"/>
      <w:adjustRightInd w:val="0"/>
    </w:pPr>
    <w:rPr>
      <w:rFonts w:ascii="Courier Std" w:hAnsi="Courier Std" w:cs="Courier Std"/>
      <w:color w:val="000000"/>
      <w:sz w:val="24"/>
      <w:szCs w:val="24"/>
    </w:rPr>
  </w:style>
  <w:style w:type="paragraph" w:customStyle="1" w:styleId="CM5">
    <w:name w:val="CM5"/>
    <w:basedOn w:val="Default"/>
    <w:next w:val="Default"/>
    <w:uiPriority w:val="99"/>
    <w:rsid w:val="009E0AAF"/>
    <w:rPr>
      <w:rFonts w:cs="Times New Roman"/>
      <w:color w:val="auto"/>
    </w:rPr>
  </w:style>
  <w:style w:type="paragraph" w:styleId="PlainText">
    <w:name w:val="Plain Text"/>
    <w:basedOn w:val="Normal"/>
    <w:link w:val="PlainTextChar"/>
    <w:uiPriority w:val="99"/>
    <w:unhideWhenUsed/>
    <w:rsid w:val="009E0AAF"/>
    <w:rPr>
      <w:rFonts w:ascii="Consolas" w:hAnsi="Consolas"/>
      <w:sz w:val="21"/>
      <w:szCs w:val="21"/>
      <w:lang w:val="x-none" w:eastAsia="x-none"/>
    </w:rPr>
  </w:style>
  <w:style w:type="character" w:customStyle="1" w:styleId="PlainTextChar">
    <w:name w:val="Plain Text Char"/>
    <w:link w:val="PlainText"/>
    <w:uiPriority w:val="99"/>
    <w:rsid w:val="009E0AAF"/>
    <w:rPr>
      <w:rFonts w:ascii="Consolas" w:hAnsi="Consolas"/>
      <w:sz w:val="21"/>
      <w:szCs w:val="21"/>
    </w:rPr>
  </w:style>
  <w:style w:type="character" w:styleId="EndnoteReference">
    <w:name w:val="endnote reference"/>
    <w:uiPriority w:val="99"/>
    <w:semiHidden/>
    <w:unhideWhenUsed/>
    <w:rsid w:val="00D25CBE"/>
    <w:rPr>
      <w:vertAlign w:val="superscript"/>
    </w:rPr>
  </w:style>
  <w:style w:type="paragraph" w:styleId="HTMLPreformatted">
    <w:name w:val="HTML Preformatted"/>
    <w:basedOn w:val="Normal"/>
    <w:link w:val="HTMLPreformattedChar"/>
    <w:uiPriority w:val="99"/>
    <w:rsid w:val="00E9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90E95"/>
    <w:rPr>
      <w:rFonts w:ascii="Courier New" w:hAnsi="Courier New" w:cs="Courier New"/>
    </w:rPr>
  </w:style>
  <w:style w:type="paragraph" w:customStyle="1" w:styleId="CM3">
    <w:name w:val="CM3"/>
    <w:basedOn w:val="Default"/>
    <w:next w:val="Default"/>
    <w:uiPriority w:val="99"/>
    <w:rsid w:val="0056780A"/>
    <w:rPr>
      <w:rFonts w:ascii="Arial" w:hAnsi="Arial" w:cs="Arial"/>
      <w:color w:val="auto"/>
    </w:rPr>
  </w:style>
  <w:style w:type="paragraph" w:customStyle="1" w:styleId="CM4">
    <w:name w:val="CM4"/>
    <w:basedOn w:val="Default"/>
    <w:next w:val="Default"/>
    <w:uiPriority w:val="99"/>
    <w:rsid w:val="0056780A"/>
    <w:rPr>
      <w:rFonts w:ascii="Arial" w:hAnsi="Arial" w:cs="Arial"/>
      <w:color w:val="auto"/>
    </w:rPr>
  </w:style>
  <w:style w:type="paragraph" w:customStyle="1" w:styleId="CM1">
    <w:name w:val="CM1"/>
    <w:basedOn w:val="Default"/>
    <w:next w:val="Default"/>
    <w:uiPriority w:val="99"/>
    <w:rsid w:val="00094F21"/>
    <w:pPr>
      <w:spacing w:line="186" w:lineRule="atLeast"/>
    </w:pPr>
    <w:rPr>
      <w:rFonts w:ascii="Times New Roman" w:hAnsi="Times New Roman" w:cs="Times New Roman"/>
      <w:color w:val="auto"/>
    </w:rPr>
  </w:style>
  <w:style w:type="paragraph" w:customStyle="1" w:styleId="CM10">
    <w:name w:val="CM10"/>
    <w:basedOn w:val="Default"/>
    <w:next w:val="Default"/>
    <w:uiPriority w:val="99"/>
    <w:rsid w:val="00094F21"/>
    <w:rPr>
      <w:rFonts w:ascii="Times New Roman" w:hAnsi="Times New Roman" w:cs="Times New Roman"/>
      <w:color w:val="auto"/>
    </w:rPr>
  </w:style>
  <w:style w:type="paragraph" w:customStyle="1" w:styleId="CM2">
    <w:name w:val="CM2"/>
    <w:basedOn w:val="Default"/>
    <w:next w:val="Default"/>
    <w:uiPriority w:val="99"/>
    <w:rsid w:val="00094F21"/>
    <w:pPr>
      <w:spacing w:line="186" w:lineRule="atLeast"/>
    </w:pPr>
    <w:rPr>
      <w:rFonts w:ascii="Times New Roman" w:hAnsi="Times New Roman" w:cs="Times New Roman"/>
      <w:color w:val="auto"/>
    </w:rPr>
  </w:style>
  <w:style w:type="paragraph" w:customStyle="1" w:styleId="CM7">
    <w:name w:val="CM7"/>
    <w:basedOn w:val="Default"/>
    <w:next w:val="Default"/>
    <w:uiPriority w:val="99"/>
    <w:rsid w:val="009352DA"/>
    <w:pPr>
      <w:spacing w:line="183" w:lineRule="atLeast"/>
    </w:pPr>
    <w:rPr>
      <w:rFonts w:ascii="Times New Roman" w:hAnsi="Times New Roman" w:cs="Times New Roman"/>
      <w:color w:val="auto"/>
    </w:rPr>
  </w:style>
  <w:style w:type="paragraph" w:customStyle="1" w:styleId="CM8">
    <w:name w:val="CM8"/>
    <w:basedOn w:val="Default"/>
    <w:next w:val="Default"/>
    <w:uiPriority w:val="99"/>
    <w:rsid w:val="009352DA"/>
    <w:pPr>
      <w:spacing w:line="183" w:lineRule="atLeast"/>
    </w:pPr>
    <w:rPr>
      <w:rFonts w:ascii="Times New Roman" w:hAnsi="Times New Roman" w:cs="Times New Roman"/>
      <w:color w:val="auto"/>
    </w:rPr>
  </w:style>
  <w:style w:type="paragraph" w:customStyle="1" w:styleId="CM9">
    <w:name w:val="CM9"/>
    <w:basedOn w:val="Default"/>
    <w:next w:val="Default"/>
    <w:uiPriority w:val="99"/>
    <w:rsid w:val="009352DA"/>
    <w:pPr>
      <w:spacing w:line="183" w:lineRule="atLeast"/>
    </w:pPr>
    <w:rPr>
      <w:rFonts w:ascii="Times New Roman" w:hAnsi="Times New Roman" w:cs="Times New Roman"/>
      <w:color w:val="auto"/>
    </w:rPr>
  </w:style>
  <w:style w:type="character" w:customStyle="1" w:styleId="st">
    <w:name w:val="st"/>
    <w:basedOn w:val="DefaultParagraphFont"/>
    <w:rsid w:val="000A7379"/>
  </w:style>
  <w:style w:type="table" w:customStyle="1" w:styleId="TableGrid1">
    <w:name w:val="Table Grid1"/>
    <w:basedOn w:val="TableNormal"/>
    <w:next w:val="TableGrid"/>
    <w:uiPriority w:val="59"/>
    <w:rsid w:val="00DB11F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8">
    <w:name w:val="ptext-18"/>
    <w:basedOn w:val="DefaultParagraphFont"/>
    <w:rsid w:val="00DB11F5"/>
  </w:style>
  <w:style w:type="character" w:customStyle="1" w:styleId="style281">
    <w:name w:val="style281"/>
    <w:basedOn w:val="DefaultParagraphFont"/>
    <w:rsid w:val="00725030"/>
    <w:rPr>
      <w:caps/>
      <w:color w:val="26583F"/>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782">
      <w:bodyDiv w:val="1"/>
      <w:marLeft w:val="0"/>
      <w:marRight w:val="0"/>
      <w:marTop w:val="0"/>
      <w:marBottom w:val="0"/>
      <w:divBdr>
        <w:top w:val="none" w:sz="0" w:space="0" w:color="auto"/>
        <w:left w:val="none" w:sz="0" w:space="0" w:color="auto"/>
        <w:bottom w:val="none" w:sz="0" w:space="0" w:color="auto"/>
        <w:right w:val="none" w:sz="0" w:space="0" w:color="auto"/>
      </w:divBdr>
    </w:div>
    <w:div w:id="172691797">
      <w:bodyDiv w:val="1"/>
      <w:marLeft w:val="0"/>
      <w:marRight w:val="0"/>
      <w:marTop w:val="0"/>
      <w:marBottom w:val="0"/>
      <w:divBdr>
        <w:top w:val="none" w:sz="0" w:space="0" w:color="auto"/>
        <w:left w:val="none" w:sz="0" w:space="0" w:color="auto"/>
        <w:bottom w:val="none" w:sz="0" w:space="0" w:color="auto"/>
        <w:right w:val="none" w:sz="0" w:space="0" w:color="auto"/>
      </w:divBdr>
    </w:div>
    <w:div w:id="266351785">
      <w:bodyDiv w:val="1"/>
      <w:marLeft w:val="0"/>
      <w:marRight w:val="0"/>
      <w:marTop w:val="0"/>
      <w:marBottom w:val="0"/>
      <w:divBdr>
        <w:top w:val="none" w:sz="0" w:space="0" w:color="auto"/>
        <w:left w:val="none" w:sz="0" w:space="0" w:color="auto"/>
        <w:bottom w:val="none" w:sz="0" w:space="0" w:color="auto"/>
        <w:right w:val="none" w:sz="0" w:space="0" w:color="auto"/>
      </w:divBdr>
    </w:div>
    <w:div w:id="354700069">
      <w:bodyDiv w:val="1"/>
      <w:marLeft w:val="0"/>
      <w:marRight w:val="0"/>
      <w:marTop w:val="0"/>
      <w:marBottom w:val="0"/>
      <w:divBdr>
        <w:top w:val="none" w:sz="0" w:space="0" w:color="auto"/>
        <w:left w:val="none" w:sz="0" w:space="0" w:color="auto"/>
        <w:bottom w:val="none" w:sz="0" w:space="0" w:color="auto"/>
        <w:right w:val="none" w:sz="0" w:space="0" w:color="auto"/>
      </w:divBdr>
      <w:divsChild>
        <w:div w:id="1329745803">
          <w:marLeft w:val="0"/>
          <w:marRight w:val="0"/>
          <w:marTop w:val="0"/>
          <w:marBottom w:val="0"/>
          <w:divBdr>
            <w:top w:val="none" w:sz="0" w:space="0" w:color="auto"/>
            <w:left w:val="none" w:sz="0" w:space="0" w:color="auto"/>
            <w:bottom w:val="none" w:sz="0" w:space="0" w:color="auto"/>
            <w:right w:val="none" w:sz="0" w:space="0" w:color="auto"/>
          </w:divBdr>
          <w:divsChild>
            <w:div w:id="12934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3750">
      <w:bodyDiv w:val="1"/>
      <w:marLeft w:val="0"/>
      <w:marRight w:val="0"/>
      <w:marTop w:val="0"/>
      <w:marBottom w:val="0"/>
      <w:divBdr>
        <w:top w:val="none" w:sz="0" w:space="0" w:color="auto"/>
        <w:left w:val="none" w:sz="0" w:space="0" w:color="auto"/>
        <w:bottom w:val="none" w:sz="0" w:space="0" w:color="auto"/>
        <w:right w:val="none" w:sz="0" w:space="0" w:color="auto"/>
      </w:divBdr>
    </w:div>
    <w:div w:id="815951316">
      <w:bodyDiv w:val="1"/>
      <w:marLeft w:val="0"/>
      <w:marRight w:val="0"/>
      <w:marTop w:val="0"/>
      <w:marBottom w:val="0"/>
      <w:divBdr>
        <w:top w:val="none" w:sz="0" w:space="0" w:color="auto"/>
        <w:left w:val="none" w:sz="0" w:space="0" w:color="auto"/>
        <w:bottom w:val="none" w:sz="0" w:space="0" w:color="auto"/>
        <w:right w:val="none" w:sz="0" w:space="0" w:color="auto"/>
      </w:divBdr>
    </w:div>
    <w:div w:id="822426161">
      <w:bodyDiv w:val="1"/>
      <w:marLeft w:val="0"/>
      <w:marRight w:val="0"/>
      <w:marTop w:val="0"/>
      <w:marBottom w:val="0"/>
      <w:divBdr>
        <w:top w:val="none" w:sz="0" w:space="0" w:color="auto"/>
        <w:left w:val="none" w:sz="0" w:space="0" w:color="auto"/>
        <w:bottom w:val="none" w:sz="0" w:space="0" w:color="auto"/>
        <w:right w:val="none" w:sz="0" w:space="0" w:color="auto"/>
      </w:divBdr>
    </w:div>
    <w:div w:id="883172409">
      <w:bodyDiv w:val="1"/>
      <w:marLeft w:val="0"/>
      <w:marRight w:val="0"/>
      <w:marTop w:val="0"/>
      <w:marBottom w:val="0"/>
      <w:divBdr>
        <w:top w:val="none" w:sz="0" w:space="0" w:color="auto"/>
        <w:left w:val="none" w:sz="0" w:space="0" w:color="auto"/>
        <w:bottom w:val="none" w:sz="0" w:space="0" w:color="auto"/>
        <w:right w:val="none" w:sz="0" w:space="0" w:color="auto"/>
      </w:divBdr>
      <w:divsChild>
        <w:div w:id="2133404676">
          <w:marLeft w:val="0"/>
          <w:marRight w:val="0"/>
          <w:marTop w:val="0"/>
          <w:marBottom w:val="0"/>
          <w:divBdr>
            <w:top w:val="none" w:sz="0" w:space="0" w:color="auto"/>
            <w:left w:val="none" w:sz="0" w:space="0" w:color="auto"/>
            <w:bottom w:val="none" w:sz="0" w:space="0" w:color="auto"/>
            <w:right w:val="none" w:sz="0" w:space="0" w:color="auto"/>
          </w:divBdr>
          <w:divsChild>
            <w:div w:id="1978757084">
              <w:marLeft w:val="0"/>
              <w:marRight w:val="0"/>
              <w:marTop w:val="0"/>
              <w:marBottom w:val="0"/>
              <w:divBdr>
                <w:top w:val="none" w:sz="0" w:space="0" w:color="auto"/>
                <w:left w:val="none" w:sz="0" w:space="0" w:color="auto"/>
                <w:bottom w:val="none" w:sz="0" w:space="0" w:color="auto"/>
                <w:right w:val="none" w:sz="0" w:space="0" w:color="auto"/>
              </w:divBdr>
              <w:divsChild>
                <w:div w:id="1297835291">
                  <w:marLeft w:val="0"/>
                  <w:marRight w:val="0"/>
                  <w:marTop w:val="0"/>
                  <w:marBottom w:val="0"/>
                  <w:divBdr>
                    <w:top w:val="none" w:sz="0" w:space="0" w:color="auto"/>
                    <w:left w:val="none" w:sz="0" w:space="0" w:color="auto"/>
                    <w:bottom w:val="none" w:sz="0" w:space="0" w:color="auto"/>
                    <w:right w:val="none" w:sz="0" w:space="0" w:color="auto"/>
                  </w:divBdr>
                  <w:divsChild>
                    <w:div w:id="972372114">
                      <w:marLeft w:val="0"/>
                      <w:marRight w:val="0"/>
                      <w:marTop w:val="0"/>
                      <w:marBottom w:val="0"/>
                      <w:divBdr>
                        <w:top w:val="none" w:sz="0" w:space="0" w:color="auto"/>
                        <w:left w:val="none" w:sz="0" w:space="0" w:color="auto"/>
                        <w:bottom w:val="none" w:sz="0" w:space="0" w:color="auto"/>
                        <w:right w:val="none" w:sz="0" w:space="0" w:color="auto"/>
                      </w:divBdr>
                      <w:divsChild>
                        <w:div w:id="1253859837">
                          <w:marLeft w:val="0"/>
                          <w:marRight w:val="0"/>
                          <w:marTop w:val="45"/>
                          <w:marBottom w:val="0"/>
                          <w:divBdr>
                            <w:top w:val="none" w:sz="0" w:space="0" w:color="auto"/>
                            <w:left w:val="none" w:sz="0" w:space="0" w:color="auto"/>
                            <w:bottom w:val="none" w:sz="0" w:space="0" w:color="auto"/>
                            <w:right w:val="none" w:sz="0" w:space="0" w:color="auto"/>
                          </w:divBdr>
                          <w:divsChild>
                            <w:div w:id="487400419">
                              <w:marLeft w:val="0"/>
                              <w:marRight w:val="0"/>
                              <w:marTop w:val="0"/>
                              <w:marBottom w:val="0"/>
                              <w:divBdr>
                                <w:top w:val="none" w:sz="0" w:space="0" w:color="auto"/>
                                <w:left w:val="none" w:sz="0" w:space="0" w:color="auto"/>
                                <w:bottom w:val="none" w:sz="0" w:space="0" w:color="auto"/>
                                <w:right w:val="none" w:sz="0" w:space="0" w:color="auto"/>
                              </w:divBdr>
                              <w:divsChild>
                                <w:div w:id="642080548">
                                  <w:marLeft w:val="2070"/>
                                  <w:marRight w:val="3810"/>
                                  <w:marTop w:val="0"/>
                                  <w:marBottom w:val="0"/>
                                  <w:divBdr>
                                    <w:top w:val="none" w:sz="0" w:space="0" w:color="auto"/>
                                    <w:left w:val="none" w:sz="0" w:space="0" w:color="auto"/>
                                    <w:bottom w:val="none" w:sz="0" w:space="0" w:color="auto"/>
                                    <w:right w:val="none" w:sz="0" w:space="0" w:color="auto"/>
                                  </w:divBdr>
                                  <w:divsChild>
                                    <w:div w:id="1775634937">
                                      <w:marLeft w:val="0"/>
                                      <w:marRight w:val="0"/>
                                      <w:marTop w:val="0"/>
                                      <w:marBottom w:val="0"/>
                                      <w:divBdr>
                                        <w:top w:val="none" w:sz="0" w:space="0" w:color="auto"/>
                                        <w:left w:val="none" w:sz="0" w:space="0" w:color="auto"/>
                                        <w:bottom w:val="none" w:sz="0" w:space="0" w:color="auto"/>
                                        <w:right w:val="none" w:sz="0" w:space="0" w:color="auto"/>
                                      </w:divBdr>
                                      <w:divsChild>
                                        <w:div w:id="1066605716">
                                          <w:marLeft w:val="0"/>
                                          <w:marRight w:val="0"/>
                                          <w:marTop w:val="0"/>
                                          <w:marBottom w:val="0"/>
                                          <w:divBdr>
                                            <w:top w:val="none" w:sz="0" w:space="0" w:color="auto"/>
                                            <w:left w:val="none" w:sz="0" w:space="0" w:color="auto"/>
                                            <w:bottom w:val="none" w:sz="0" w:space="0" w:color="auto"/>
                                            <w:right w:val="none" w:sz="0" w:space="0" w:color="auto"/>
                                          </w:divBdr>
                                          <w:divsChild>
                                            <w:div w:id="1060858285">
                                              <w:marLeft w:val="0"/>
                                              <w:marRight w:val="0"/>
                                              <w:marTop w:val="0"/>
                                              <w:marBottom w:val="0"/>
                                              <w:divBdr>
                                                <w:top w:val="none" w:sz="0" w:space="0" w:color="auto"/>
                                                <w:left w:val="none" w:sz="0" w:space="0" w:color="auto"/>
                                                <w:bottom w:val="none" w:sz="0" w:space="0" w:color="auto"/>
                                                <w:right w:val="none" w:sz="0" w:space="0" w:color="auto"/>
                                              </w:divBdr>
                                              <w:divsChild>
                                                <w:div w:id="1497574264">
                                                  <w:marLeft w:val="0"/>
                                                  <w:marRight w:val="0"/>
                                                  <w:marTop w:val="0"/>
                                                  <w:marBottom w:val="0"/>
                                                  <w:divBdr>
                                                    <w:top w:val="none" w:sz="0" w:space="0" w:color="auto"/>
                                                    <w:left w:val="none" w:sz="0" w:space="0" w:color="auto"/>
                                                    <w:bottom w:val="none" w:sz="0" w:space="0" w:color="auto"/>
                                                    <w:right w:val="none" w:sz="0" w:space="0" w:color="auto"/>
                                                  </w:divBdr>
                                                  <w:divsChild>
                                                    <w:div w:id="1547646378">
                                                      <w:marLeft w:val="0"/>
                                                      <w:marRight w:val="0"/>
                                                      <w:marTop w:val="0"/>
                                                      <w:marBottom w:val="0"/>
                                                      <w:divBdr>
                                                        <w:top w:val="none" w:sz="0" w:space="0" w:color="auto"/>
                                                        <w:left w:val="none" w:sz="0" w:space="0" w:color="auto"/>
                                                        <w:bottom w:val="none" w:sz="0" w:space="0" w:color="auto"/>
                                                        <w:right w:val="none" w:sz="0" w:space="0" w:color="auto"/>
                                                      </w:divBdr>
                                                      <w:divsChild>
                                                        <w:div w:id="63573405">
                                                          <w:marLeft w:val="0"/>
                                                          <w:marRight w:val="0"/>
                                                          <w:marTop w:val="0"/>
                                                          <w:marBottom w:val="0"/>
                                                          <w:divBdr>
                                                            <w:top w:val="none" w:sz="0" w:space="0" w:color="auto"/>
                                                            <w:left w:val="none" w:sz="0" w:space="0" w:color="auto"/>
                                                            <w:bottom w:val="none" w:sz="0" w:space="0" w:color="auto"/>
                                                            <w:right w:val="none" w:sz="0" w:space="0" w:color="auto"/>
                                                          </w:divBdr>
                                                          <w:divsChild>
                                                            <w:div w:id="457188054">
                                                              <w:marLeft w:val="0"/>
                                                              <w:marRight w:val="0"/>
                                                              <w:marTop w:val="0"/>
                                                              <w:marBottom w:val="0"/>
                                                              <w:divBdr>
                                                                <w:top w:val="none" w:sz="0" w:space="0" w:color="auto"/>
                                                                <w:left w:val="none" w:sz="0" w:space="0" w:color="auto"/>
                                                                <w:bottom w:val="none" w:sz="0" w:space="0" w:color="auto"/>
                                                                <w:right w:val="none" w:sz="0" w:space="0" w:color="auto"/>
                                                              </w:divBdr>
                                                              <w:divsChild>
                                                                <w:div w:id="1226843326">
                                                                  <w:marLeft w:val="0"/>
                                                                  <w:marRight w:val="0"/>
                                                                  <w:marTop w:val="0"/>
                                                                  <w:marBottom w:val="0"/>
                                                                  <w:divBdr>
                                                                    <w:top w:val="none" w:sz="0" w:space="0" w:color="auto"/>
                                                                    <w:left w:val="none" w:sz="0" w:space="0" w:color="auto"/>
                                                                    <w:bottom w:val="none" w:sz="0" w:space="0" w:color="auto"/>
                                                                    <w:right w:val="none" w:sz="0" w:space="0" w:color="auto"/>
                                                                  </w:divBdr>
                                                                  <w:divsChild>
                                                                    <w:div w:id="545291488">
                                                                      <w:marLeft w:val="0"/>
                                                                      <w:marRight w:val="0"/>
                                                                      <w:marTop w:val="0"/>
                                                                      <w:marBottom w:val="0"/>
                                                                      <w:divBdr>
                                                                        <w:top w:val="none" w:sz="0" w:space="0" w:color="auto"/>
                                                                        <w:left w:val="none" w:sz="0" w:space="0" w:color="auto"/>
                                                                        <w:bottom w:val="none" w:sz="0" w:space="0" w:color="auto"/>
                                                                        <w:right w:val="none" w:sz="0" w:space="0" w:color="auto"/>
                                                                      </w:divBdr>
                                                                      <w:divsChild>
                                                                        <w:div w:id="81338137">
                                                                          <w:marLeft w:val="0"/>
                                                                          <w:marRight w:val="0"/>
                                                                          <w:marTop w:val="0"/>
                                                                          <w:marBottom w:val="0"/>
                                                                          <w:divBdr>
                                                                            <w:top w:val="none" w:sz="0" w:space="0" w:color="auto"/>
                                                                            <w:left w:val="none" w:sz="0" w:space="0" w:color="auto"/>
                                                                            <w:bottom w:val="none" w:sz="0" w:space="0" w:color="auto"/>
                                                                            <w:right w:val="none" w:sz="0" w:space="0" w:color="auto"/>
                                                                          </w:divBdr>
                                                                          <w:divsChild>
                                                                            <w:div w:id="1893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09743">
      <w:bodyDiv w:val="1"/>
      <w:marLeft w:val="0"/>
      <w:marRight w:val="0"/>
      <w:marTop w:val="0"/>
      <w:marBottom w:val="0"/>
      <w:divBdr>
        <w:top w:val="none" w:sz="0" w:space="0" w:color="auto"/>
        <w:left w:val="none" w:sz="0" w:space="0" w:color="auto"/>
        <w:bottom w:val="none" w:sz="0" w:space="0" w:color="auto"/>
        <w:right w:val="none" w:sz="0" w:space="0" w:color="auto"/>
      </w:divBdr>
    </w:div>
    <w:div w:id="931818299">
      <w:bodyDiv w:val="1"/>
      <w:marLeft w:val="0"/>
      <w:marRight w:val="0"/>
      <w:marTop w:val="0"/>
      <w:marBottom w:val="0"/>
      <w:divBdr>
        <w:top w:val="none" w:sz="0" w:space="0" w:color="auto"/>
        <w:left w:val="none" w:sz="0" w:space="0" w:color="auto"/>
        <w:bottom w:val="none" w:sz="0" w:space="0" w:color="auto"/>
        <w:right w:val="none" w:sz="0" w:space="0" w:color="auto"/>
      </w:divBdr>
    </w:div>
    <w:div w:id="1070544599">
      <w:bodyDiv w:val="1"/>
      <w:marLeft w:val="0"/>
      <w:marRight w:val="0"/>
      <w:marTop w:val="0"/>
      <w:marBottom w:val="0"/>
      <w:divBdr>
        <w:top w:val="none" w:sz="0" w:space="0" w:color="auto"/>
        <w:left w:val="none" w:sz="0" w:space="0" w:color="auto"/>
        <w:bottom w:val="none" w:sz="0" w:space="0" w:color="auto"/>
        <w:right w:val="none" w:sz="0" w:space="0" w:color="auto"/>
      </w:divBdr>
    </w:div>
    <w:div w:id="1123040777">
      <w:bodyDiv w:val="1"/>
      <w:marLeft w:val="0"/>
      <w:marRight w:val="0"/>
      <w:marTop w:val="0"/>
      <w:marBottom w:val="0"/>
      <w:divBdr>
        <w:top w:val="none" w:sz="0" w:space="0" w:color="auto"/>
        <w:left w:val="none" w:sz="0" w:space="0" w:color="auto"/>
        <w:bottom w:val="none" w:sz="0" w:space="0" w:color="auto"/>
        <w:right w:val="none" w:sz="0" w:space="0" w:color="auto"/>
      </w:divBdr>
    </w:div>
    <w:div w:id="1155024277">
      <w:bodyDiv w:val="1"/>
      <w:marLeft w:val="0"/>
      <w:marRight w:val="0"/>
      <w:marTop w:val="0"/>
      <w:marBottom w:val="0"/>
      <w:divBdr>
        <w:top w:val="none" w:sz="0" w:space="0" w:color="auto"/>
        <w:left w:val="none" w:sz="0" w:space="0" w:color="auto"/>
        <w:bottom w:val="none" w:sz="0" w:space="0" w:color="auto"/>
        <w:right w:val="none" w:sz="0" w:space="0" w:color="auto"/>
      </w:divBdr>
    </w:div>
    <w:div w:id="1207373567">
      <w:bodyDiv w:val="1"/>
      <w:marLeft w:val="0"/>
      <w:marRight w:val="0"/>
      <w:marTop w:val="0"/>
      <w:marBottom w:val="0"/>
      <w:divBdr>
        <w:top w:val="none" w:sz="0" w:space="0" w:color="auto"/>
        <w:left w:val="none" w:sz="0" w:space="0" w:color="auto"/>
        <w:bottom w:val="none" w:sz="0" w:space="0" w:color="auto"/>
        <w:right w:val="none" w:sz="0" w:space="0" w:color="auto"/>
      </w:divBdr>
    </w:div>
    <w:div w:id="1246305745">
      <w:bodyDiv w:val="1"/>
      <w:marLeft w:val="0"/>
      <w:marRight w:val="0"/>
      <w:marTop w:val="0"/>
      <w:marBottom w:val="0"/>
      <w:divBdr>
        <w:top w:val="none" w:sz="0" w:space="0" w:color="auto"/>
        <w:left w:val="none" w:sz="0" w:space="0" w:color="auto"/>
        <w:bottom w:val="none" w:sz="0" w:space="0" w:color="auto"/>
        <w:right w:val="none" w:sz="0" w:space="0" w:color="auto"/>
      </w:divBdr>
    </w:div>
    <w:div w:id="1310548545">
      <w:bodyDiv w:val="1"/>
      <w:marLeft w:val="0"/>
      <w:marRight w:val="0"/>
      <w:marTop w:val="0"/>
      <w:marBottom w:val="0"/>
      <w:divBdr>
        <w:top w:val="none" w:sz="0" w:space="0" w:color="auto"/>
        <w:left w:val="none" w:sz="0" w:space="0" w:color="auto"/>
        <w:bottom w:val="none" w:sz="0" w:space="0" w:color="auto"/>
        <w:right w:val="none" w:sz="0" w:space="0" w:color="auto"/>
      </w:divBdr>
    </w:div>
    <w:div w:id="1365641917">
      <w:bodyDiv w:val="1"/>
      <w:marLeft w:val="0"/>
      <w:marRight w:val="0"/>
      <w:marTop w:val="0"/>
      <w:marBottom w:val="0"/>
      <w:divBdr>
        <w:top w:val="none" w:sz="0" w:space="0" w:color="auto"/>
        <w:left w:val="none" w:sz="0" w:space="0" w:color="auto"/>
        <w:bottom w:val="none" w:sz="0" w:space="0" w:color="auto"/>
        <w:right w:val="none" w:sz="0" w:space="0" w:color="auto"/>
      </w:divBdr>
    </w:div>
    <w:div w:id="1375813594">
      <w:marLeft w:val="0"/>
      <w:marRight w:val="0"/>
      <w:marTop w:val="0"/>
      <w:marBottom w:val="0"/>
      <w:divBdr>
        <w:top w:val="none" w:sz="0" w:space="0" w:color="auto"/>
        <w:left w:val="none" w:sz="0" w:space="0" w:color="auto"/>
        <w:bottom w:val="none" w:sz="0" w:space="0" w:color="auto"/>
        <w:right w:val="none" w:sz="0" w:space="0" w:color="auto"/>
      </w:divBdr>
    </w:div>
    <w:div w:id="1375813598">
      <w:marLeft w:val="0"/>
      <w:marRight w:val="0"/>
      <w:marTop w:val="0"/>
      <w:marBottom w:val="0"/>
      <w:divBdr>
        <w:top w:val="none" w:sz="0" w:space="0" w:color="auto"/>
        <w:left w:val="none" w:sz="0" w:space="0" w:color="auto"/>
        <w:bottom w:val="none" w:sz="0" w:space="0" w:color="auto"/>
        <w:right w:val="none" w:sz="0" w:space="0" w:color="auto"/>
      </w:divBdr>
      <w:divsChild>
        <w:div w:id="1375813596">
          <w:marLeft w:val="0"/>
          <w:marRight w:val="0"/>
          <w:marTop w:val="0"/>
          <w:marBottom w:val="0"/>
          <w:divBdr>
            <w:top w:val="none" w:sz="0" w:space="0" w:color="auto"/>
            <w:left w:val="none" w:sz="0" w:space="0" w:color="auto"/>
            <w:bottom w:val="none" w:sz="0" w:space="0" w:color="auto"/>
            <w:right w:val="none" w:sz="0" w:space="0" w:color="auto"/>
          </w:divBdr>
          <w:divsChild>
            <w:div w:id="1375813597">
              <w:marLeft w:val="0"/>
              <w:marRight w:val="0"/>
              <w:marTop w:val="0"/>
              <w:marBottom w:val="0"/>
              <w:divBdr>
                <w:top w:val="none" w:sz="0" w:space="0" w:color="auto"/>
                <w:left w:val="none" w:sz="0" w:space="0" w:color="auto"/>
                <w:bottom w:val="none" w:sz="0" w:space="0" w:color="auto"/>
                <w:right w:val="none" w:sz="0" w:space="0" w:color="auto"/>
              </w:divBdr>
              <w:divsChild>
                <w:div w:id="13758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3599">
      <w:marLeft w:val="0"/>
      <w:marRight w:val="0"/>
      <w:marTop w:val="0"/>
      <w:marBottom w:val="0"/>
      <w:divBdr>
        <w:top w:val="none" w:sz="0" w:space="0" w:color="auto"/>
        <w:left w:val="none" w:sz="0" w:space="0" w:color="auto"/>
        <w:bottom w:val="none" w:sz="0" w:space="0" w:color="auto"/>
        <w:right w:val="none" w:sz="0" w:space="0" w:color="auto"/>
      </w:divBdr>
    </w:div>
    <w:div w:id="1379472737">
      <w:bodyDiv w:val="1"/>
      <w:marLeft w:val="0"/>
      <w:marRight w:val="0"/>
      <w:marTop w:val="0"/>
      <w:marBottom w:val="0"/>
      <w:divBdr>
        <w:top w:val="none" w:sz="0" w:space="0" w:color="auto"/>
        <w:left w:val="none" w:sz="0" w:space="0" w:color="auto"/>
        <w:bottom w:val="none" w:sz="0" w:space="0" w:color="auto"/>
        <w:right w:val="none" w:sz="0" w:space="0" w:color="auto"/>
      </w:divBdr>
    </w:div>
    <w:div w:id="1392386237">
      <w:bodyDiv w:val="1"/>
      <w:marLeft w:val="0"/>
      <w:marRight w:val="0"/>
      <w:marTop w:val="0"/>
      <w:marBottom w:val="0"/>
      <w:divBdr>
        <w:top w:val="none" w:sz="0" w:space="0" w:color="auto"/>
        <w:left w:val="none" w:sz="0" w:space="0" w:color="auto"/>
        <w:bottom w:val="none" w:sz="0" w:space="0" w:color="auto"/>
        <w:right w:val="none" w:sz="0" w:space="0" w:color="auto"/>
      </w:divBdr>
    </w:div>
    <w:div w:id="1474716290">
      <w:bodyDiv w:val="1"/>
      <w:marLeft w:val="0"/>
      <w:marRight w:val="0"/>
      <w:marTop w:val="0"/>
      <w:marBottom w:val="0"/>
      <w:divBdr>
        <w:top w:val="none" w:sz="0" w:space="0" w:color="auto"/>
        <w:left w:val="none" w:sz="0" w:space="0" w:color="auto"/>
        <w:bottom w:val="none" w:sz="0" w:space="0" w:color="auto"/>
        <w:right w:val="none" w:sz="0" w:space="0" w:color="auto"/>
      </w:divBdr>
    </w:div>
    <w:div w:id="1481535269">
      <w:bodyDiv w:val="1"/>
      <w:marLeft w:val="0"/>
      <w:marRight w:val="0"/>
      <w:marTop w:val="0"/>
      <w:marBottom w:val="0"/>
      <w:divBdr>
        <w:top w:val="none" w:sz="0" w:space="0" w:color="auto"/>
        <w:left w:val="none" w:sz="0" w:space="0" w:color="auto"/>
        <w:bottom w:val="none" w:sz="0" w:space="0" w:color="auto"/>
        <w:right w:val="none" w:sz="0" w:space="0" w:color="auto"/>
      </w:divBdr>
    </w:div>
    <w:div w:id="1563978557">
      <w:bodyDiv w:val="1"/>
      <w:marLeft w:val="0"/>
      <w:marRight w:val="0"/>
      <w:marTop w:val="0"/>
      <w:marBottom w:val="0"/>
      <w:divBdr>
        <w:top w:val="none" w:sz="0" w:space="0" w:color="auto"/>
        <w:left w:val="none" w:sz="0" w:space="0" w:color="auto"/>
        <w:bottom w:val="none" w:sz="0" w:space="0" w:color="auto"/>
        <w:right w:val="none" w:sz="0" w:space="0" w:color="auto"/>
      </w:divBdr>
    </w:div>
    <w:div w:id="1611745766">
      <w:bodyDiv w:val="1"/>
      <w:marLeft w:val="0"/>
      <w:marRight w:val="0"/>
      <w:marTop w:val="0"/>
      <w:marBottom w:val="0"/>
      <w:divBdr>
        <w:top w:val="none" w:sz="0" w:space="0" w:color="auto"/>
        <w:left w:val="none" w:sz="0" w:space="0" w:color="auto"/>
        <w:bottom w:val="none" w:sz="0" w:space="0" w:color="auto"/>
        <w:right w:val="none" w:sz="0" w:space="0" w:color="auto"/>
      </w:divBdr>
    </w:div>
    <w:div w:id="1630239179">
      <w:bodyDiv w:val="1"/>
      <w:marLeft w:val="0"/>
      <w:marRight w:val="0"/>
      <w:marTop w:val="0"/>
      <w:marBottom w:val="0"/>
      <w:divBdr>
        <w:top w:val="none" w:sz="0" w:space="0" w:color="auto"/>
        <w:left w:val="none" w:sz="0" w:space="0" w:color="auto"/>
        <w:bottom w:val="none" w:sz="0" w:space="0" w:color="auto"/>
        <w:right w:val="none" w:sz="0" w:space="0" w:color="auto"/>
      </w:divBdr>
      <w:divsChild>
        <w:div w:id="892883492">
          <w:marLeft w:val="0"/>
          <w:marRight w:val="0"/>
          <w:marTop w:val="0"/>
          <w:marBottom w:val="0"/>
          <w:divBdr>
            <w:top w:val="none" w:sz="0" w:space="0" w:color="auto"/>
            <w:left w:val="none" w:sz="0" w:space="0" w:color="auto"/>
            <w:bottom w:val="none" w:sz="0" w:space="0" w:color="auto"/>
            <w:right w:val="none" w:sz="0" w:space="0" w:color="auto"/>
          </w:divBdr>
          <w:divsChild>
            <w:div w:id="964506232">
              <w:marLeft w:val="0"/>
              <w:marRight w:val="0"/>
              <w:marTop w:val="0"/>
              <w:marBottom w:val="0"/>
              <w:divBdr>
                <w:top w:val="none" w:sz="0" w:space="0" w:color="auto"/>
                <w:left w:val="none" w:sz="0" w:space="0" w:color="auto"/>
                <w:bottom w:val="none" w:sz="0" w:space="0" w:color="auto"/>
                <w:right w:val="none" w:sz="0" w:space="0" w:color="auto"/>
              </w:divBdr>
              <w:divsChild>
                <w:div w:id="2136100537">
                  <w:marLeft w:val="0"/>
                  <w:marRight w:val="0"/>
                  <w:marTop w:val="0"/>
                  <w:marBottom w:val="0"/>
                  <w:divBdr>
                    <w:top w:val="none" w:sz="0" w:space="0" w:color="auto"/>
                    <w:left w:val="none" w:sz="0" w:space="0" w:color="auto"/>
                    <w:bottom w:val="none" w:sz="0" w:space="0" w:color="auto"/>
                    <w:right w:val="none" w:sz="0" w:space="0" w:color="auto"/>
                  </w:divBdr>
                  <w:divsChild>
                    <w:div w:id="1270509789">
                      <w:marLeft w:val="0"/>
                      <w:marRight w:val="0"/>
                      <w:marTop w:val="0"/>
                      <w:marBottom w:val="0"/>
                      <w:divBdr>
                        <w:top w:val="none" w:sz="0" w:space="0" w:color="auto"/>
                        <w:left w:val="none" w:sz="0" w:space="0" w:color="auto"/>
                        <w:bottom w:val="none" w:sz="0" w:space="0" w:color="auto"/>
                        <w:right w:val="none" w:sz="0" w:space="0" w:color="auto"/>
                      </w:divBdr>
                      <w:divsChild>
                        <w:div w:id="121922525">
                          <w:marLeft w:val="0"/>
                          <w:marRight w:val="0"/>
                          <w:marTop w:val="45"/>
                          <w:marBottom w:val="0"/>
                          <w:divBdr>
                            <w:top w:val="none" w:sz="0" w:space="0" w:color="auto"/>
                            <w:left w:val="none" w:sz="0" w:space="0" w:color="auto"/>
                            <w:bottom w:val="none" w:sz="0" w:space="0" w:color="auto"/>
                            <w:right w:val="none" w:sz="0" w:space="0" w:color="auto"/>
                          </w:divBdr>
                          <w:divsChild>
                            <w:div w:id="1782801555">
                              <w:marLeft w:val="0"/>
                              <w:marRight w:val="0"/>
                              <w:marTop w:val="0"/>
                              <w:marBottom w:val="0"/>
                              <w:divBdr>
                                <w:top w:val="none" w:sz="0" w:space="0" w:color="auto"/>
                                <w:left w:val="none" w:sz="0" w:space="0" w:color="auto"/>
                                <w:bottom w:val="none" w:sz="0" w:space="0" w:color="auto"/>
                                <w:right w:val="none" w:sz="0" w:space="0" w:color="auto"/>
                              </w:divBdr>
                              <w:divsChild>
                                <w:div w:id="696393469">
                                  <w:marLeft w:val="2070"/>
                                  <w:marRight w:val="3810"/>
                                  <w:marTop w:val="0"/>
                                  <w:marBottom w:val="0"/>
                                  <w:divBdr>
                                    <w:top w:val="none" w:sz="0" w:space="0" w:color="auto"/>
                                    <w:left w:val="none" w:sz="0" w:space="0" w:color="auto"/>
                                    <w:bottom w:val="none" w:sz="0" w:space="0" w:color="auto"/>
                                    <w:right w:val="none" w:sz="0" w:space="0" w:color="auto"/>
                                  </w:divBdr>
                                  <w:divsChild>
                                    <w:div w:id="1640695459">
                                      <w:marLeft w:val="0"/>
                                      <w:marRight w:val="0"/>
                                      <w:marTop w:val="0"/>
                                      <w:marBottom w:val="0"/>
                                      <w:divBdr>
                                        <w:top w:val="none" w:sz="0" w:space="0" w:color="auto"/>
                                        <w:left w:val="none" w:sz="0" w:space="0" w:color="auto"/>
                                        <w:bottom w:val="none" w:sz="0" w:space="0" w:color="auto"/>
                                        <w:right w:val="none" w:sz="0" w:space="0" w:color="auto"/>
                                      </w:divBdr>
                                      <w:divsChild>
                                        <w:div w:id="1157261182">
                                          <w:marLeft w:val="0"/>
                                          <w:marRight w:val="0"/>
                                          <w:marTop w:val="0"/>
                                          <w:marBottom w:val="0"/>
                                          <w:divBdr>
                                            <w:top w:val="none" w:sz="0" w:space="0" w:color="auto"/>
                                            <w:left w:val="none" w:sz="0" w:space="0" w:color="auto"/>
                                            <w:bottom w:val="none" w:sz="0" w:space="0" w:color="auto"/>
                                            <w:right w:val="none" w:sz="0" w:space="0" w:color="auto"/>
                                          </w:divBdr>
                                          <w:divsChild>
                                            <w:div w:id="1063601192">
                                              <w:marLeft w:val="0"/>
                                              <w:marRight w:val="0"/>
                                              <w:marTop w:val="0"/>
                                              <w:marBottom w:val="0"/>
                                              <w:divBdr>
                                                <w:top w:val="none" w:sz="0" w:space="0" w:color="auto"/>
                                                <w:left w:val="none" w:sz="0" w:space="0" w:color="auto"/>
                                                <w:bottom w:val="none" w:sz="0" w:space="0" w:color="auto"/>
                                                <w:right w:val="none" w:sz="0" w:space="0" w:color="auto"/>
                                              </w:divBdr>
                                              <w:divsChild>
                                                <w:div w:id="732587377">
                                                  <w:marLeft w:val="0"/>
                                                  <w:marRight w:val="0"/>
                                                  <w:marTop w:val="0"/>
                                                  <w:marBottom w:val="0"/>
                                                  <w:divBdr>
                                                    <w:top w:val="none" w:sz="0" w:space="0" w:color="auto"/>
                                                    <w:left w:val="none" w:sz="0" w:space="0" w:color="auto"/>
                                                    <w:bottom w:val="none" w:sz="0" w:space="0" w:color="auto"/>
                                                    <w:right w:val="none" w:sz="0" w:space="0" w:color="auto"/>
                                                  </w:divBdr>
                                                  <w:divsChild>
                                                    <w:div w:id="1448040091">
                                                      <w:marLeft w:val="0"/>
                                                      <w:marRight w:val="0"/>
                                                      <w:marTop w:val="0"/>
                                                      <w:marBottom w:val="0"/>
                                                      <w:divBdr>
                                                        <w:top w:val="none" w:sz="0" w:space="0" w:color="auto"/>
                                                        <w:left w:val="none" w:sz="0" w:space="0" w:color="auto"/>
                                                        <w:bottom w:val="none" w:sz="0" w:space="0" w:color="auto"/>
                                                        <w:right w:val="none" w:sz="0" w:space="0" w:color="auto"/>
                                                      </w:divBdr>
                                                      <w:divsChild>
                                                        <w:div w:id="1927183014">
                                                          <w:marLeft w:val="0"/>
                                                          <w:marRight w:val="0"/>
                                                          <w:marTop w:val="0"/>
                                                          <w:marBottom w:val="0"/>
                                                          <w:divBdr>
                                                            <w:top w:val="none" w:sz="0" w:space="0" w:color="auto"/>
                                                            <w:left w:val="none" w:sz="0" w:space="0" w:color="auto"/>
                                                            <w:bottom w:val="none" w:sz="0" w:space="0" w:color="auto"/>
                                                            <w:right w:val="none" w:sz="0" w:space="0" w:color="auto"/>
                                                          </w:divBdr>
                                                          <w:divsChild>
                                                            <w:div w:id="530147592">
                                                              <w:marLeft w:val="0"/>
                                                              <w:marRight w:val="0"/>
                                                              <w:marTop w:val="0"/>
                                                              <w:marBottom w:val="0"/>
                                                              <w:divBdr>
                                                                <w:top w:val="none" w:sz="0" w:space="0" w:color="auto"/>
                                                                <w:left w:val="none" w:sz="0" w:space="0" w:color="auto"/>
                                                                <w:bottom w:val="none" w:sz="0" w:space="0" w:color="auto"/>
                                                                <w:right w:val="none" w:sz="0" w:space="0" w:color="auto"/>
                                                              </w:divBdr>
                                                              <w:divsChild>
                                                                <w:div w:id="13189529">
                                                                  <w:marLeft w:val="0"/>
                                                                  <w:marRight w:val="0"/>
                                                                  <w:marTop w:val="0"/>
                                                                  <w:marBottom w:val="0"/>
                                                                  <w:divBdr>
                                                                    <w:top w:val="none" w:sz="0" w:space="0" w:color="auto"/>
                                                                    <w:left w:val="none" w:sz="0" w:space="0" w:color="auto"/>
                                                                    <w:bottom w:val="none" w:sz="0" w:space="0" w:color="auto"/>
                                                                    <w:right w:val="none" w:sz="0" w:space="0" w:color="auto"/>
                                                                  </w:divBdr>
                                                                  <w:divsChild>
                                                                    <w:div w:id="676271516">
                                                                      <w:marLeft w:val="0"/>
                                                                      <w:marRight w:val="0"/>
                                                                      <w:marTop w:val="0"/>
                                                                      <w:marBottom w:val="0"/>
                                                                      <w:divBdr>
                                                                        <w:top w:val="none" w:sz="0" w:space="0" w:color="auto"/>
                                                                        <w:left w:val="none" w:sz="0" w:space="0" w:color="auto"/>
                                                                        <w:bottom w:val="none" w:sz="0" w:space="0" w:color="auto"/>
                                                                        <w:right w:val="none" w:sz="0" w:space="0" w:color="auto"/>
                                                                      </w:divBdr>
                                                                      <w:divsChild>
                                                                        <w:div w:id="2131779265">
                                                                          <w:marLeft w:val="0"/>
                                                                          <w:marRight w:val="0"/>
                                                                          <w:marTop w:val="0"/>
                                                                          <w:marBottom w:val="0"/>
                                                                          <w:divBdr>
                                                                            <w:top w:val="none" w:sz="0" w:space="0" w:color="auto"/>
                                                                            <w:left w:val="none" w:sz="0" w:space="0" w:color="auto"/>
                                                                            <w:bottom w:val="none" w:sz="0" w:space="0" w:color="auto"/>
                                                                            <w:right w:val="none" w:sz="0" w:space="0" w:color="auto"/>
                                                                          </w:divBdr>
                                                                          <w:divsChild>
                                                                            <w:div w:id="14321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471739">
      <w:bodyDiv w:val="1"/>
      <w:marLeft w:val="0"/>
      <w:marRight w:val="0"/>
      <w:marTop w:val="0"/>
      <w:marBottom w:val="0"/>
      <w:divBdr>
        <w:top w:val="none" w:sz="0" w:space="0" w:color="auto"/>
        <w:left w:val="none" w:sz="0" w:space="0" w:color="auto"/>
        <w:bottom w:val="none" w:sz="0" w:space="0" w:color="auto"/>
        <w:right w:val="none" w:sz="0" w:space="0" w:color="auto"/>
      </w:divBdr>
    </w:div>
    <w:div w:id="1741517977">
      <w:bodyDiv w:val="1"/>
      <w:marLeft w:val="0"/>
      <w:marRight w:val="0"/>
      <w:marTop w:val="0"/>
      <w:marBottom w:val="0"/>
      <w:divBdr>
        <w:top w:val="none" w:sz="0" w:space="0" w:color="auto"/>
        <w:left w:val="none" w:sz="0" w:space="0" w:color="auto"/>
        <w:bottom w:val="none" w:sz="0" w:space="0" w:color="auto"/>
        <w:right w:val="none" w:sz="0" w:space="0" w:color="auto"/>
      </w:divBdr>
    </w:div>
    <w:div w:id="1761100054">
      <w:bodyDiv w:val="1"/>
      <w:marLeft w:val="0"/>
      <w:marRight w:val="0"/>
      <w:marTop w:val="0"/>
      <w:marBottom w:val="0"/>
      <w:divBdr>
        <w:top w:val="none" w:sz="0" w:space="0" w:color="auto"/>
        <w:left w:val="none" w:sz="0" w:space="0" w:color="auto"/>
        <w:bottom w:val="none" w:sz="0" w:space="0" w:color="auto"/>
        <w:right w:val="none" w:sz="0" w:space="0" w:color="auto"/>
      </w:divBdr>
    </w:div>
    <w:div w:id="1983609303">
      <w:bodyDiv w:val="1"/>
      <w:marLeft w:val="0"/>
      <w:marRight w:val="0"/>
      <w:marTop w:val="0"/>
      <w:marBottom w:val="0"/>
      <w:divBdr>
        <w:top w:val="none" w:sz="0" w:space="0" w:color="auto"/>
        <w:left w:val="none" w:sz="0" w:space="0" w:color="auto"/>
        <w:bottom w:val="none" w:sz="0" w:space="0" w:color="auto"/>
        <w:right w:val="none" w:sz="0" w:space="0" w:color="auto"/>
      </w:divBdr>
    </w:div>
    <w:div w:id="2053646929">
      <w:bodyDiv w:val="1"/>
      <w:marLeft w:val="0"/>
      <w:marRight w:val="0"/>
      <w:marTop w:val="0"/>
      <w:marBottom w:val="0"/>
      <w:divBdr>
        <w:top w:val="none" w:sz="0" w:space="0" w:color="auto"/>
        <w:left w:val="none" w:sz="0" w:space="0" w:color="auto"/>
        <w:bottom w:val="none" w:sz="0" w:space="0" w:color="auto"/>
        <w:right w:val="none" w:sz="0" w:space="0" w:color="auto"/>
      </w:divBdr>
    </w:div>
    <w:div w:id="20576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www.calepa.ca.gov/Broadcast/" TargetMode="External"/><Relationship Id="rId26" Type="http://schemas.openxmlformats.org/officeDocument/2006/relationships/header" Target="header3.xml"/><Relationship Id="rId39" Type="http://schemas.openxmlformats.org/officeDocument/2006/relationships/hyperlink" Target="http://www.cal-ipc.org/paf/" TargetMode="External"/><Relationship Id="rId21" Type="http://schemas.openxmlformats.org/officeDocument/2006/relationships/footer" Target="footer1.xml"/><Relationship Id="rId34" Type="http://schemas.openxmlformats.org/officeDocument/2006/relationships/hyperlink" Target="http://www.acwa.com/content/drought-map" TargetMode="External"/><Relationship Id="rId42" Type="http://schemas.openxmlformats.org/officeDocument/2006/relationships/hyperlink" Target="http://dot.ca.gov/hq/tpp/offices/orip/Collaborative%20Planning/California_Regional_Progress_Report.html" TargetMode="External"/><Relationship Id="rId47" Type="http://schemas.openxmlformats.org/officeDocument/2006/relationships/hyperlink" Target="http://www.dot.ca.gov/localoffice.htm" TargetMode="External"/><Relationship Id="rId50" Type="http://schemas.openxmlformats.org/officeDocument/2006/relationships/hyperlink" Target="http://ladpw.org/wmd/watershed/LA/LAR_planting_guidelines_webversion.pdf" TargetMode="External"/><Relationship Id="rId55" Type="http://schemas.openxmlformats.org/officeDocument/2006/relationships/hyperlink" Target="http://sgc.ca.gov/" TargetMode="External"/><Relationship Id="rId63"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ortal.cityofsacramento.org/Public-Works/Parking-Services/Lots-and-Garages"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eemcoordinator@resources.ca.gov" TargetMode="External"/><Relationship Id="rId32" Type="http://schemas.openxmlformats.org/officeDocument/2006/relationships/hyperlink" Target="http://www.dot.ca.gov/localoffice.htm" TargetMode="External"/><Relationship Id="rId37" Type="http://schemas.openxmlformats.org/officeDocument/2006/relationships/hyperlink" Target="http://resources.ca.gov/climate/safeguarding/adaptation_policy_guide/" TargetMode="External"/><Relationship Id="rId40" Type="http://schemas.openxmlformats.org/officeDocument/2006/relationships/hyperlink" Target="http://www.cnps.org/cnps/grownative/lists.php/" TargetMode="External"/><Relationship Id="rId45" Type="http://schemas.openxmlformats.org/officeDocument/2006/relationships/hyperlink" Target="http://resources.ca.gov/docs/california_water_action_plan/Final_California_Water_Action_Plan.pdf" TargetMode="External"/><Relationship Id="rId53" Type="http://schemas.openxmlformats.org/officeDocument/2006/relationships/hyperlink" Target="http://www.saveourh2o.org/" TargetMode="External"/><Relationship Id="rId58" Type="http://schemas.openxmlformats.org/officeDocument/2006/relationships/hyperlink" Target="http://ufmptoolkit.com/index.ht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esources.ca.gov/bonds_and_grants/eemp/" TargetMode="External"/><Relationship Id="rId23" Type="http://schemas.openxmlformats.org/officeDocument/2006/relationships/footer" Target="footer2.xml"/><Relationship Id="rId28" Type="http://schemas.openxmlformats.org/officeDocument/2006/relationships/hyperlink" Target="http://www.dir.ca.gov/DLSR/PWD/index.htm" TargetMode="External"/><Relationship Id="rId36" Type="http://schemas.openxmlformats.org/officeDocument/2006/relationships/hyperlink" Target="http://www.fire.ca.gov/resource_mgt/downloads/CALFIRE_Nursery_Standards_and_Specs11_12.pdf" TargetMode="External"/><Relationship Id="rId49" Type="http://schemas.openxmlformats.org/officeDocument/2006/relationships/hyperlink" Target="http://gov.ca.gov/docs/4.1.15_Executive_Order.pdf" TargetMode="External"/><Relationship Id="rId57" Type="http://schemas.openxmlformats.org/officeDocument/2006/relationships/hyperlink" Target="http://www.fs.fed.us/ccrc/topics/urban-forests/" TargetMode="External"/><Relationship Id="rId61"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hyperlink" Target="mailto:eemcoordinator@resources.ca.gov" TargetMode="External"/><Relationship Id="rId31" Type="http://schemas.openxmlformats.org/officeDocument/2006/relationships/hyperlink" Target="http://resources.ca.gov/bonds_and_grants/logos/" TargetMode="External"/><Relationship Id="rId44" Type="http://schemas.openxmlformats.org/officeDocument/2006/relationships/hyperlink" Target="http://www.ufei.org" TargetMode="External"/><Relationship Id="rId52" Type="http://schemas.openxmlformats.org/officeDocument/2006/relationships/hyperlink" Target="http://resources.ca.gov/climate/safeguarding/" TargetMode="External"/><Relationship Id="rId60" Type="http://schemas.openxmlformats.org/officeDocument/2006/relationships/hyperlink" Target="http://www.cselandscapearchitect.com/2013/10/15/wucols-made-easy/" TargetMode="External"/><Relationship Id="rId65"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resources.ca.gov/" TargetMode="External"/><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7.jpeg"/><Relationship Id="rId35" Type="http://schemas.openxmlformats.org/officeDocument/2006/relationships/hyperlink" Target="http://www.bayfriendlycoalition.org/plantlist.shtml" TargetMode="External"/><Relationship Id="rId43" Type="http://schemas.openxmlformats.org/officeDocument/2006/relationships/hyperlink" Target="https://www.casqa.org/resources/california-lid-portal" TargetMode="External"/><Relationship Id="rId48" Type="http://schemas.openxmlformats.org/officeDocument/2006/relationships/hyperlink" Target="http://www.parkinfo.org/factfinder2011/grantee" TargetMode="External"/><Relationship Id="rId56" Type="http://schemas.openxmlformats.org/officeDocument/2006/relationships/hyperlink" Target="http://ufei.calpoly.edu/tree_standards.lasso" TargetMode="External"/><Relationship Id="rId64"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www.sfwater.org/Modules/ShowDocument.aspx?documentID=2775"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losangeles.bestparking.com/" TargetMode="External"/><Relationship Id="rId25" Type="http://schemas.openxmlformats.org/officeDocument/2006/relationships/footer" Target="footer3.xml"/><Relationship Id="rId33" Type="http://schemas.openxmlformats.org/officeDocument/2006/relationships/hyperlink" Target="http://www.arb.ca.gov/cc/ab32/ab32.htm" TargetMode="External"/><Relationship Id="rId38" Type="http://schemas.openxmlformats.org/officeDocument/2006/relationships/hyperlink" Target="http://resources.ca.gov/ceqa/docs/2016_CEQA_Statutes_and_Guidelines.pdf" TargetMode="External"/><Relationship Id="rId46" Type="http://schemas.openxmlformats.org/officeDocument/2006/relationships/hyperlink" Target="http://www.waterplan.water.ca.gov/cwpu2013/prd/index.cfm" TargetMode="External"/><Relationship Id="rId59" Type="http://schemas.openxmlformats.org/officeDocument/2006/relationships/hyperlink" Target="http://ucanr.edu/sites/WUCOLS/" TargetMode="External"/><Relationship Id="rId67"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resources.ca.gov/energy_and_climate_change/" TargetMode="External"/><Relationship Id="rId54" Type="http://schemas.openxmlformats.org/officeDocument/2006/relationships/hyperlink" Target="http://selectree.calpoly.edu/" TargetMode="External"/><Relationship Id="rId6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grants.gov/web/grants/support/general-support/glossary.html" TargetMode="External"/><Relationship Id="rId3" Type="http://schemas.openxmlformats.org/officeDocument/2006/relationships/hyperlink" Target="http://www.fs.usda.gov/ccrc/tools/cufr-tree-carbon-calculator-ctcc" TargetMode="External"/><Relationship Id="rId7" Type="http://schemas.openxmlformats.org/officeDocument/2006/relationships/hyperlink" Target="http://resources.ca.gov/docs/climate/Statewide_Adaptation_Strategy.pdf" TargetMode="External"/><Relationship Id="rId2" Type="http://schemas.openxmlformats.org/officeDocument/2006/relationships/hyperlink" Target="https://nrm.dfg.ca.gov/FileHandler.ashx?DocumentID=75737" TargetMode="External"/><Relationship Id="rId1" Type="http://schemas.openxmlformats.org/officeDocument/2006/relationships/hyperlink" Target="http://gov.ca.gov/docs/4.1.15_Executive_Order.pdf" TargetMode="External"/><Relationship Id="rId6" Type="http://schemas.openxmlformats.org/officeDocument/2006/relationships/hyperlink" Target="http://resources.ca.gov/climate/safeguarding/" TargetMode="External"/><Relationship Id="rId5" Type="http://schemas.openxmlformats.org/officeDocument/2006/relationships/hyperlink" Target="http://www.dot.ca.gov/hq/construc/equipmnt.html" TargetMode="External"/><Relationship Id="rId4" Type="http://schemas.openxmlformats.org/officeDocument/2006/relationships/hyperlink" Target="http://www.fire.ca.gov/resource_mgt/downloads/CALFIRE_Nursery_Standards_and_Specs11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8D72-3A67-415C-A9F3-7A248888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73</Pages>
  <Words>19779</Words>
  <Characters>112743</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ENVIRONMENTAL ENHANCEMENT AND MITIGATION PROGRAM</vt:lpstr>
    </vt:vector>
  </TitlesOfParts>
  <Company>State of California</Company>
  <LinksUpToDate>false</LinksUpToDate>
  <CharactersWithSpaces>132258</CharactersWithSpaces>
  <SharedDoc>false</SharedDoc>
  <HLinks>
    <vt:vector size="276" baseType="variant">
      <vt:variant>
        <vt:i4>4784202</vt:i4>
      </vt:variant>
      <vt:variant>
        <vt:i4>390</vt:i4>
      </vt:variant>
      <vt:variant>
        <vt:i4>0</vt:i4>
      </vt:variant>
      <vt:variant>
        <vt:i4>5</vt:i4>
      </vt:variant>
      <vt:variant>
        <vt:lpwstr>http://ufmptoolkit.com/index.htm</vt:lpwstr>
      </vt:variant>
      <vt:variant>
        <vt:lpwstr/>
      </vt:variant>
      <vt:variant>
        <vt:i4>8192115</vt:i4>
      </vt:variant>
      <vt:variant>
        <vt:i4>387</vt:i4>
      </vt:variant>
      <vt:variant>
        <vt:i4>0</vt:i4>
      </vt:variant>
      <vt:variant>
        <vt:i4>5</vt:i4>
      </vt:variant>
      <vt:variant>
        <vt:lpwstr>http://www.fs.fed.us/ccrc/topics/urban-forests/</vt:lpwstr>
      </vt:variant>
      <vt:variant>
        <vt:lpwstr/>
      </vt:variant>
      <vt:variant>
        <vt:i4>1900642</vt:i4>
      </vt:variant>
      <vt:variant>
        <vt:i4>384</vt:i4>
      </vt:variant>
      <vt:variant>
        <vt:i4>0</vt:i4>
      </vt:variant>
      <vt:variant>
        <vt:i4>5</vt:i4>
      </vt:variant>
      <vt:variant>
        <vt:lpwstr>http://ufei.calpoly.edu/tree_standards.lasso</vt:lpwstr>
      </vt:variant>
      <vt:variant>
        <vt:lpwstr/>
      </vt:variant>
      <vt:variant>
        <vt:i4>3538992</vt:i4>
      </vt:variant>
      <vt:variant>
        <vt:i4>381</vt:i4>
      </vt:variant>
      <vt:variant>
        <vt:i4>0</vt:i4>
      </vt:variant>
      <vt:variant>
        <vt:i4>5</vt:i4>
      </vt:variant>
      <vt:variant>
        <vt:lpwstr>http://sgc.ca.gov/</vt:lpwstr>
      </vt:variant>
      <vt:variant>
        <vt:lpwstr/>
      </vt:variant>
      <vt:variant>
        <vt:i4>4784129</vt:i4>
      </vt:variant>
      <vt:variant>
        <vt:i4>378</vt:i4>
      </vt:variant>
      <vt:variant>
        <vt:i4>0</vt:i4>
      </vt:variant>
      <vt:variant>
        <vt:i4>5</vt:i4>
      </vt:variant>
      <vt:variant>
        <vt:lpwstr>http://selectree.calpoly.edu/</vt:lpwstr>
      </vt:variant>
      <vt:variant>
        <vt:lpwstr/>
      </vt:variant>
      <vt:variant>
        <vt:i4>1703979</vt:i4>
      </vt:variant>
      <vt:variant>
        <vt:i4>375</vt:i4>
      </vt:variant>
      <vt:variant>
        <vt:i4>0</vt:i4>
      </vt:variant>
      <vt:variant>
        <vt:i4>5</vt:i4>
      </vt:variant>
      <vt:variant>
        <vt:lpwstr>http://resources.ca.gov/climate_adaptation/</vt:lpwstr>
      </vt:variant>
      <vt:variant>
        <vt:lpwstr/>
      </vt:variant>
      <vt:variant>
        <vt:i4>6750240</vt:i4>
      </vt:variant>
      <vt:variant>
        <vt:i4>372</vt:i4>
      </vt:variant>
      <vt:variant>
        <vt:i4>0</vt:i4>
      </vt:variant>
      <vt:variant>
        <vt:i4>5</vt:i4>
      </vt:variant>
      <vt:variant>
        <vt:lpwstr>http://www.ipcc.ch/</vt:lpwstr>
      </vt:variant>
      <vt:variant>
        <vt:lpwstr/>
      </vt:variant>
      <vt:variant>
        <vt:i4>2490469</vt:i4>
      </vt:variant>
      <vt:variant>
        <vt:i4>369</vt:i4>
      </vt:variant>
      <vt:variant>
        <vt:i4>0</vt:i4>
      </vt:variant>
      <vt:variant>
        <vt:i4>5</vt:i4>
      </vt:variant>
      <vt:variant>
        <vt:lpwstr>http://www2.epa.gov/education/environmental-education-ee-publications</vt:lpwstr>
      </vt:variant>
      <vt:variant>
        <vt:lpwstr>guidelines/</vt:lpwstr>
      </vt:variant>
      <vt:variant>
        <vt:i4>5767189</vt:i4>
      </vt:variant>
      <vt:variant>
        <vt:i4>366</vt:i4>
      </vt:variant>
      <vt:variant>
        <vt:i4>0</vt:i4>
      </vt:variant>
      <vt:variant>
        <vt:i4>5</vt:i4>
      </vt:variant>
      <vt:variant>
        <vt:lpwstr>http://www.ecolayers.com/</vt:lpwstr>
      </vt:variant>
      <vt:variant>
        <vt:lpwstr/>
      </vt:variant>
      <vt:variant>
        <vt:i4>2687086</vt:i4>
      </vt:variant>
      <vt:variant>
        <vt:i4>363</vt:i4>
      </vt:variant>
      <vt:variant>
        <vt:i4>0</vt:i4>
      </vt:variant>
      <vt:variant>
        <vt:i4>5</vt:i4>
      </vt:variant>
      <vt:variant>
        <vt:lpwstr>http://www.parkinfo.org/factfinder2011/grantee</vt:lpwstr>
      </vt:variant>
      <vt:variant>
        <vt:lpwstr/>
      </vt:variant>
      <vt:variant>
        <vt:i4>524288</vt:i4>
      </vt:variant>
      <vt:variant>
        <vt:i4>360</vt:i4>
      </vt:variant>
      <vt:variant>
        <vt:i4>0</vt:i4>
      </vt:variant>
      <vt:variant>
        <vt:i4>5</vt:i4>
      </vt:variant>
      <vt:variant>
        <vt:lpwstr>http://www.dot.ca.gov/localoffice.htm</vt:lpwstr>
      </vt:variant>
      <vt:variant>
        <vt:lpwstr/>
      </vt:variant>
      <vt:variant>
        <vt:i4>5701680</vt:i4>
      </vt:variant>
      <vt:variant>
        <vt:i4>357</vt:i4>
      </vt:variant>
      <vt:variant>
        <vt:i4>0</vt:i4>
      </vt:variant>
      <vt:variant>
        <vt:i4>5</vt:i4>
      </vt:variant>
      <vt:variant>
        <vt:lpwstr>http://dot.ca.gov/hq/tpp/offices/orip/Collaborative Planning/California_Regional_Progress_Report.html</vt:lpwstr>
      </vt:variant>
      <vt:variant>
        <vt:lpwstr/>
      </vt:variant>
      <vt:variant>
        <vt:i4>6881405</vt:i4>
      </vt:variant>
      <vt:variant>
        <vt:i4>354</vt:i4>
      </vt:variant>
      <vt:variant>
        <vt:i4>0</vt:i4>
      </vt:variant>
      <vt:variant>
        <vt:i4>5</vt:i4>
      </vt:variant>
      <vt:variant>
        <vt:lpwstr>http://www.cnps.org/cnps/grownative/lists.php/</vt:lpwstr>
      </vt:variant>
      <vt:variant>
        <vt:lpwstr/>
      </vt:variant>
      <vt:variant>
        <vt:i4>3145854</vt:i4>
      </vt:variant>
      <vt:variant>
        <vt:i4>351</vt:i4>
      </vt:variant>
      <vt:variant>
        <vt:i4>0</vt:i4>
      </vt:variant>
      <vt:variant>
        <vt:i4>5</vt:i4>
      </vt:variant>
      <vt:variant>
        <vt:lpwstr>http://www.cal-ipc.org/paf/</vt:lpwstr>
      </vt:variant>
      <vt:variant>
        <vt:lpwstr/>
      </vt:variant>
      <vt:variant>
        <vt:i4>5505040</vt:i4>
      </vt:variant>
      <vt:variant>
        <vt:i4>348</vt:i4>
      </vt:variant>
      <vt:variant>
        <vt:i4>0</vt:i4>
      </vt:variant>
      <vt:variant>
        <vt:i4>5</vt:i4>
      </vt:variant>
      <vt:variant>
        <vt:lpwstr>http://www.fire.ca.gov/resource_mgt/downloads/NurseryTreeSpecs10_09%5b1%5d.pdf</vt:lpwstr>
      </vt:variant>
      <vt:variant>
        <vt:lpwstr/>
      </vt:variant>
      <vt:variant>
        <vt:i4>4194373</vt:i4>
      </vt:variant>
      <vt:variant>
        <vt:i4>345</vt:i4>
      </vt:variant>
      <vt:variant>
        <vt:i4>0</vt:i4>
      </vt:variant>
      <vt:variant>
        <vt:i4>5</vt:i4>
      </vt:variant>
      <vt:variant>
        <vt:lpwstr>http://ceres.ca.gov/ceqa/</vt:lpwstr>
      </vt:variant>
      <vt:variant>
        <vt:lpwstr/>
      </vt:variant>
      <vt:variant>
        <vt:i4>2555964</vt:i4>
      </vt:variant>
      <vt:variant>
        <vt:i4>342</vt:i4>
      </vt:variant>
      <vt:variant>
        <vt:i4>0</vt:i4>
      </vt:variant>
      <vt:variant>
        <vt:i4>5</vt:i4>
      </vt:variant>
      <vt:variant>
        <vt:lpwstr>http://www.waterplan.water.ca.gov/cwpu2009/index.cfm</vt:lpwstr>
      </vt:variant>
      <vt:variant>
        <vt:lpwstr>highlights</vt:lpwstr>
      </vt:variant>
      <vt:variant>
        <vt:i4>4390913</vt:i4>
      </vt:variant>
      <vt:variant>
        <vt:i4>339</vt:i4>
      </vt:variant>
      <vt:variant>
        <vt:i4>0</vt:i4>
      </vt:variant>
      <vt:variant>
        <vt:i4>5</vt:i4>
      </vt:variant>
      <vt:variant>
        <vt:lpwstr>http://resources.ca.gov/climate_adaptation/local_government/adaptation_policy_guide.html</vt:lpwstr>
      </vt:variant>
      <vt:variant>
        <vt:lpwstr/>
      </vt:variant>
      <vt:variant>
        <vt:i4>7209064</vt:i4>
      </vt:variant>
      <vt:variant>
        <vt:i4>336</vt:i4>
      </vt:variant>
      <vt:variant>
        <vt:i4>0</vt:i4>
      </vt:variant>
      <vt:variant>
        <vt:i4>5</vt:i4>
      </vt:variant>
      <vt:variant>
        <vt:lpwstr>http://www.arb.ca.gov/cc/ab32/ab32.htm</vt:lpwstr>
      </vt:variant>
      <vt:variant>
        <vt:lpwstr/>
      </vt:variant>
      <vt:variant>
        <vt:i4>524288</vt:i4>
      </vt:variant>
      <vt:variant>
        <vt:i4>333</vt:i4>
      </vt:variant>
      <vt:variant>
        <vt:i4>0</vt:i4>
      </vt:variant>
      <vt:variant>
        <vt:i4>5</vt:i4>
      </vt:variant>
      <vt:variant>
        <vt:lpwstr>http://www.dot.ca.gov/localoffice.htm</vt:lpwstr>
      </vt:variant>
      <vt:variant>
        <vt:lpwstr/>
      </vt:variant>
      <vt:variant>
        <vt:i4>196706</vt:i4>
      </vt:variant>
      <vt:variant>
        <vt:i4>330</vt:i4>
      </vt:variant>
      <vt:variant>
        <vt:i4>0</vt:i4>
      </vt:variant>
      <vt:variant>
        <vt:i4>5</vt:i4>
      </vt:variant>
      <vt:variant>
        <vt:lpwstr>http://resources.ca.gov/grant_programs.html</vt:lpwstr>
      </vt:variant>
      <vt:variant>
        <vt:lpwstr/>
      </vt:variant>
      <vt:variant>
        <vt:i4>4325395</vt:i4>
      </vt:variant>
      <vt:variant>
        <vt:i4>327</vt:i4>
      </vt:variant>
      <vt:variant>
        <vt:i4>0</vt:i4>
      </vt:variant>
      <vt:variant>
        <vt:i4>5</vt:i4>
      </vt:variant>
      <vt:variant>
        <vt:lpwstr>http://www.resources.ca.gov/</vt:lpwstr>
      </vt:variant>
      <vt:variant>
        <vt:lpwstr/>
      </vt:variant>
      <vt:variant>
        <vt:i4>4849750</vt:i4>
      </vt:variant>
      <vt:variant>
        <vt:i4>324</vt:i4>
      </vt:variant>
      <vt:variant>
        <vt:i4>0</vt:i4>
      </vt:variant>
      <vt:variant>
        <vt:i4>5</vt:i4>
      </vt:variant>
      <vt:variant>
        <vt:lpwstr>http://www.dir.ca.gov/DLSR/PWD/index.htm</vt:lpwstr>
      </vt:variant>
      <vt:variant>
        <vt:lpwstr/>
      </vt:variant>
      <vt:variant>
        <vt:i4>3866750</vt:i4>
      </vt:variant>
      <vt:variant>
        <vt:i4>321</vt:i4>
      </vt:variant>
      <vt:variant>
        <vt:i4>0</vt:i4>
      </vt:variant>
      <vt:variant>
        <vt:i4>5</vt:i4>
      </vt:variant>
      <vt:variant>
        <vt:lpwstr>http://www.opr.ca.gov/</vt:lpwstr>
      </vt:variant>
      <vt:variant>
        <vt:lpwstr/>
      </vt:variant>
      <vt:variant>
        <vt:i4>3866750</vt:i4>
      </vt:variant>
      <vt:variant>
        <vt:i4>318</vt:i4>
      </vt:variant>
      <vt:variant>
        <vt:i4>0</vt:i4>
      </vt:variant>
      <vt:variant>
        <vt:i4>5</vt:i4>
      </vt:variant>
      <vt:variant>
        <vt:lpwstr>http://www.opr.ca.gov/</vt:lpwstr>
      </vt:variant>
      <vt:variant>
        <vt:lpwstr/>
      </vt:variant>
      <vt:variant>
        <vt:i4>6160444</vt:i4>
      </vt:variant>
      <vt:variant>
        <vt:i4>315</vt:i4>
      </vt:variant>
      <vt:variant>
        <vt:i4>0</vt:i4>
      </vt:variant>
      <vt:variant>
        <vt:i4>5</vt:i4>
      </vt:variant>
      <vt:variant>
        <vt:lpwstr>http://www.ceres.ca.gov/topic/env_law/ceqa/guidelines/</vt:lpwstr>
      </vt:variant>
      <vt:variant>
        <vt:lpwstr/>
      </vt:variant>
      <vt:variant>
        <vt:i4>6160444</vt:i4>
      </vt:variant>
      <vt:variant>
        <vt:i4>312</vt:i4>
      </vt:variant>
      <vt:variant>
        <vt:i4>0</vt:i4>
      </vt:variant>
      <vt:variant>
        <vt:i4>5</vt:i4>
      </vt:variant>
      <vt:variant>
        <vt:lpwstr>http://www.ceres.ca.gov/topic/env_law/ceqa/guidelines/</vt:lpwstr>
      </vt:variant>
      <vt:variant>
        <vt:lpwstr/>
      </vt:variant>
      <vt:variant>
        <vt:i4>1245289</vt:i4>
      </vt:variant>
      <vt:variant>
        <vt:i4>21</vt:i4>
      </vt:variant>
      <vt:variant>
        <vt:i4>0</vt:i4>
      </vt:variant>
      <vt:variant>
        <vt:i4>5</vt:i4>
      </vt:variant>
      <vt:variant>
        <vt:lpwstr>mailto:eemcoordinator@resources.ca.gov</vt:lpwstr>
      </vt:variant>
      <vt:variant>
        <vt:lpwstr/>
      </vt:variant>
      <vt:variant>
        <vt:i4>1245289</vt:i4>
      </vt:variant>
      <vt:variant>
        <vt:i4>18</vt:i4>
      </vt:variant>
      <vt:variant>
        <vt:i4>0</vt:i4>
      </vt:variant>
      <vt:variant>
        <vt:i4>5</vt:i4>
      </vt:variant>
      <vt:variant>
        <vt:lpwstr>mailto:eemcoordinator@resources.ca.gov</vt:lpwstr>
      </vt:variant>
      <vt:variant>
        <vt:lpwstr/>
      </vt:variant>
      <vt:variant>
        <vt:i4>1245289</vt:i4>
      </vt:variant>
      <vt:variant>
        <vt:i4>15</vt:i4>
      </vt:variant>
      <vt:variant>
        <vt:i4>0</vt:i4>
      </vt:variant>
      <vt:variant>
        <vt:i4>5</vt:i4>
      </vt:variant>
      <vt:variant>
        <vt:lpwstr>mailto:eemcoordinator@resources.ca.gov</vt:lpwstr>
      </vt:variant>
      <vt:variant>
        <vt:lpwstr/>
      </vt:variant>
      <vt:variant>
        <vt:i4>6094859</vt:i4>
      </vt:variant>
      <vt:variant>
        <vt:i4>12</vt:i4>
      </vt:variant>
      <vt:variant>
        <vt:i4>0</vt:i4>
      </vt:variant>
      <vt:variant>
        <vt:i4>5</vt:i4>
      </vt:variant>
      <vt:variant>
        <vt:lpwstr>http://www.cityofsacramento.org/transportation/parking/offstreet.html</vt:lpwstr>
      </vt:variant>
      <vt:variant>
        <vt:lpwstr/>
      </vt:variant>
      <vt:variant>
        <vt:i4>7274604</vt:i4>
      </vt:variant>
      <vt:variant>
        <vt:i4>9</vt:i4>
      </vt:variant>
      <vt:variant>
        <vt:i4>0</vt:i4>
      </vt:variant>
      <vt:variant>
        <vt:i4>5</vt:i4>
      </vt:variant>
      <vt:variant>
        <vt:lpwstr>http://losangeles.bestparking.com/</vt:lpwstr>
      </vt:variant>
      <vt:variant>
        <vt:lpwstr/>
      </vt:variant>
      <vt:variant>
        <vt:i4>524315</vt:i4>
      </vt:variant>
      <vt:variant>
        <vt:i4>6</vt:i4>
      </vt:variant>
      <vt:variant>
        <vt:i4>0</vt:i4>
      </vt:variant>
      <vt:variant>
        <vt:i4>5</vt:i4>
      </vt:variant>
      <vt:variant>
        <vt:lpwstr>http://www.resources.ca.gov/eem/</vt:lpwstr>
      </vt:variant>
      <vt:variant>
        <vt:lpwstr/>
      </vt:variant>
      <vt:variant>
        <vt:i4>4325395</vt:i4>
      </vt:variant>
      <vt:variant>
        <vt:i4>0</vt:i4>
      </vt:variant>
      <vt:variant>
        <vt:i4>0</vt:i4>
      </vt:variant>
      <vt:variant>
        <vt:i4>5</vt:i4>
      </vt:variant>
      <vt:variant>
        <vt:lpwstr>http://www.resources.ca.gov/</vt:lpwstr>
      </vt:variant>
      <vt:variant>
        <vt:lpwstr/>
      </vt:variant>
      <vt:variant>
        <vt:i4>3801128</vt:i4>
      </vt:variant>
      <vt:variant>
        <vt:i4>27</vt:i4>
      </vt:variant>
      <vt:variant>
        <vt:i4>0</vt:i4>
      </vt:variant>
      <vt:variant>
        <vt:i4>5</vt:i4>
      </vt:variant>
      <vt:variant>
        <vt:lpwstr>http://www.grants.gov/web/grants/support/general-support/glossary.html</vt:lpwstr>
      </vt:variant>
      <vt:variant>
        <vt:lpwstr/>
      </vt:variant>
      <vt:variant>
        <vt:i4>2293868</vt:i4>
      </vt:variant>
      <vt:variant>
        <vt:i4>24</vt:i4>
      </vt:variant>
      <vt:variant>
        <vt:i4>0</vt:i4>
      </vt:variant>
      <vt:variant>
        <vt:i4>5</vt:i4>
      </vt:variant>
      <vt:variant>
        <vt:lpwstr>http://www.irwaonline.org/eweb/upload/0303a.pdf</vt:lpwstr>
      </vt:variant>
      <vt:variant>
        <vt:lpwstr/>
      </vt:variant>
      <vt:variant>
        <vt:i4>5505066</vt:i4>
      </vt:variant>
      <vt:variant>
        <vt:i4>21</vt:i4>
      </vt:variant>
      <vt:variant>
        <vt:i4>0</vt:i4>
      </vt:variant>
      <vt:variant>
        <vt:i4>5</vt:i4>
      </vt:variant>
      <vt:variant>
        <vt:lpwstr>http://resources.ca.gov/climate_adaptation/docs/Statewide_Adaptation_Strategy.pdf</vt:lpwstr>
      </vt:variant>
      <vt:variant>
        <vt:lpwstr/>
      </vt:variant>
      <vt:variant>
        <vt:i4>1703979</vt:i4>
      </vt:variant>
      <vt:variant>
        <vt:i4>18</vt:i4>
      </vt:variant>
      <vt:variant>
        <vt:i4>0</vt:i4>
      </vt:variant>
      <vt:variant>
        <vt:i4>5</vt:i4>
      </vt:variant>
      <vt:variant>
        <vt:lpwstr>http://resources.ca.gov/climate_adaptation/</vt:lpwstr>
      </vt:variant>
      <vt:variant>
        <vt:lpwstr/>
      </vt:variant>
      <vt:variant>
        <vt:i4>2556018</vt:i4>
      </vt:variant>
      <vt:variant>
        <vt:i4>15</vt:i4>
      </vt:variant>
      <vt:variant>
        <vt:i4>0</vt:i4>
      </vt:variant>
      <vt:variant>
        <vt:i4>5</vt:i4>
      </vt:variant>
      <vt:variant>
        <vt:lpwstr>http://ceres.ca.gov/ceqa/more/faq.html</vt:lpwstr>
      </vt:variant>
      <vt:variant>
        <vt:lpwstr/>
      </vt:variant>
      <vt:variant>
        <vt:i4>6291583</vt:i4>
      </vt:variant>
      <vt:variant>
        <vt:i4>12</vt:i4>
      </vt:variant>
      <vt:variant>
        <vt:i4>0</vt:i4>
      </vt:variant>
      <vt:variant>
        <vt:i4>5</vt:i4>
      </vt:variant>
      <vt:variant>
        <vt:lpwstr>http://www.dot.ca.gov/hq/construc/equipmnt.html</vt:lpwstr>
      </vt:variant>
      <vt:variant>
        <vt:lpwstr/>
      </vt:variant>
      <vt:variant>
        <vt:i4>5505088</vt:i4>
      </vt:variant>
      <vt:variant>
        <vt:i4>9</vt:i4>
      </vt:variant>
      <vt:variant>
        <vt:i4>0</vt:i4>
      </vt:variant>
      <vt:variant>
        <vt:i4>5</vt:i4>
      </vt:variant>
      <vt:variant>
        <vt:lpwstr>http://www.ufei.org/Standards&amp;Specs.html</vt:lpwstr>
      </vt:variant>
      <vt:variant>
        <vt:lpwstr/>
      </vt:variant>
      <vt:variant>
        <vt:i4>8192115</vt:i4>
      </vt:variant>
      <vt:variant>
        <vt:i4>6</vt:i4>
      </vt:variant>
      <vt:variant>
        <vt:i4>0</vt:i4>
      </vt:variant>
      <vt:variant>
        <vt:i4>5</vt:i4>
      </vt:variant>
      <vt:variant>
        <vt:lpwstr>http://www.fs.fed.us/ccrc/topics/urban-forests/</vt:lpwstr>
      </vt:variant>
      <vt:variant>
        <vt:lpwstr/>
      </vt:variant>
      <vt:variant>
        <vt:i4>1835079</vt:i4>
      </vt:variant>
      <vt:variant>
        <vt:i4>3</vt:i4>
      </vt:variant>
      <vt:variant>
        <vt:i4>0</vt:i4>
      </vt:variant>
      <vt:variant>
        <vt:i4>5</vt:i4>
      </vt:variant>
      <vt:variant>
        <vt:lpwstr>http://www.calandtrusts.org/download.cfm?ID=31715</vt:lpwstr>
      </vt:variant>
      <vt:variant>
        <vt:lpwstr/>
      </vt:variant>
      <vt:variant>
        <vt:i4>5636216</vt:i4>
      </vt:variant>
      <vt:variant>
        <vt:i4>0</vt:i4>
      </vt:variant>
      <vt:variant>
        <vt:i4>0</vt:i4>
      </vt:variant>
      <vt:variant>
        <vt:i4>5</vt:i4>
      </vt:variant>
      <vt:variant>
        <vt:lpwstr>http://opr.ca.gov/docs/General_Plan_Guidelines_2003.pdf</vt:lpwstr>
      </vt:variant>
      <vt:variant>
        <vt:lpwstr/>
      </vt:variant>
      <vt:variant>
        <vt:i4>4325395</vt:i4>
      </vt:variant>
      <vt:variant>
        <vt:i4>2418</vt:i4>
      </vt:variant>
      <vt:variant>
        <vt:i4>1025</vt:i4>
      </vt:variant>
      <vt:variant>
        <vt:i4>4</vt:i4>
      </vt:variant>
      <vt:variant>
        <vt:lpwstr>http://www.resources.ca.gov/</vt:lpwstr>
      </vt:variant>
      <vt:variant>
        <vt:lpwstr/>
      </vt:variant>
      <vt:variant>
        <vt:i4>4325395</vt:i4>
      </vt:variant>
      <vt:variant>
        <vt:i4>105453</vt:i4>
      </vt:variant>
      <vt:variant>
        <vt:i4>1026</vt:i4>
      </vt:variant>
      <vt:variant>
        <vt:i4>4</vt:i4>
      </vt:variant>
      <vt:variant>
        <vt:lpwstr>http://www.resources.ca.gov/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ENHANCEMENT AND MITIGATION PROGRAM</dc:title>
  <dc:creator>vickie.key</dc:creator>
  <cp:lastModifiedBy>Carol Carter</cp:lastModifiedBy>
  <cp:revision>79</cp:revision>
  <cp:lastPrinted>2016-04-11T15:49:00Z</cp:lastPrinted>
  <dcterms:created xsi:type="dcterms:W3CDTF">2016-03-24T21:30:00Z</dcterms:created>
  <dcterms:modified xsi:type="dcterms:W3CDTF">2016-04-25T23:02:00Z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